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52AAD" w14:textId="77777777" w:rsidR="0068478E" w:rsidRDefault="0068478E" w:rsidP="0041456B">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bookmarkStart w:id="0" w:name="_GoBack"/>
      <w:bookmarkEnd w:id="0"/>
    </w:p>
    <w:p w14:paraId="2C8E8E57" w14:textId="0086D0B0" w:rsidR="0068478E" w:rsidRDefault="0068478E" w:rsidP="0041456B">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p>
    <w:p w14:paraId="4F00982C" w14:textId="77777777" w:rsidR="0068478E" w:rsidRPr="00243A13" w:rsidRDefault="0068478E" w:rsidP="00243A13">
      <w:pPr>
        <w:spacing w:before="156"/>
      </w:pPr>
    </w:p>
    <w:p w14:paraId="0F5AFACD" w14:textId="77777777" w:rsidR="0068478E" w:rsidRDefault="0068478E" w:rsidP="0041456B">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p>
    <w:p w14:paraId="24D31BD2" w14:textId="300D7555" w:rsidR="0068478E" w:rsidRDefault="00D1309B" w:rsidP="0041456B">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r w:rsidRPr="00243A13">
        <w:rPr>
          <w:rFonts w:asciiTheme="minorEastAsia" w:eastAsiaTheme="minorEastAsia" w:hAnsiTheme="minorEastAsia" w:cs="Times New Roman" w:hint="eastAsia"/>
          <w:sz w:val="44"/>
          <w:szCs w:val="44"/>
          <w:lang w:eastAsia="zh-CN"/>
        </w:rPr>
        <w:t>对美国《维吾尔族强迫劳动预防法案》</w:t>
      </w:r>
    </w:p>
    <w:p w14:paraId="387BCFE9" w14:textId="2C93D2F8" w:rsidR="00A27733" w:rsidRDefault="00D1309B" w:rsidP="0041456B">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r w:rsidRPr="00243A13">
        <w:rPr>
          <w:rFonts w:asciiTheme="minorEastAsia" w:eastAsiaTheme="minorEastAsia" w:hAnsiTheme="minorEastAsia" w:cs="Times New Roman" w:hint="eastAsia"/>
          <w:sz w:val="44"/>
          <w:szCs w:val="44"/>
          <w:lang w:eastAsia="zh-CN"/>
        </w:rPr>
        <w:t>的评论意见</w:t>
      </w:r>
    </w:p>
    <w:p w14:paraId="3E11513B" w14:textId="2DD99DA7" w:rsidR="0068478E" w:rsidRDefault="0068478E" w:rsidP="0068478E">
      <w:pPr>
        <w:spacing w:before="156"/>
      </w:pPr>
    </w:p>
    <w:p w14:paraId="1081D73A" w14:textId="4741A524" w:rsidR="0068478E" w:rsidRDefault="0068478E" w:rsidP="0068478E">
      <w:pPr>
        <w:spacing w:before="156"/>
      </w:pPr>
    </w:p>
    <w:p w14:paraId="3C692F78" w14:textId="040171C3" w:rsidR="0068478E" w:rsidRDefault="0068478E" w:rsidP="0068478E">
      <w:pPr>
        <w:spacing w:before="156"/>
      </w:pPr>
    </w:p>
    <w:p w14:paraId="4675F86B" w14:textId="0D591FA0" w:rsidR="0068478E" w:rsidRDefault="0068478E" w:rsidP="0068478E">
      <w:pPr>
        <w:spacing w:before="156"/>
      </w:pPr>
    </w:p>
    <w:p w14:paraId="2F1F04FC" w14:textId="355C6BD5" w:rsidR="0068478E" w:rsidRDefault="0068478E" w:rsidP="0068478E">
      <w:pPr>
        <w:spacing w:before="156"/>
      </w:pPr>
    </w:p>
    <w:p w14:paraId="35A18BB8" w14:textId="3ADD60A1" w:rsidR="0068478E" w:rsidRDefault="0068478E" w:rsidP="0068478E">
      <w:pPr>
        <w:spacing w:before="156"/>
      </w:pPr>
    </w:p>
    <w:p w14:paraId="7ADDCE45" w14:textId="77777777" w:rsidR="0068478E" w:rsidRDefault="0068478E" w:rsidP="0068478E">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p>
    <w:p w14:paraId="23000DDE" w14:textId="77777777" w:rsidR="0068478E" w:rsidRDefault="0068478E" w:rsidP="0068478E">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p>
    <w:p w14:paraId="3768D289" w14:textId="256B5DF4" w:rsidR="0068478E" w:rsidRDefault="0068478E" w:rsidP="0068478E">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r w:rsidRPr="00C75515">
        <w:rPr>
          <w:rFonts w:asciiTheme="minorEastAsia" w:eastAsiaTheme="minorEastAsia" w:hAnsiTheme="minorEastAsia" w:cs="Times New Roman" w:hint="eastAsia"/>
          <w:sz w:val="44"/>
          <w:szCs w:val="44"/>
          <w:lang w:eastAsia="zh-CN"/>
        </w:rPr>
        <w:t>中国国际商会</w:t>
      </w:r>
    </w:p>
    <w:p w14:paraId="53437300" w14:textId="72E69F07" w:rsidR="0068478E" w:rsidRDefault="0068478E" w:rsidP="0068478E">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r>
        <w:rPr>
          <w:rFonts w:asciiTheme="minorEastAsia" w:eastAsiaTheme="minorEastAsia" w:hAnsiTheme="minorEastAsia" w:cs="Times New Roman"/>
          <w:sz w:val="44"/>
          <w:szCs w:val="44"/>
          <w:lang w:eastAsia="zh-CN"/>
        </w:rPr>
        <w:t>2022</w:t>
      </w:r>
      <w:r>
        <w:rPr>
          <w:rFonts w:asciiTheme="minorEastAsia" w:eastAsiaTheme="minorEastAsia" w:hAnsiTheme="minorEastAsia" w:cs="Times New Roman" w:hint="eastAsia"/>
          <w:sz w:val="44"/>
          <w:szCs w:val="44"/>
          <w:lang w:eastAsia="zh-CN"/>
        </w:rPr>
        <w:t>年3月1</w:t>
      </w:r>
      <w:r>
        <w:rPr>
          <w:rFonts w:asciiTheme="minorEastAsia" w:eastAsiaTheme="minorEastAsia" w:hAnsiTheme="minorEastAsia" w:cs="Times New Roman"/>
          <w:sz w:val="44"/>
          <w:szCs w:val="44"/>
          <w:lang w:eastAsia="zh-CN"/>
        </w:rPr>
        <w:t>0</w:t>
      </w:r>
      <w:r>
        <w:rPr>
          <w:rFonts w:asciiTheme="minorEastAsia" w:eastAsiaTheme="minorEastAsia" w:hAnsiTheme="minorEastAsia" w:cs="Times New Roman" w:hint="eastAsia"/>
          <w:sz w:val="44"/>
          <w:szCs w:val="44"/>
          <w:lang w:eastAsia="zh-CN"/>
        </w:rPr>
        <w:t xml:space="preserve">日 </w:t>
      </w:r>
    </w:p>
    <w:p w14:paraId="00FEF4AD" w14:textId="6E183AE1" w:rsidR="0068478E" w:rsidRDefault="0068478E">
      <w:pPr>
        <w:spacing w:before="156"/>
        <w:rPr>
          <w:rFonts w:asciiTheme="minorEastAsia" w:eastAsiaTheme="minorEastAsia" w:hAnsiTheme="minorEastAsia"/>
          <w:b/>
        </w:rPr>
      </w:pPr>
    </w:p>
    <w:p w14:paraId="3297A96C" w14:textId="77777777" w:rsidR="0068478E" w:rsidRDefault="0068478E">
      <w:pPr>
        <w:spacing w:before="156"/>
        <w:rPr>
          <w:rFonts w:asciiTheme="minorEastAsia" w:eastAsiaTheme="minorEastAsia" w:hAnsiTheme="minorEastAsia"/>
          <w:b/>
        </w:rPr>
      </w:pPr>
    </w:p>
    <w:p w14:paraId="00E3EC79" w14:textId="2CFF3CA0" w:rsidR="00A27733" w:rsidRPr="0041456B" w:rsidRDefault="00A27733" w:rsidP="005069A9">
      <w:pPr>
        <w:spacing w:beforeLines="100" w:before="312" w:afterLines="100" w:after="312" w:line="360" w:lineRule="auto"/>
        <w:jc w:val="center"/>
        <w:rPr>
          <w:rFonts w:asciiTheme="minorEastAsia" w:eastAsiaTheme="minorEastAsia" w:hAnsiTheme="minorEastAsia"/>
          <w:b/>
        </w:rPr>
      </w:pPr>
      <w:r w:rsidRPr="0041456B">
        <w:rPr>
          <w:rFonts w:asciiTheme="minorEastAsia" w:eastAsiaTheme="minorEastAsia" w:hAnsiTheme="minorEastAsia" w:hint="eastAsia"/>
          <w:b/>
        </w:rPr>
        <w:lastRenderedPageBreak/>
        <w:t>目录</w:t>
      </w:r>
    </w:p>
    <w:p w14:paraId="20DAF263" w14:textId="5874D34A" w:rsidR="000404C4" w:rsidRDefault="0041456B">
      <w:pPr>
        <w:pStyle w:val="TOC1"/>
        <w:rPr>
          <w:rFonts w:eastAsiaTheme="minorEastAsia" w:hAnsiTheme="minorHAnsi"/>
          <w:b w:val="0"/>
          <w:bCs w:val="0"/>
          <w:caps w:val="0"/>
          <w:noProof/>
          <w:sz w:val="21"/>
          <w:szCs w:val="22"/>
        </w:rPr>
      </w:pPr>
      <w:r>
        <w:rPr>
          <w:noProof/>
        </w:rPr>
        <w:fldChar w:fldCharType="begin"/>
      </w:r>
      <w:r>
        <w:rPr>
          <w:noProof/>
        </w:rPr>
        <w:instrText xml:space="preserve"> TOC \o "1-4" \h \z \u </w:instrText>
      </w:r>
      <w:r>
        <w:rPr>
          <w:noProof/>
        </w:rPr>
        <w:fldChar w:fldCharType="separate"/>
      </w:r>
      <w:hyperlink w:anchor="_Toc97582204" w:history="1">
        <w:r w:rsidR="000404C4" w:rsidRPr="00470B93">
          <w:rPr>
            <w:rStyle w:val="ad"/>
            <w:noProof/>
          </w:rPr>
          <w:t>1</w:t>
        </w:r>
        <w:r w:rsidR="000404C4">
          <w:rPr>
            <w:rFonts w:eastAsiaTheme="minorEastAsia" w:hAnsiTheme="minorHAnsi"/>
            <w:b w:val="0"/>
            <w:bCs w:val="0"/>
            <w:caps w:val="0"/>
            <w:noProof/>
            <w:sz w:val="21"/>
            <w:szCs w:val="22"/>
          </w:rPr>
          <w:tab/>
        </w:r>
        <w:r w:rsidR="000404C4" w:rsidRPr="00470B93">
          <w:rPr>
            <w:rStyle w:val="ad"/>
            <w:noProof/>
          </w:rPr>
          <w:t>中国国际商会简介</w:t>
        </w:r>
        <w:r w:rsidR="000404C4">
          <w:rPr>
            <w:noProof/>
            <w:webHidden/>
          </w:rPr>
          <w:tab/>
        </w:r>
        <w:r w:rsidR="000404C4">
          <w:rPr>
            <w:noProof/>
            <w:webHidden/>
          </w:rPr>
          <w:fldChar w:fldCharType="begin"/>
        </w:r>
        <w:r w:rsidR="000404C4">
          <w:rPr>
            <w:noProof/>
            <w:webHidden/>
          </w:rPr>
          <w:instrText xml:space="preserve"> PAGEREF _Toc97582204 \h </w:instrText>
        </w:r>
        <w:r w:rsidR="000404C4">
          <w:rPr>
            <w:noProof/>
            <w:webHidden/>
          </w:rPr>
        </w:r>
        <w:r w:rsidR="000404C4">
          <w:rPr>
            <w:noProof/>
            <w:webHidden/>
          </w:rPr>
          <w:fldChar w:fldCharType="separate"/>
        </w:r>
        <w:r w:rsidR="000404C4">
          <w:rPr>
            <w:noProof/>
            <w:webHidden/>
          </w:rPr>
          <w:t>4</w:t>
        </w:r>
        <w:r w:rsidR="000404C4">
          <w:rPr>
            <w:noProof/>
            <w:webHidden/>
          </w:rPr>
          <w:fldChar w:fldCharType="end"/>
        </w:r>
      </w:hyperlink>
    </w:p>
    <w:p w14:paraId="0A918055" w14:textId="1F73BD21" w:rsidR="000404C4" w:rsidRDefault="005E6735">
      <w:pPr>
        <w:pStyle w:val="TOC1"/>
        <w:rPr>
          <w:rFonts w:eastAsiaTheme="minorEastAsia" w:hAnsiTheme="minorHAnsi"/>
          <w:b w:val="0"/>
          <w:bCs w:val="0"/>
          <w:caps w:val="0"/>
          <w:noProof/>
          <w:sz w:val="21"/>
          <w:szCs w:val="22"/>
        </w:rPr>
      </w:pPr>
      <w:hyperlink w:anchor="_Toc97582205" w:history="1">
        <w:r w:rsidR="000404C4" w:rsidRPr="00470B93">
          <w:rPr>
            <w:rStyle w:val="ad"/>
            <w:noProof/>
          </w:rPr>
          <w:t>2</w:t>
        </w:r>
        <w:r w:rsidR="000404C4">
          <w:rPr>
            <w:rFonts w:eastAsiaTheme="minorEastAsia" w:hAnsiTheme="minorHAnsi"/>
            <w:b w:val="0"/>
            <w:bCs w:val="0"/>
            <w:caps w:val="0"/>
            <w:noProof/>
            <w:sz w:val="21"/>
            <w:szCs w:val="22"/>
          </w:rPr>
          <w:tab/>
        </w:r>
        <w:r w:rsidR="000404C4" w:rsidRPr="00470B93">
          <w:rPr>
            <w:rStyle w:val="ad"/>
            <w:noProof/>
          </w:rPr>
          <w:t>中国国际商会提交评论意见的基本立场</w:t>
        </w:r>
        <w:r w:rsidR="000404C4">
          <w:rPr>
            <w:noProof/>
            <w:webHidden/>
          </w:rPr>
          <w:tab/>
        </w:r>
        <w:r w:rsidR="000404C4">
          <w:rPr>
            <w:noProof/>
            <w:webHidden/>
          </w:rPr>
          <w:fldChar w:fldCharType="begin"/>
        </w:r>
        <w:r w:rsidR="000404C4">
          <w:rPr>
            <w:noProof/>
            <w:webHidden/>
          </w:rPr>
          <w:instrText xml:space="preserve"> PAGEREF _Toc97582205 \h </w:instrText>
        </w:r>
        <w:r w:rsidR="000404C4">
          <w:rPr>
            <w:noProof/>
            <w:webHidden/>
          </w:rPr>
        </w:r>
        <w:r w:rsidR="000404C4">
          <w:rPr>
            <w:noProof/>
            <w:webHidden/>
          </w:rPr>
          <w:fldChar w:fldCharType="separate"/>
        </w:r>
        <w:r w:rsidR="000404C4">
          <w:rPr>
            <w:noProof/>
            <w:webHidden/>
          </w:rPr>
          <w:t>4</w:t>
        </w:r>
        <w:r w:rsidR="000404C4">
          <w:rPr>
            <w:noProof/>
            <w:webHidden/>
          </w:rPr>
          <w:fldChar w:fldCharType="end"/>
        </w:r>
      </w:hyperlink>
    </w:p>
    <w:p w14:paraId="0AF4F17B" w14:textId="4FADC573" w:rsidR="000404C4" w:rsidRDefault="005E6735">
      <w:pPr>
        <w:pStyle w:val="TOC1"/>
        <w:rPr>
          <w:rFonts w:eastAsiaTheme="minorEastAsia" w:hAnsiTheme="minorHAnsi"/>
          <w:b w:val="0"/>
          <w:bCs w:val="0"/>
          <w:caps w:val="0"/>
          <w:noProof/>
          <w:sz w:val="21"/>
          <w:szCs w:val="22"/>
        </w:rPr>
      </w:pPr>
      <w:hyperlink w:anchor="_Toc97582206" w:history="1">
        <w:r w:rsidR="000404C4" w:rsidRPr="00470B93">
          <w:rPr>
            <w:rStyle w:val="ad"/>
            <w:noProof/>
          </w:rPr>
          <w:t>3</w:t>
        </w:r>
        <w:r w:rsidR="000404C4">
          <w:rPr>
            <w:rFonts w:eastAsiaTheme="minorEastAsia" w:hAnsiTheme="minorHAnsi"/>
            <w:b w:val="0"/>
            <w:bCs w:val="0"/>
            <w:caps w:val="0"/>
            <w:noProof/>
            <w:sz w:val="21"/>
            <w:szCs w:val="22"/>
          </w:rPr>
          <w:tab/>
        </w:r>
        <w:r w:rsidR="000404C4" w:rsidRPr="00470B93">
          <w:rPr>
            <w:rStyle w:val="ad"/>
            <w:noProof/>
          </w:rPr>
          <w:t>《涉疆法案》存在明显的错误和不合理性，并将对新疆经济、贸易和竞争造成严重不利后果</w:t>
        </w:r>
        <w:r w:rsidR="000404C4">
          <w:rPr>
            <w:noProof/>
            <w:webHidden/>
          </w:rPr>
          <w:tab/>
        </w:r>
        <w:r w:rsidR="000404C4">
          <w:rPr>
            <w:noProof/>
            <w:webHidden/>
          </w:rPr>
          <w:fldChar w:fldCharType="begin"/>
        </w:r>
        <w:r w:rsidR="000404C4">
          <w:rPr>
            <w:noProof/>
            <w:webHidden/>
          </w:rPr>
          <w:instrText xml:space="preserve"> PAGEREF _Toc97582206 \h </w:instrText>
        </w:r>
        <w:r w:rsidR="000404C4">
          <w:rPr>
            <w:noProof/>
            <w:webHidden/>
          </w:rPr>
        </w:r>
        <w:r w:rsidR="000404C4">
          <w:rPr>
            <w:noProof/>
            <w:webHidden/>
          </w:rPr>
          <w:fldChar w:fldCharType="separate"/>
        </w:r>
        <w:r w:rsidR="000404C4">
          <w:rPr>
            <w:noProof/>
            <w:webHidden/>
          </w:rPr>
          <w:t>5</w:t>
        </w:r>
        <w:r w:rsidR="000404C4">
          <w:rPr>
            <w:noProof/>
            <w:webHidden/>
          </w:rPr>
          <w:fldChar w:fldCharType="end"/>
        </w:r>
      </w:hyperlink>
    </w:p>
    <w:p w14:paraId="71E0C2CA" w14:textId="20F9561D" w:rsidR="000404C4" w:rsidRDefault="005E6735" w:rsidP="000404C4">
      <w:pPr>
        <w:pStyle w:val="TOC2"/>
        <w:rPr>
          <w:rFonts w:eastAsiaTheme="minorEastAsia" w:hAnsiTheme="minorHAnsi"/>
          <w:noProof/>
          <w:sz w:val="21"/>
          <w:szCs w:val="22"/>
        </w:rPr>
      </w:pPr>
      <w:hyperlink w:anchor="_Toc97582207" w:history="1">
        <w:r w:rsidR="000404C4" w:rsidRPr="00470B93">
          <w:rPr>
            <w:rStyle w:val="ad"/>
            <w:b/>
            <w:noProof/>
          </w:rPr>
          <w:t>3.1</w:t>
        </w:r>
        <w:r w:rsidR="000404C4">
          <w:rPr>
            <w:rFonts w:eastAsiaTheme="minorEastAsia" w:hAnsiTheme="minorHAnsi"/>
            <w:noProof/>
            <w:sz w:val="21"/>
            <w:szCs w:val="22"/>
          </w:rPr>
          <w:tab/>
        </w:r>
        <w:r w:rsidR="000404C4" w:rsidRPr="00470B93">
          <w:rPr>
            <w:rStyle w:val="ad"/>
            <w:b/>
            <w:noProof/>
          </w:rPr>
          <w:t>涉疆法案的基础规定：</w:t>
        </w:r>
        <w:r w:rsidR="000404C4" w:rsidRPr="00470B93">
          <w:rPr>
            <w:rStyle w:val="ad"/>
            <w:b/>
            <w:noProof/>
          </w:rPr>
          <w:t>“</w:t>
        </w:r>
        <w:r w:rsidR="000404C4" w:rsidRPr="00470B93">
          <w:rPr>
            <w:rStyle w:val="ad"/>
            <w:b/>
            <w:noProof/>
          </w:rPr>
          <w:t>可反驳的推定：禁止进口</w:t>
        </w:r>
        <w:r w:rsidR="000404C4" w:rsidRPr="00470B93">
          <w:rPr>
            <w:rStyle w:val="ad"/>
            <w:b/>
            <w:noProof/>
          </w:rPr>
          <w:t>”</w:t>
        </w:r>
        <w:r w:rsidR="000404C4">
          <w:rPr>
            <w:noProof/>
            <w:webHidden/>
          </w:rPr>
          <w:tab/>
        </w:r>
        <w:r w:rsidR="000404C4">
          <w:rPr>
            <w:noProof/>
            <w:webHidden/>
          </w:rPr>
          <w:fldChar w:fldCharType="begin"/>
        </w:r>
        <w:r w:rsidR="000404C4">
          <w:rPr>
            <w:noProof/>
            <w:webHidden/>
          </w:rPr>
          <w:instrText xml:space="preserve"> PAGEREF _Toc97582207 \h </w:instrText>
        </w:r>
        <w:r w:rsidR="000404C4">
          <w:rPr>
            <w:noProof/>
            <w:webHidden/>
          </w:rPr>
        </w:r>
        <w:r w:rsidR="000404C4">
          <w:rPr>
            <w:noProof/>
            <w:webHidden/>
          </w:rPr>
          <w:fldChar w:fldCharType="separate"/>
        </w:r>
        <w:r w:rsidR="000404C4">
          <w:rPr>
            <w:noProof/>
            <w:webHidden/>
          </w:rPr>
          <w:t>5</w:t>
        </w:r>
        <w:r w:rsidR="000404C4">
          <w:rPr>
            <w:noProof/>
            <w:webHidden/>
          </w:rPr>
          <w:fldChar w:fldCharType="end"/>
        </w:r>
      </w:hyperlink>
    </w:p>
    <w:p w14:paraId="569DA7AF" w14:textId="24015CA3"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08" w:history="1">
        <w:r w:rsidR="000404C4" w:rsidRPr="00470B93">
          <w:rPr>
            <w:rStyle w:val="ad"/>
            <w:rFonts w:cs="Times New Roman"/>
            <w:b/>
            <w:bCs/>
            <w:noProof/>
          </w:rPr>
          <w:t>3.1.1</w:t>
        </w:r>
        <w:r w:rsidR="000404C4">
          <w:rPr>
            <w:rFonts w:eastAsiaTheme="minorEastAsia" w:hAnsiTheme="minorHAnsi"/>
            <w:i w:val="0"/>
            <w:iCs w:val="0"/>
            <w:noProof/>
            <w:sz w:val="21"/>
            <w:szCs w:val="22"/>
          </w:rPr>
          <w:tab/>
        </w:r>
        <w:r w:rsidR="000404C4" w:rsidRPr="00470B93">
          <w:rPr>
            <w:rStyle w:val="ad"/>
            <w:rFonts w:cs="Times New Roman"/>
            <w:b/>
            <w:bCs/>
            <w:noProof/>
          </w:rPr>
          <w:t>推定禁止进口</w:t>
        </w:r>
        <w:r w:rsidR="000404C4">
          <w:rPr>
            <w:noProof/>
            <w:webHidden/>
          </w:rPr>
          <w:tab/>
        </w:r>
        <w:r w:rsidR="000404C4">
          <w:rPr>
            <w:noProof/>
            <w:webHidden/>
          </w:rPr>
          <w:fldChar w:fldCharType="begin"/>
        </w:r>
        <w:r w:rsidR="000404C4">
          <w:rPr>
            <w:noProof/>
            <w:webHidden/>
          </w:rPr>
          <w:instrText xml:space="preserve"> PAGEREF _Toc97582208 \h </w:instrText>
        </w:r>
        <w:r w:rsidR="000404C4">
          <w:rPr>
            <w:noProof/>
            <w:webHidden/>
          </w:rPr>
        </w:r>
        <w:r w:rsidR="000404C4">
          <w:rPr>
            <w:noProof/>
            <w:webHidden/>
          </w:rPr>
          <w:fldChar w:fldCharType="separate"/>
        </w:r>
        <w:r w:rsidR="000404C4">
          <w:rPr>
            <w:noProof/>
            <w:webHidden/>
          </w:rPr>
          <w:t>5</w:t>
        </w:r>
        <w:r w:rsidR="000404C4">
          <w:rPr>
            <w:noProof/>
            <w:webHidden/>
          </w:rPr>
          <w:fldChar w:fldCharType="end"/>
        </w:r>
      </w:hyperlink>
    </w:p>
    <w:p w14:paraId="7936B86A" w14:textId="101FA87D"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09" w:history="1">
        <w:r w:rsidR="000404C4" w:rsidRPr="00470B93">
          <w:rPr>
            <w:rStyle w:val="ad"/>
            <w:rFonts w:cs="Times New Roman"/>
            <w:b/>
            <w:bCs/>
            <w:noProof/>
          </w:rPr>
          <w:t>3.1.2</w:t>
        </w:r>
        <w:r w:rsidR="000404C4">
          <w:rPr>
            <w:rFonts w:eastAsiaTheme="minorEastAsia" w:hAnsiTheme="minorHAnsi"/>
            <w:i w:val="0"/>
            <w:iCs w:val="0"/>
            <w:noProof/>
            <w:sz w:val="21"/>
            <w:szCs w:val="22"/>
          </w:rPr>
          <w:tab/>
        </w:r>
        <w:r w:rsidR="000404C4" w:rsidRPr="00470B93">
          <w:rPr>
            <w:rStyle w:val="ad"/>
            <w:rFonts w:cs="Times New Roman"/>
            <w:b/>
            <w:bCs/>
            <w:noProof/>
          </w:rPr>
          <w:t>获准进口的例外</w:t>
        </w:r>
        <w:r w:rsidR="000404C4">
          <w:rPr>
            <w:noProof/>
            <w:webHidden/>
          </w:rPr>
          <w:tab/>
        </w:r>
        <w:r w:rsidR="000404C4">
          <w:rPr>
            <w:noProof/>
            <w:webHidden/>
          </w:rPr>
          <w:fldChar w:fldCharType="begin"/>
        </w:r>
        <w:r w:rsidR="000404C4">
          <w:rPr>
            <w:noProof/>
            <w:webHidden/>
          </w:rPr>
          <w:instrText xml:space="preserve"> PAGEREF _Toc97582209 \h </w:instrText>
        </w:r>
        <w:r w:rsidR="000404C4">
          <w:rPr>
            <w:noProof/>
            <w:webHidden/>
          </w:rPr>
        </w:r>
        <w:r w:rsidR="000404C4">
          <w:rPr>
            <w:noProof/>
            <w:webHidden/>
          </w:rPr>
          <w:fldChar w:fldCharType="separate"/>
        </w:r>
        <w:r w:rsidR="000404C4">
          <w:rPr>
            <w:noProof/>
            <w:webHidden/>
          </w:rPr>
          <w:t>6</w:t>
        </w:r>
        <w:r w:rsidR="000404C4">
          <w:rPr>
            <w:noProof/>
            <w:webHidden/>
          </w:rPr>
          <w:fldChar w:fldCharType="end"/>
        </w:r>
      </w:hyperlink>
    </w:p>
    <w:p w14:paraId="434DC487" w14:textId="7406430A"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10" w:history="1">
        <w:r w:rsidR="000404C4" w:rsidRPr="00470B93">
          <w:rPr>
            <w:rStyle w:val="ad"/>
            <w:rFonts w:cs="Times New Roman"/>
            <w:b/>
            <w:bCs/>
            <w:noProof/>
          </w:rPr>
          <w:t>3.1.3</w:t>
        </w:r>
        <w:r w:rsidR="000404C4">
          <w:rPr>
            <w:rFonts w:eastAsiaTheme="minorEastAsia" w:hAnsiTheme="minorHAnsi"/>
            <w:i w:val="0"/>
            <w:iCs w:val="0"/>
            <w:noProof/>
            <w:sz w:val="21"/>
            <w:szCs w:val="22"/>
          </w:rPr>
          <w:tab/>
        </w:r>
        <w:r w:rsidR="000404C4" w:rsidRPr="00470B93">
          <w:rPr>
            <w:rStyle w:val="ad"/>
            <w:rFonts w:cs="Times New Roman"/>
            <w:b/>
            <w:bCs/>
            <w:noProof/>
          </w:rPr>
          <w:t>小结</w:t>
        </w:r>
        <w:r w:rsidR="000404C4">
          <w:rPr>
            <w:noProof/>
            <w:webHidden/>
          </w:rPr>
          <w:tab/>
        </w:r>
        <w:r w:rsidR="000404C4">
          <w:rPr>
            <w:noProof/>
            <w:webHidden/>
          </w:rPr>
          <w:fldChar w:fldCharType="begin"/>
        </w:r>
        <w:r w:rsidR="000404C4">
          <w:rPr>
            <w:noProof/>
            <w:webHidden/>
          </w:rPr>
          <w:instrText xml:space="preserve"> PAGEREF _Toc97582210 \h </w:instrText>
        </w:r>
        <w:r w:rsidR="000404C4">
          <w:rPr>
            <w:noProof/>
            <w:webHidden/>
          </w:rPr>
        </w:r>
        <w:r w:rsidR="000404C4">
          <w:rPr>
            <w:noProof/>
            <w:webHidden/>
          </w:rPr>
          <w:fldChar w:fldCharType="separate"/>
        </w:r>
        <w:r w:rsidR="000404C4">
          <w:rPr>
            <w:noProof/>
            <w:webHidden/>
          </w:rPr>
          <w:t>7</w:t>
        </w:r>
        <w:r w:rsidR="000404C4">
          <w:rPr>
            <w:noProof/>
            <w:webHidden/>
          </w:rPr>
          <w:fldChar w:fldCharType="end"/>
        </w:r>
      </w:hyperlink>
    </w:p>
    <w:p w14:paraId="19793900" w14:textId="014466E6" w:rsidR="000404C4" w:rsidRDefault="005E6735" w:rsidP="000404C4">
      <w:pPr>
        <w:pStyle w:val="TOC2"/>
        <w:rPr>
          <w:rFonts w:eastAsiaTheme="minorEastAsia" w:hAnsiTheme="minorHAnsi"/>
          <w:noProof/>
          <w:sz w:val="21"/>
          <w:szCs w:val="22"/>
        </w:rPr>
      </w:pPr>
      <w:hyperlink w:anchor="_Toc97582211" w:history="1">
        <w:r w:rsidR="000404C4" w:rsidRPr="00470B93">
          <w:rPr>
            <w:rStyle w:val="ad"/>
            <w:b/>
            <w:noProof/>
          </w:rPr>
          <w:t>3.2</w:t>
        </w:r>
        <w:r w:rsidR="000404C4">
          <w:rPr>
            <w:rFonts w:eastAsiaTheme="minorEastAsia" w:hAnsiTheme="minorHAnsi"/>
            <w:noProof/>
            <w:sz w:val="21"/>
            <w:szCs w:val="22"/>
          </w:rPr>
          <w:tab/>
        </w:r>
        <w:r w:rsidR="000404C4" w:rsidRPr="00470B93">
          <w:rPr>
            <w:rStyle w:val="ad"/>
            <w:b/>
            <w:noProof/>
          </w:rPr>
          <w:t>《涉疆法案》的基础规定存在明显错误</w:t>
        </w:r>
        <w:r w:rsidR="000404C4">
          <w:rPr>
            <w:noProof/>
            <w:webHidden/>
          </w:rPr>
          <w:tab/>
        </w:r>
        <w:r w:rsidR="000404C4">
          <w:rPr>
            <w:noProof/>
            <w:webHidden/>
          </w:rPr>
          <w:fldChar w:fldCharType="begin"/>
        </w:r>
        <w:r w:rsidR="000404C4">
          <w:rPr>
            <w:noProof/>
            <w:webHidden/>
          </w:rPr>
          <w:instrText xml:space="preserve"> PAGEREF _Toc97582211 \h </w:instrText>
        </w:r>
        <w:r w:rsidR="000404C4">
          <w:rPr>
            <w:noProof/>
            <w:webHidden/>
          </w:rPr>
        </w:r>
        <w:r w:rsidR="000404C4">
          <w:rPr>
            <w:noProof/>
            <w:webHidden/>
          </w:rPr>
          <w:fldChar w:fldCharType="separate"/>
        </w:r>
        <w:r w:rsidR="000404C4">
          <w:rPr>
            <w:noProof/>
            <w:webHidden/>
          </w:rPr>
          <w:t>7</w:t>
        </w:r>
        <w:r w:rsidR="000404C4">
          <w:rPr>
            <w:noProof/>
            <w:webHidden/>
          </w:rPr>
          <w:fldChar w:fldCharType="end"/>
        </w:r>
      </w:hyperlink>
    </w:p>
    <w:p w14:paraId="5A8C7330" w14:textId="60513B5A"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12" w:history="1">
        <w:r w:rsidR="000404C4" w:rsidRPr="00470B93">
          <w:rPr>
            <w:rStyle w:val="ad"/>
            <w:rFonts w:cs="Times New Roman"/>
            <w:b/>
            <w:bCs/>
            <w:noProof/>
          </w:rPr>
          <w:t>3.2.1</w:t>
        </w:r>
        <w:r w:rsidR="000404C4">
          <w:rPr>
            <w:rFonts w:eastAsiaTheme="minorEastAsia" w:hAnsiTheme="minorHAnsi"/>
            <w:i w:val="0"/>
            <w:iCs w:val="0"/>
            <w:noProof/>
            <w:sz w:val="21"/>
            <w:szCs w:val="22"/>
          </w:rPr>
          <w:tab/>
        </w:r>
        <w:r w:rsidR="000404C4" w:rsidRPr="00470B93">
          <w:rPr>
            <w:rStyle w:val="ad"/>
            <w:rFonts w:cs="Times New Roman"/>
            <w:b/>
            <w:bCs/>
            <w:noProof/>
          </w:rPr>
          <w:t>新疆普遍不存在强迫劳动现象，《涉疆法案》</w:t>
        </w:r>
        <w:r w:rsidR="000404C4" w:rsidRPr="00470B93">
          <w:rPr>
            <w:rStyle w:val="ad"/>
            <w:b/>
            <w:noProof/>
          </w:rPr>
          <w:t>的基础假设明显错误</w:t>
        </w:r>
        <w:r w:rsidR="000404C4">
          <w:rPr>
            <w:noProof/>
            <w:webHidden/>
          </w:rPr>
          <w:tab/>
        </w:r>
        <w:r w:rsidR="000404C4">
          <w:rPr>
            <w:noProof/>
            <w:webHidden/>
          </w:rPr>
          <w:fldChar w:fldCharType="begin"/>
        </w:r>
        <w:r w:rsidR="000404C4">
          <w:rPr>
            <w:noProof/>
            <w:webHidden/>
          </w:rPr>
          <w:instrText xml:space="preserve"> PAGEREF _Toc97582212 \h </w:instrText>
        </w:r>
        <w:r w:rsidR="000404C4">
          <w:rPr>
            <w:noProof/>
            <w:webHidden/>
          </w:rPr>
        </w:r>
        <w:r w:rsidR="000404C4">
          <w:rPr>
            <w:noProof/>
            <w:webHidden/>
          </w:rPr>
          <w:fldChar w:fldCharType="separate"/>
        </w:r>
        <w:r w:rsidR="000404C4">
          <w:rPr>
            <w:noProof/>
            <w:webHidden/>
          </w:rPr>
          <w:t>7</w:t>
        </w:r>
        <w:r w:rsidR="000404C4">
          <w:rPr>
            <w:noProof/>
            <w:webHidden/>
          </w:rPr>
          <w:fldChar w:fldCharType="end"/>
        </w:r>
      </w:hyperlink>
    </w:p>
    <w:p w14:paraId="592BEF7F" w14:textId="5C066A08"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13" w:history="1">
        <w:r w:rsidR="000404C4" w:rsidRPr="00470B93">
          <w:rPr>
            <w:rStyle w:val="ad"/>
            <w:rFonts w:cs="Times New Roman"/>
            <w:b/>
            <w:bCs/>
            <w:noProof/>
          </w:rPr>
          <w:t>3.2.2</w:t>
        </w:r>
        <w:r w:rsidR="000404C4">
          <w:rPr>
            <w:rFonts w:eastAsiaTheme="minorEastAsia" w:hAnsiTheme="minorHAnsi"/>
            <w:i w:val="0"/>
            <w:iCs w:val="0"/>
            <w:noProof/>
            <w:sz w:val="21"/>
            <w:szCs w:val="22"/>
          </w:rPr>
          <w:tab/>
        </w:r>
        <w:r w:rsidR="000404C4" w:rsidRPr="00470B93">
          <w:rPr>
            <w:rStyle w:val="ad"/>
            <w:rFonts w:cs="Times New Roman"/>
            <w:b/>
            <w:bCs/>
            <w:noProof/>
          </w:rPr>
          <w:t>扶贫、结对帮扶不是强迫劳动，《涉疆法案》推定再次错误</w:t>
        </w:r>
        <w:r w:rsidR="000404C4">
          <w:rPr>
            <w:noProof/>
            <w:webHidden/>
          </w:rPr>
          <w:tab/>
        </w:r>
        <w:r w:rsidR="000404C4">
          <w:rPr>
            <w:noProof/>
            <w:webHidden/>
          </w:rPr>
          <w:fldChar w:fldCharType="begin"/>
        </w:r>
        <w:r w:rsidR="000404C4">
          <w:rPr>
            <w:noProof/>
            <w:webHidden/>
          </w:rPr>
          <w:instrText xml:space="preserve"> PAGEREF _Toc97582213 \h </w:instrText>
        </w:r>
        <w:r w:rsidR="000404C4">
          <w:rPr>
            <w:noProof/>
            <w:webHidden/>
          </w:rPr>
        </w:r>
        <w:r w:rsidR="000404C4">
          <w:rPr>
            <w:noProof/>
            <w:webHidden/>
          </w:rPr>
          <w:fldChar w:fldCharType="separate"/>
        </w:r>
        <w:r w:rsidR="000404C4">
          <w:rPr>
            <w:noProof/>
            <w:webHidden/>
          </w:rPr>
          <w:t>11</w:t>
        </w:r>
        <w:r w:rsidR="000404C4">
          <w:rPr>
            <w:noProof/>
            <w:webHidden/>
          </w:rPr>
          <w:fldChar w:fldCharType="end"/>
        </w:r>
      </w:hyperlink>
    </w:p>
    <w:p w14:paraId="058FCD08" w14:textId="1FE5D2EF"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14" w:history="1">
        <w:r w:rsidR="000404C4" w:rsidRPr="00470B93">
          <w:rPr>
            <w:rStyle w:val="ad"/>
            <w:rFonts w:cs="Times New Roman"/>
            <w:b/>
            <w:bCs/>
            <w:noProof/>
          </w:rPr>
          <w:t>3.2.3</w:t>
        </w:r>
        <w:r w:rsidR="000404C4">
          <w:rPr>
            <w:rFonts w:eastAsiaTheme="minorEastAsia" w:hAnsiTheme="minorHAnsi"/>
            <w:i w:val="0"/>
            <w:iCs w:val="0"/>
            <w:noProof/>
            <w:sz w:val="21"/>
            <w:szCs w:val="22"/>
          </w:rPr>
          <w:tab/>
        </w:r>
        <w:r w:rsidR="000404C4" w:rsidRPr="00470B93">
          <w:rPr>
            <w:rStyle w:val="ad"/>
            <w:rFonts w:cs="Times New Roman"/>
            <w:b/>
            <w:bCs/>
            <w:noProof/>
          </w:rPr>
          <w:t>未给无强迫劳动的主体提供反驳错误推定的资格，《涉疆法案》赋予申请例外资格的主体明显过窄</w:t>
        </w:r>
        <w:r w:rsidR="000404C4">
          <w:rPr>
            <w:noProof/>
            <w:webHidden/>
          </w:rPr>
          <w:tab/>
        </w:r>
        <w:r w:rsidR="000404C4">
          <w:rPr>
            <w:noProof/>
            <w:webHidden/>
          </w:rPr>
          <w:fldChar w:fldCharType="begin"/>
        </w:r>
        <w:r w:rsidR="000404C4">
          <w:rPr>
            <w:noProof/>
            <w:webHidden/>
          </w:rPr>
          <w:instrText xml:space="preserve"> PAGEREF _Toc97582214 \h </w:instrText>
        </w:r>
        <w:r w:rsidR="000404C4">
          <w:rPr>
            <w:noProof/>
            <w:webHidden/>
          </w:rPr>
        </w:r>
        <w:r w:rsidR="000404C4">
          <w:rPr>
            <w:noProof/>
            <w:webHidden/>
          </w:rPr>
          <w:fldChar w:fldCharType="separate"/>
        </w:r>
        <w:r w:rsidR="000404C4">
          <w:rPr>
            <w:noProof/>
            <w:webHidden/>
          </w:rPr>
          <w:t>13</w:t>
        </w:r>
        <w:r w:rsidR="000404C4">
          <w:rPr>
            <w:noProof/>
            <w:webHidden/>
          </w:rPr>
          <w:fldChar w:fldCharType="end"/>
        </w:r>
      </w:hyperlink>
    </w:p>
    <w:p w14:paraId="78B962FA" w14:textId="6E0FAFD0"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15" w:history="1">
        <w:r w:rsidR="000404C4" w:rsidRPr="00470B93">
          <w:rPr>
            <w:rStyle w:val="ad"/>
            <w:rFonts w:cs="Times New Roman"/>
            <w:b/>
            <w:bCs/>
            <w:noProof/>
          </w:rPr>
          <w:t>3.2.4</w:t>
        </w:r>
        <w:r w:rsidR="000404C4">
          <w:rPr>
            <w:rFonts w:eastAsiaTheme="minorEastAsia" w:hAnsiTheme="minorHAnsi"/>
            <w:i w:val="0"/>
            <w:iCs w:val="0"/>
            <w:noProof/>
            <w:sz w:val="21"/>
            <w:szCs w:val="22"/>
          </w:rPr>
          <w:tab/>
        </w:r>
        <w:r w:rsidR="000404C4" w:rsidRPr="00470B93">
          <w:rPr>
            <w:rStyle w:val="ad"/>
            <w:rFonts w:cs="Times New Roman"/>
            <w:b/>
            <w:bCs/>
            <w:noProof/>
          </w:rPr>
          <w:t>小结</w:t>
        </w:r>
        <w:r w:rsidR="000404C4">
          <w:rPr>
            <w:noProof/>
            <w:webHidden/>
          </w:rPr>
          <w:tab/>
        </w:r>
        <w:r w:rsidR="000404C4">
          <w:rPr>
            <w:noProof/>
            <w:webHidden/>
          </w:rPr>
          <w:fldChar w:fldCharType="begin"/>
        </w:r>
        <w:r w:rsidR="000404C4">
          <w:rPr>
            <w:noProof/>
            <w:webHidden/>
          </w:rPr>
          <w:instrText xml:space="preserve"> PAGEREF _Toc97582215 \h </w:instrText>
        </w:r>
        <w:r w:rsidR="000404C4">
          <w:rPr>
            <w:noProof/>
            <w:webHidden/>
          </w:rPr>
        </w:r>
        <w:r w:rsidR="000404C4">
          <w:rPr>
            <w:noProof/>
            <w:webHidden/>
          </w:rPr>
          <w:fldChar w:fldCharType="separate"/>
        </w:r>
        <w:r w:rsidR="000404C4">
          <w:rPr>
            <w:noProof/>
            <w:webHidden/>
          </w:rPr>
          <w:t>13</w:t>
        </w:r>
        <w:r w:rsidR="000404C4">
          <w:rPr>
            <w:noProof/>
            <w:webHidden/>
          </w:rPr>
          <w:fldChar w:fldCharType="end"/>
        </w:r>
      </w:hyperlink>
    </w:p>
    <w:p w14:paraId="7B16FE10" w14:textId="20AC7630" w:rsidR="000404C4" w:rsidRDefault="005E6735" w:rsidP="000404C4">
      <w:pPr>
        <w:pStyle w:val="TOC2"/>
        <w:rPr>
          <w:rFonts w:eastAsiaTheme="minorEastAsia" w:hAnsiTheme="minorHAnsi"/>
          <w:noProof/>
          <w:sz w:val="21"/>
          <w:szCs w:val="22"/>
        </w:rPr>
      </w:pPr>
      <w:hyperlink w:anchor="_Toc97582216" w:history="1">
        <w:r w:rsidR="000404C4" w:rsidRPr="00470B93">
          <w:rPr>
            <w:rStyle w:val="ad"/>
            <w:b/>
            <w:noProof/>
          </w:rPr>
          <w:t>3.3</w:t>
        </w:r>
        <w:r w:rsidR="000404C4">
          <w:rPr>
            <w:rFonts w:eastAsiaTheme="minorEastAsia" w:hAnsiTheme="minorHAnsi"/>
            <w:noProof/>
            <w:sz w:val="21"/>
            <w:szCs w:val="22"/>
          </w:rPr>
          <w:tab/>
        </w:r>
        <w:r w:rsidR="000404C4" w:rsidRPr="00470B93">
          <w:rPr>
            <w:rStyle w:val="ad"/>
            <w:b/>
            <w:noProof/>
          </w:rPr>
          <w:t>《涉疆法案》的执行制度明显不合理</w:t>
        </w:r>
        <w:r w:rsidR="000404C4">
          <w:rPr>
            <w:noProof/>
            <w:webHidden/>
          </w:rPr>
          <w:tab/>
        </w:r>
        <w:r w:rsidR="000404C4">
          <w:rPr>
            <w:noProof/>
            <w:webHidden/>
          </w:rPr>
          <w:fldChar w:fldCharType="begin"/>
        </w:r>
        <w:r w:rsidR="000404C4">
          <w:rPr>
            <w:noProof/>
            <w:webHidden/>
          </w:rPr>
          <w:instrText xml:space="preserve"> PAGEREF _Toc97582216 \h </w:instrText>
        </w:r>
        <w:r w:rsidR="000404C4">
          <w:rPr>
            <w:noProof/>
            <w:webHidden/>
          </w:rPr>
        </w:r>
        <w:r w:rsidR="000404C4">
          <w:rPr>
            <w:noProof/>
            <w:webHidden/>
          </w:rPr>
          <w:fldChar w:fldCharType="separate"/>
        </w:r>
        <w:r w:rsidR="000404C4">
          <w:rPr>
            <w:noProof/>
            <w:webHidden/>
          </w:rPr>
          <w:t>14</w:t>
        </w:r>
        <w:r w:rsidR="000404C4">
          <w:rPr>
            <w:noProof/>
            <w:webHidden/>
          </w:rPr>
          <w:fldChar w:fldCharType="end"/>
        </w:r>
      </w:hyperlink>
    </w:p>
    <w:p w14:paraId="3C1DA5B9" w14:textId="2542265A"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23" w:history="1">
        <w:r w:rsidR="000404C4" w:rsidRPr="00470B93">
          <w:rPr>
            <w:rStyle w:val="ad"/>
            <w:rFonts w:cs="Times New Roman"/>
            <w:b/>
            <w:bCs/>
            <w:noProof/>
          </w:rPr>
          <w:t>3.3.1</w:t>
        </w:r>
        <w:r w:rsidR="000404C4">
          <w:rPr>
            <w:rFonts w:eastAsiaTheme="minorEastAsia" w:hAnsiTheme="minorHAnsi"/>
            <w:i w:val="0"/>
            <w:iCs w:val="0"/>
            <w:noProof/>
            <w:sz w:val="21"/>
            <w:szCs w:val="22"/>
          </w:rPr>
          <w:tab/>
        </w:r>
        <w:r w:rsidR="000404C4" w:rsidRPr="00470B93">
          <w:rPr>
            <w:rStyle w:val="ad"/>
            <w:rFonts w:cs="Times New Roman"/>
            <w:b/>
            <w:bCs/>
            <w:noProof/>
          </w:rPr>
          <w:t>有罪推定使全球供应商都面临货物被禁止进口美国的风险</w:t>
        </w:r>
        <w:r w:rsidR="000404C4">
          <w:rPr>
            <w:noProof/>
            <w:webHidden/>
          </w:rPr>
          <w:tab/>
        </w:r>
        <w:r w:rsidR="000404C4">
          <w:rPr>
            <w:noProof/>
            <w:webHidden/>
          </w:rPr>
          <w:fldChar w:fldCharType="begin"/>
        </w:r>
        <w:r w:rsidR="000404C4">
          <w:rPr>
            <w:noProof/>
            <w:webHidden/>
          </w:rPr>
          <w:instrText xml:space="preserve"> PAGEREF _Toc97582223 \h </w:instrText>
        </w:r>
        <w:r w:rsidR="000404C4">
          <w:rPr>
            <w:noProof/>
            <w:webHidden/>
          </w:rPr>
        </w:r>
        <w:r w:rsidR="000404C4">
          <w:rPr>
            <w:noProof/>
            <w:webHidden/>
          </w:rPr>
          <w:fldChar w:fldCharType="separate"/>
        </w:r>
        <w:r w:rsidR="000404C4">
          <w:rPr>
            <w:noProof/>
            <w:webHidden/>
          </w:rPr>
          <w:t>14</w:t>
        </w:r>
        <w:r w:rsidR="000404C4">
          <w:rPr>
            <w:noProof/>
            <w:webHidden/>
          </w:rPr>
          <w:fldChar w:fldCharType="end"/>
        </w:r>
      </w:hyperlink>
    </w:p>
    <w:p w14:paraId="586B7210" w14:textId="603E037D"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24" w:history="1">
        <w:r w:rsidR="000404C4" w:rsidRPr="00470B93">
          <w:rPr>
            <w:rStyle w:val="ad"/>
            <w:rFonts w:cs="Times New Roman"/>
            <w:b/>
            <w:bCs/>
            <w:noProof/>
          </w:rPr>
          <w:t>3.3.2</w:t>
        </w:r>
        <w:r w:rsidR="000404C4">
          <w:rPr>
            <w:rFonts w:eastAsiaTheme="minorEastAsia" w:hAnsiTheme="minorHAnsi"/>
            <w:i w:val="0"/>
            <w:iCs w:val="0"/>
            <w:noProof/>
            <w:sz w:val="21"/>
            <w:szCs w:val="22"/>
          </w:rPr>
          <w:tab/>
        </w:r>
        <w:r w:rsidR="000404C4" w:rsidRPr="00470B93">
          <w:rPr>
            <w:rStyle w:val="ad"/>
            <w:rFonts w:cs="Times New Roman"/>
            <w:b/>
            <w:bCs/>
            <w:noProof/>
          </w:rPr>
          <w:t>不合理的举证责任倒置，使得进口商证明责任过重</w:t>
        </w:r>
        <w:r w:rsidR="000404C4">
          <w:rPr>
            <w:noProof/>
            <w:webHidden/>
          </w:rPr>
          <w:tab/>
        </w:r>
        <w:r w:rsidR="000404C4">
          <w:rPr>
            <w:noProof/>
            <w:webHidden/>
          </w:rPr>
          <w:fldChar w:fldCharType="begin"/>
        </w:r>
        <w:r w:rsidR="000404C4">
          <w:rPr>
            <w:noProof/>
            <w:webHidden/>
          </w:rPr>
          <w:instrText xml:space="preserve"> PAGEREF _Toc97582224 \h </w:instrText>
        </w:r>
        <w:r w:rsidR="000404C4">
          <w:rPr>
            <w:noProof/>
            <w:webHidden/>
          </w:rPr>
        </w:r>
        <w:r w:rsidR="000404C4">
          <w:rPr>
            <w:noProof/>
            <w:webHidden/>
          </w:rPr>
          <w:fldChar w:fldCharType="separate"/>
        </w:r>
        <w:r w:rsidR="000404C4">
          <w:rPr>
            <w:noProof/>
            <w:webHidden/>
          </w:rPr>
          <w:t>15</w:t>
        </w:r>
        <w:r w:rsidR="000404C4">
          <w:rPr>
            <w:noProof/>
            <w:webHidden/>
          </w:rPr>
          <w:fldChar w:fldCharType="end"/>
        </w:r>
      </w:hyperlink>
    </w:p>
    <w:p w14:paraId="2D03B112" w14:textId="4F134581" w:rsidR="000404C4" w:rsidRDefault="005E6735">
      <w:pPr>
        <w:pStyle w:val="TOC4"/>
        <w:tabs>
          <w:tab w:val="left" w:pos="1680"/>
          <w:tab w:val="right" w:leader="dot" w:pos="8296"/>
        </w:tabs>
        <w:spacing w:before="156"/>
        <w:rPr>
          <w:rFonts w:eastAsiaTheme="minorEastAsia" w:hAnsiTheme="minorHAnsi"/>
          <w:noProof/>
          <w:sz w:val="21"/>
          <w:szCs w:val="22"/>
        </w:rPr>
      </w:pPr>
      <w:hyperlink w:anchor="_Toc97582225" w:history="1">
        <w:r w:rsidR="000404C4" w:rsidRPr="00470B93">
          <w:rPr>
            <w:rStyle w:val="ad"/>
            <w:b/>
            <w:noProof/>
          </w:rPr>
          <w:t>3.3.2.1</w:t>
        </w:r>
        <w:r w:rsidR="000404C4">
          <w:rPr>
            <w:rFonts w:eastAsiaTheme="minorEastAsia" w:hAnsiTheme="minorHAnsi"/>
            <w:noProof/>
            <w:sz w:val="21"/>
            <w:szCs w:val="22"/>
          </w:rPr>
          <w:tab/>
        </w:r>
        <w:r w:rsidR="000404C4" w:rsidRPr="00470B93">
          <w:rPr>
            <w:rStyle w:val="ad"/>
            <w:rFonts w:cs="Times New Roman"/>
            <w:b/>
            <w:bCs/>
            <w:noProof/>
          </w:rPr>
          <w:t>举证责任</w:t>
        </w:r>
        <w:r w:rsidR="000404C4" w:rsidRPr="00470B93">
          <w:rPr>
            <w:rStyle w:val="ad"/>
            <w:b/>
            <w:noProof/>
          </w:rPr>
          <w:t>倒置赋予CBP在禁止进口上过大的自由裁量权</w:t>
        </w:r>
        <w:r w:rsidR="000404C4">
          <w:rPr>
            <w:noProof/>
            <w:webHidden/>
          </w:rPr>
          <w:tab/>
        </w:r>
        <w:r w:rsidR="000404C4">
          <w:rPr>
            <w:noProof/>
            <w:webHidden/>
          </w:rPr>
          <w:fldChar w:fldCharType="begin"/>
        </w:r>
        <w:r w:rsidR="000404C4">
          <w:rPr>
            <w:noProof/>
            <w:webHidden/>
          </w:rPr>
          <w:instrText xml:space="preserve"> PAGEREF _Toc97582225 \h </w:instrText>
        </w:r>
        <w:r w:rsidR="000404C4">
          <w:rPr>
            <w:noProof/>
            <w:webHidden/>
          </w:rPr>
        </w:r>
        <w:r w:rsidR="000404C4">
          <w:rPr>
            <w:noProof/>
            <w:webHidden/>
          </w:rPr>
          <w:fldChar w:fldCharType="separate"/>
        </w:r>
        <w:r w:rsidR="000404C4">
          <w:rPr>
            <w:noProof/>
            <w:webHidden/>
          </w:rPr>
          <w:t>15</w:t>
        </w:r>
        <w:r w:rsidR="000404C4">
          <w:rPr>
            <w:noProof/>
            <w:webHidden/>
          </w:rPr>
          <w:fldChar w:fldCharType="end"/>
        </w:r>
      </w:hyperlink>
    </w:p>
    <w:p w14:paraId="01ACD08A" w14:textId="51B1C51F" w:rsidR="000404C4" w:rsidRDefault="005E6735">
      <w:pPr>
        <w:pStyle w:val="TOC4"/>
        <w:tabs>
          <w:tab w:val="left" w:pos="1680"/>
          <w:tab w:val="right" w:leader="dot" w:pos="8296"/>
        </w:tabs>
        <w:spacing w:before="156"/>
        <w:rPr>
          <w:rFonts w:eastAsiaTheme="minorEastAsia" w:hAnsiTheme="minorHAnsi"/>
          <w:noProof/>
          <w:sz w:val="21"/>
          <w:szCs w:val="22"/>
        </w:rPr>
      </w:pPr>
      <w:hyperlink w:anchor="_Toc97582226" w:history="1">
        <w:r w:rsidR="000404C4" w:rsidRPr="00470B93">
          <w:rPr>
            <w:rStyle w:val="ad"/>
            <w:rFonts w:cs="Times New Roman"/>
            <w:b/>
            <w:bCs/>
            <w:noProof/>
          </w:rPr>
          <w:t>3.3.2.2</w:t>
        </w:r>
        <w:r w:rsidR="000404C4">
          <w:rPr>
            <w:rFonts w:eastAsiaTheme="minorEastAsia" w:hAnsiTheme="minorHAnsi"/>
            <w:noProof/>
            <w:sz w:val="21"/>
            <w:szCs w:val="22"/>
          </w:rPr>
          <w:tab/>
        </w:r>
        <w:r w:rsidR="000404C4" w:rsidRPr="00470B93">
          <w:rPr>
            <w:rStyle w:val="ad"/>
            <w:rFonts w:cs="Times New Roman"/>
            <w:b/>
            <w:bCs/>
            <w:noProof/>
          </w:rPr>
          <w:t>举证责任倒置使进口商证明责任过重</w:t>
        </w:r>
        <w:r w:rsidR="000404C4">
          <w:rPr>
            <w:noProof/>
            <w:webHidden/>
          </w:rPr>
          <w:tab/>
        </w:r>
        <w:r w:rsidR="000404C4">
          <w:rPr>
            <w:noProof/>
            <w:webHidden/>
          </w:rPr>
          <w:fldChar w:fldCharType="begin"/>
        </w:r>
        <w:r w:rsidR="000404C4">
          <w:rPr>
            <w:noProof/>
            <w:webHidden/>
          </w:rPr>
          <w:instrText xml:space="preserve"> PAGEREF _Toc97582226 \h </w:instrText>
        </w:r>
        <w:r w:rsidR="000404C4">
          <w:rPr>
            <w:noProof/>
            <w:webHidden/>
          </w:rPr>
        </w:r>
        <w:r w:rsidR="000404C4">
          <w:rPr>
            <w:noProof/>
            <w:webHidden/>
          </w:rPr>
          <w:fldChar w:fldCharType="separate"/>
        </w:r>
        <w:r w:rsidR="000404C4">
          <w:rPr>
            <w:noProof/>
            <w:webHidden/>
          </w:rPr>
          <w:t>17</w:t>
        </w:r>
        <w:r w:rsidR="000404C4">
          <w:rPr>
            <w:noProof/>
            <w:webHidden/>
          </w:rPr>
          <w:fldChar w:fldCharType="end"/>
        </w:r>
      </w:hyperlink>
    </w:p>
    <w:p w14:paraId="5DC8FF2B" w14:textId="1EC4C7CE"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27" w:history="1">
        <w:r w:rsidR="000404C4" w:rsidRPr="00470B93">
          <w:rPr>
            <w:rStyle w:val="ad"/>
            <w:rFonts w:cs="Times New Roman"/>
            <w:b/>
            <w:bCs/>
            <w:noProof/>
          </w:rPr>
          <w:t>3.3.3</w:t>
        </w:r>
        <w:r w:rsidR="000404C4">
          <w:rPr>
            <w:rFonts w:eastAsiaTheme="minorEastAsia" w:hAnsiTheme="minorHAnsi"/>
            <w:i w:val="0"/>
            <w:iCs w:val="0"/>
            <w:noProof/>
            <w:sz w:val="21"/>
            <w:szCs w:val="22"/>
          </w:rPr>
          <w:tab/>
        </w:r>
        <w:r w:rsidR="000404C4" w:rsidRPr="00470B93">
          <w:rPr>
            <w:rStyle w:val="ad"/>
            <w:rFonts w:cs="Times New Roman"/>
            <w:b/>
            <w:bCs/>
            <w:noProof/>
          </w:rPr>
          <w:t>过高的证明标准导致自证清白几乎不可能</w:t>
        </w:r>
        <w:r w:rsidR="000404C4">
          <w:rPr>
            <w:noProof/>
            <w:webHidden/>
          </w:rPr>
          <w:tab/>
        </w:r>
        <w:r w:rsidR="000404C4">
          <w:rPr>
            <w:noProof/>
            <w:webHidden/>
          </w:rPr>
          <w:fldChar w:fldCharType="begin"/>
        </w:r>
        <w:r w:rsidR="000404C4">
          <w:rPr>
            <w:noProof/>
            <w:webHidden/>
          </w:rPr>
          <w:instrText xml:space="preserve"> PAGEREF _Toc97582227 \h </w:instrText>
        </w:r>
        <w:r w:rsidR="000404C4">
          <w:rPr>
            <w:noProof/>
            <w:webHidden/>
          </w:rPr>
        </w:r>
        <w:r w:rsidR="000404C4">
          <w:rPr>
            <w:noProof/>
            <w:webHidden/>
          </w:rPr>
          <w:fldChar w:fldCharType="separate"/>
        </w:r>
        <w:r w:rsidR="000404C4">
          <w:rPr>
            <w:noProof/>
            <w:webHidden/>
          </w:rPr>
          <w:t>18</w:t>
        </w:r>
        <w:r w:rsidR="000404C4">
          <w:rPr>
            <w:noProof/>
            <w:webHidden/>
          </w:rPr>
          <w:fldChar w:fldCharType="end"/>
        </w:r>
      </w:hyperlink>
    </w:p>
    <w:p w14:paraId="02F207F1" w14:textId="0C1FB3D1"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28" w:history="1">
        <w:r w:rsidR="000404C4" w:rsidRPr="00470B93">
          <w:rPr>
            <w:rStyle w:val="ad"/>
            <w:rFonts w:cs="Times New Roman"/>
            <w:b/>
            <w:bCs/>
            <w:noProof/>
          </w:rPr>
          <w:t>3.3.4</w:t>
        </w:r>
        <w:r w:rsidR="000404C4">
          <w:rPr>
            <w:rFonts w:eastAsiaTheme="minorEastAsia" w:hAnsiTheme="minorHAnsi"/>
            <w:i w:val="0"/>
            <w:iCs w:val="0"/>
            <w:noProof/>
            <w:sz w:val="21"/>
            <w:szCs w:val="22"/>
          </w:rPr>
          <w:tab/>
        </w:r>
        <w:r w:rsidR="000404C4" w:rsidRPr="00470B93">
          <w:rPr>
            <w:rStyle w:val="ad"/>
            <w:rFonts w:cs="Times New Roman"/>
            <w:b/>
            <w:bCs/>
            <w:noProof/>
          </w:rPr>
          <w:t>小结</w:t>
        </w:r>
        <w:r w:rsidR="000404C4">
          <w:rPr>
            <w:noProof/>
            <w:webHidden/>
          </w:rPr>
          <w:tab/>
        </w:r>
        <w:r w:rsidR="000404C4">
          <w:rPr>
            <w:noProof/>
            <w:webHidden/>
          </w:rPr>
          <w:fldChar w:fldCharType="begin"/>
        </w:r>
        <w:r w:rsidR="000404C4">
          <w:rPr>
            <w:noProof/>
            <w:webHidden/>
          </w:rPr>
          <w:instrText xml:space="preserve"> PAGEREF _Toc97582228 \h </w:instrText>
        </w:r>
        <w:r w:rsidR="000404C4">
          <w:rPr>
            <w:noProof/>
            <w:webHidden/>
          </w:rPr>
        </w:r>
        <w:r w:rsidR="000404C4">
          <w:rPr>
            <w:noProof/>
            <w:webHidden/>
          </w:rPr>
          <w:fldChar w:fldCharType="separate"/>
        </w:r>
        <w:r w:rsidR="000404C4">
          <w:rPr>
            <w:noProof/>
            <w:webHidden/>
          </w:rPr>
          <w:t>18</w:t>
        </w:r>
        <w:r w:rsidR="000404C4">
          <w:rPr>
            <w:noProof/>
            <w:webHidden/>
          </w:rPr>
          <w:fldChar w:fldCharType="end"/>
        </w:r>
      </w:hyperlink>
    </w:p>
    <w:p w14:paraId="1A276193" w14:textId="332E557A" w:rsidR="000404C4" w:rsidRDefault="005E6735" w:rsidP="000404C4">
      <w:pPr>
        <w:pStyle w:val="TOC2"/>
        <w:rPr>
          <w:rFonts w:eastAsiaTheme="minorEastAsia" w:hAnsiTheme="minorHAnsi"/>
          <w:noProof/>
          <w:sz w:val="21"/>
          <w:szCs w:val="22"/>
        </w:rPr>
      </w:pPr>
      <w:hyperlink w:anchor="_Toc97582229" w:history="1">
        <w:r w:rsidR="000404C4" w:rsidRPr="00470B93">
          <w:rPr>
            <w:rStyle w:val="ad"/>
            <w:b/>
            <w:noProof/>
          </w:rPr>
          <w:t>3.4</w:t>
        </w:r>
        <w:r w:rsidR="000404C4">
          <w:rPr>
            <w:rFonts w:eastAsiaTheme="minorEastAsia" w:hAnsiTheme="minorHAnsi"/>
            <w:noProof/>
            <w:sz w:val="21"/>
            <w:szCs w:val="22"/>
          </w:rPr>
          <w:tab/>
        </w:r>
        <w:r w:rsidR="000404C4" w:rsidRPr="00470B93">
          <w:rPr>
            <w:rStyle w:val="ad"/>
            <w:b/>
            <w:noProof/>
          </w:rPr>
          <w:t>《涉疆法案》将会导致严重后果</w:t>
        </w:r>
        <w:r w:rsidR="000404C4">
          <w:rPr>
            <w:noProof/>
            <w:webHidden/>
          </w:rPr>
          <w:tab/>
        </w:r>
        <w:r w:rsidR="000404C4">
          <w:rPr>
            <w:noProof/>
            <w:webHidden/>
          </w:rPr>
          <w:fldChar w:fldCharType="begin"/>
        </w:r>
        <w:r w:rsidR="000404C4">
          <w:rPr>
            <w:noProof/>
            <w:webHidden/>
          </w:rPr>
          <w:instrText xml:space="preserve"> PAGEREF _Toc97582229 \h </w:instrText>
        </w:r>
        <w:r w:rsidR="000404C4">
          <w:rPr>
            <w:noProof/>
            <w:webHidden/>
          </w:rPr>
        </w:r>
        <w:r w:rsidR="000404C4">
          <w:rPr>
            <w:noProof/>
            <w:webHidden/>
          </w:rPr>
          <w:fldChar w:fldCharType="separate"/>
        </w:r>
        <w:r w:rsidR="000404C4">
          <w:rPr>
            <w:noProof/>
            <w:webHidden/>
          </w:rPr>
          <w:t>19</w:t>
        </w:r>
        <w:r w:rsidR="000404C4">
          <w:rPr>
            <w:noProof/>
            <w:webHidden/>
          </w:rPr>
          <w:fldChar w:fldCharType="end"/>
        </w:r>
      </w:hyperlink>
    </w:p>
    <w:p w14:paraId="73D700A5" w14:textId="13B8AA78"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31" w:history="1">
        <w:r w:rsidR="000404C4" w:rsidRPr="00470B93">
          <w:rPr>
            <w:rStyle w:val="ad"/>
            <w:rFonts w:cs="Times New Roman"/>
            <w:b/>
            <w:bCs/>
            <w:noProof/>
          </w:rPr>
          <w:t>3.4.1</w:t>
        </w:r>
        <w:r w:rsidR="000404C4">
          <w:rPr>
            <w:rFonts w:eastAsiaTheme="minorEastAsia" w:hAnsiTheme="minorHAnsi"/>
            <w:i w:val="0"/>
            <w:iCs w:val="0"/>
            <w:noProof/>
            <w:sz w:val="21"/>
            <w:szCs w:val="22"/>
          </w:rPr>
          <w:tab/>
        </w:r>
        <w:r w:rsidR="000404C4" w:rsidRPr="00470B93">
          <w:rPr>
            <w:rStyle w:val="ad"/>
            <w:b/>
            <w:noProof/>
          </w:rPr>
          <w:t>《涉疆法案》将</w:t>
        </w:r>
        <w:r w:rsidR="000404C4" w:rsidRPr="00470B93">
          <w:rPr>
            <w:rStyle w:val="ad"/>
            <w:rFonts w:cs="Times New Roman"/>
            <w:b/>
            <w:bCs/>
            <w:noProof/>
          </w:rPr>
          <w:t>严重损害新疆经济，降低新疆居民生活水平，违背了《涉疆法案》的初衷</w:t>
        </w:r>
        <w:r w:rsidR="000404C4">
          <w:rPr>
            <w:noProof/>
            <w:webHidden/>
          </w:rPr>
          <w:tab/>
        </w:r>
        <w:r w:rsidR="000404C4">
          <w:rPr>
            <w:noProof/>
            <w:webHidden/>
          </w:rPr>
          <w:fldChar w:fldCharType="begin"/>
        </w:r>
        <w:r w:rsidR="000404C4">
          <w:rPr>
            <w:noProof/>
            <w:webHidden/>
          </w:rPr>
          <w:instrText xml:space="preserve"> PAGEREF _Toc97582231 \h </w:instrText>
        </w:r>
        <w:r w:rsidR="000404C4">
          <w:rPr>
            <w:noProof/>
            <w:webHidden/>
          </w:rPr>
        </w:r>
        <w:r w:rsidR="000404C4">
          <w:rPr>
            <w:noProof/>
            <w:webHidden/>
          </w:rPr>
          <w:fldChar w:fldCharType="separate"/>
        </w:r>
        <w:r w:rsidR="000404C4">
          <w:rPr>
            <w:noProof/>
            <w:webHidden/>
          </w:rPr>
          <w:t>19</w:t>
        </w:r>
        <w:r w:rsidR="000404C4">
          <w:rPr>
            <w:noProof/>
            <w:webHidden/>
          </w:rPr>
          <w:fldChar w:fldCharType="end"/>
        </w:r>
      </w:hyperlink>
    </w:p>
    <w:p w14:paraId="1A40AC49" w14:textId="4F58B102" w:rsidR="000404C4" w:rsidRDefault="005E6735">
      <w:pPr>
        <w:pStyle w:val="TOC4"/>
        <w:tabs>
          <w:tab w:val="left" w:pos="1680"/>
          <w:tab w:val="right" w:leader="dot" w:pos="8296"/>
        </w:tabs>
        <w:spacing w:before="156"/>
        <w:rPr>
          <w:rFonts w:eastAsiaTheme="minorEastAsia" w:hAnsiTheme="minorHAnsi"/>
          <w:noProof/>
          <w:sz w:val="21"/>
          <w:szCs w:val="22"/>
        </w:rPr>
      </w:pPr>
      <w:hyperlink w:anchor="_Toc97582232" w:history="1">
        <w:r w:rsidR="000404C4" w:rsidRPr="00470B93">
          <w:rPr>
            <w:rStyle w:val="ad"/>
            <w:b/>
            <w:noProof/>
          </w:rPr>
          <w:t>3.4.1.1</w:t>
        </w:r>
        <w:r w:rsidR="000404C4">
          <w:rPr>
            <w:rFonts w:eastAsiaTheme="minorEastAsia" w:hAnsiTheme="minorHAnsi"/>
            <w:noProof/>
            <w:sz w:val="21"/>
            <w:szCs w:val="22"/>
          </w:rPr>
          <w:tab/>
        </w:r>
        <w:r w:rsidR="000404C4" w:rsidRPr="00470B93">
          <w:rPr>
            <w:rStyle w:val="ad"/>
            <w:b/>
            <w:noProof/>
          </w:rPr>
          <w:t>《涉疆法案》将对新疆企业的销售造成直接的恶劣影响</w:t>
        </w:r>
        <w:r w:rsidR="000404C4">
          <w:rPr>
            <w:noProof/>
            <w:webHidden/>
          </w:rPr>
          <w:tab/>
        </w:r>
        <w:r w:rsidR="000404C4">
          <w:rPr>
            <w:noProof/>
            <w:webHidden/>
          </w:rPr>
          <w:fldChar w:fldCharType="begin"/>
        </w:r>
        <w:r w:rsidR="000404C4">
          <w:rPr>
            <w:noProof/>
            <w:webHidden/>
          </w:rPr>
          <w:instrText xml:space="preserve"> PAGEREF _Toc97582232 \h </w:instrText>
        </w:r>
        <w:r w:rsidR="000404C4">
          <w:rPr>
            <w:noProof/>
            <w:webHidden/>
          </w:rPr>
        </w:r>
        <w:r w:rsidR="000404C4">
          <w:rPr>
            <w:noProof/>
            <w:webHidden/>
          </w:rPr>
          <w:fldChar w:fldCharType="separate"/>
        </w:r>
        <w:r w:rsidR="000404C4">
          <w:rPr>
            <w:noProof/>
            <w:webHidden/>
          </w:rPr>
          <w:t>19</w:t>
        </w:r>
        <w:r w:rsidR="000404C4">
          <w:rPr>
            <w:noProof/>
            <w:webHidden/>
          </w:rPr>
          <w:fldChar w:fldCharType="end"/>
        </w:r>
      </w:hyperlink>
    </w:p>
    <w:p w14:paraId="3E1E2730" w14:textId="43507C77" w:rsidR="000404C4" w:rsidRDefault="005E6735">
      <w:pPr>
        <w:pStyle w:val="TOC4"/>
        <w:tabs>
          <w:tab w:val="left" w:pos="1680"/>
          <w:tab w:val="right" w:leader="dot" w:pos="8296"/>
        </w:tabs>
        <w:spacing w:before="156"/>
        <w:rPr>
          <w:rFonts w:eastAsiaTheme="minorEastAsia" w:hAnsiTheme="minorHAnsi"/>
          <w:noProof/>
          <w:sz w:val="21"/>
          <w:szCs w:val="22"/>
        </w:rPr>
      </w:pPr>
      <w:hyperlink w:anchor="_Toc97582233" w:history="1">
        <w:r w:rsidR="000404C4" w:rsidRPr="00470B93">
          <w:rPr>
            <w:rStyle w:val="ad"/>
            <w:b/>
            <w:noProof/>
          </w:rPr>
          <w:t>3.4.1.2</w:t>
        </w:r>
        <w:r w:rsidR="000404C4">
          <w:rPr>
            <w:rFonts w:eastAsiaTheme="minorEastAsia" w:hAnsiTheme="minorHAnsi"/>
            <w:noProof/>
            <w:sz w:val="21"/>
            <w:szCs w:val="22"/>
          </w:rPr>
          <w:tab/>
        </w:r>
        <w:r w:rsidR="000404C4" w:rsidRPr="00470B93">
          <w:rPr>
            <w:rStyle w:val="ad"/>
            <w:b/>
            <w:noProof/>
          </w:rPr>
          <w:t>《涉疆法案》将提高新疆居民就业难度，降低新疆居民生活水平</w:t>
        </w:r>
        <w:r w:rsidR="000404C4">
          <w:rPr>
            <w:noProof/>
            <w:webHidden/>
          </w:rPr>
          <w:tab/>
        </w:r>
        <w:r w:rsidR="000404C4">
          <w:rPr>
            <w:noProof/>
            <w:webHidden/>
          </w:rPr>
          <w:fldChar w:fldCharType="begin"/>
        </w:r>
        <w:r w:rsidR="000404C4">
          <w:rPr>
            <w:noProof/>
            <w:webHidden/>
          </w:rPr>
          <w:instrText xml:space="preserve"> PAGEREF _Toc97582233 \h </w:instrText>
        </w:r>
        <w:r w:rsidR="000404C4">
          <w:rPr>
            <w:noProof/>
            <w:webHidden/>
          </w:rPr>
        </w:r>
        <w:r w:rsidR="000404C4">
          <w:rPr>
            <w:noProof/>
            <w:webHidden/>
          </w:rPr>
          <w:fldChar w:fldCharType="separate"/>
        </w:r>
        <w:r w:rsidR="000404C4">
          <w:rPr>
            <w:noProof/>
            <w:webHidden/>
          </w:rPr>
          <w:t>23</w:t>
        </w:r>
        <w:r w:rsidR="000404C4">
          <w:rPr>
            <w:noProof/>
            <w:webHidden/>
          </w:rPr>
          <w:fldChar w:fldCharType="end"/>
        </w:r>
      </w:hyperlink>
    </w:p>
    <w:p w14:paraId="25D23EE5" w14:textId="2C2F1C6B"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34" w:history="1">
        <w:r w:rsidR="000404C4" w:rsidRPr="00470B93">
          <w:rPr>
            <w:rStyle w:val="ad"/>
            <w:b/>
            <w:noProof/>
          </w:rPr>
          <w:t>3.4.2</w:t>
        </w:r>
        <w:r w:rsidR="000404C4">
          <w:rPr>
            <w:rFonts w:eastAsiaTheme="minorEastAsia" w:hAnsiTheme="minorHAnsi"/>
            <w:i w:val="0"/>
            <w:iCs w:val="0"/>
            <w:noProof/>
            <w:sz w:val="21"/>
            <w:szCs w:val="22"/>
          </w:rPr>
          <w:tab/>
        </w:r>
        <w:r w:rsidR="000404C4" w:rsidRPr="00470B93">
          <w:rPr>
            <w:rStyle w:val="ad"/>
            <w:b/>
            <w:noProof/>
          </w:rPr>
          <w:t>《涉疆法案》将导致</w:t>
        </w:r>
        <w:r w:rsidR="000404C4" w:rsidRPr="00470B93">
          <w:rPr>
            <w:rStyle w:val="ad"/>
            <w:rFonts w:cs="Times New Roman"/>
            <w:b/>
            <w:bCs/>
            <w:noProof/>
          </w:rPr>
          <w:t>中小企业被踢出供应链，</w:t>
        </w:r>
        <w:r w:rsidR="000404C4" w:rsidRPr="00470B93">
          <w:rPr>
            <w:rStyle w:val="ad"/>
            <w:b/>
            <w:noProof/>
          </w:rPr>
          <w:t>扭曲和破坏供应链竞争关系，对美国供应链产生不利影响</w:t>
        </w:r>
        <w:r w:rsidR="000404C4">
          <w:rPr>
            <w:noProof/>
            <w:webHidden/>
          </w:rPr>
          <w:tab/>
        </w:r>
        <w:r w:rsidR="000404C4">
          <w:rPr>
            <w:noProof/>
            <w:webHidden/>
          </w:rPr>
          <w:fldChar w:fldCharType="begin"/>
        </w:r>
        <w:r w:rsidR="000404C4">
          <w:rPr>
            <w:noProof/>
            <w:webHidden/>
          </w:rPr>
          <w:instrText xml:space="preserve"> PAGEREF _Toc97582234 \h </w:instrText>
        </w:r>
        <w:r w:rsidR="000404C4">
          <w:rPr>
            <w:noProof/>
            <w:webHidden/>
          </w:rPr>
        </w:r>
        <w:r w:rsidR="000404C4">
          <w:rPr>
            <w:noProof/>
            <w:webHidden/>
          </w:rPr>
          <w:fldChar w:fldCharType="separate"/>
        </w:r>
        <w:r w:rsidR="000404C4">
          <w:rPr>
            <w:noProof/>
            <w:webHidden/>
          </w:rPr>
          <w:t>24</w:t>
        </w:r>
        <w:r w:rsidR="000404C4">
          <w:rPr>
            <w:noProof/>
            <w:webHidden/>
          </w:rPr>
          <w:fldChar w:fldCharType="end"/>
        </w:r>
      </w:hyperlink>
    </w:p>
    <w:p w14:paraId="0DC3A499" w14:textId="0A549605" w:rsidR="000404C4" w:rsidRDefault="005E6735">
      <w:pPr>
        <w:pStyle w:val="TOC3"/>
        <w:tabs>
          <w:tab w:val="left" w:pos="1200"/>
          <w:tab w:val="right" w:leader="dot" w:pos="8296"/>
        </w:tabs>
        <w:spacing w:before="156"/>
        <w:rPr>
          <w:rFonts w:eastAsiaTheme="minorEastAsia" w:hAnsiTheme="minorHAnsi"/>
          <w:i w:val="0"/>
          <w:iCs w:val="0"/>
          <w:noProof/>
          <w:sz w:val="21"/>
          <w:szCs w:val="22"/>
        </w:rPr>
      </w:pPr>
      <w:hyperlink w:anchor="_Toc97582235" w:history="1">
        <w:r w:rsidR="000404C4" w:rsidRPr="00470B93">
          <w:rPr>
            <w:rStyle w:val="ad"/>
            <w:b/>
            <w:noProof/>
          </w:rPr>
          <w:t>3.4.3</w:t>
        </w:r>
        <w:r w:rsidR="000404C4">
          <w:rPr>
            <w:rFonts w:eastAsiaTheme="minorEastAsia" w:hAnsiTheme="minorHAnsi"/>
            <w:i w:val="0"/>
            <w:iCs w:val="0"/>
            <w:noProof/>
            <w:sz w:val="21"/>
            <w:szCs w:val="22"/>
          </w:rPr>
          <w:tab/>
        </w:r>
        <w:r w:rsidR="000404C4" w:rsidRPr="00470B93">
          <w:rPr>
            <w:rStyle w:val="ad"/>
            <w:b/>
            <w:noProof/>
          </w:rPr>
          <w:t>小结</w:t>
        </w:r>
        <w:r w:rsidR="000404C4">
          <w:rPr>
            <w:noProof/>
            <w:webHidden/>
          </w:rPr>
          <w:tab/>
        </w:r>
        <w:r w:rsidR="000404C4">
          <w:rPr>
            <w:noProof/>
            <w:webHidden/>
          </w:rPr>
          <w:fldChar w:fldCharType="begin"/>
        </w:r>
        <w:r w:rsidR="000404C4">
          <w:rPr>
            <w:noProof/>
            <w:webHidden/>
          </w:rPr>
          <w:instrText xml:space="preserve"> PAGEREF _Toc97582235 \h </w:instrText>
        </w:r>
        <w:r w:rsidR="000404C4">
          <w:rPr>
            <w:noProof/>
            <w:webHidden/>
          </w:rPr>
        </w:r>
        <w:r w:rsidR="000404C4">
          <w:rPr>
            <w:noProof/>
            <w:webHidden/>
          </w:rPr>
          <w:fldChar w:fldCharType="separate"/>
        </w:r>
        <w:r w:rsidR="000404C4">
          <w:rPr>
            <w:noProof/>
            <w:webHidden/>
          </w:rPr>
          <w:t>24</w:t>
        </w:r>
        <w:r w:rsidR="000404C4">
          <w:rPr>
            <w:noProof/>
            <w:webHidden/>
          </w:rPr>
          <w:fldChar w:fldCharType="end"/>
        </w:r>
      </w:hyperlink>
    </w:p>
    <w:p w14:paraId="258E270C" w14:textId="39A872B1" w:rsidR="000404C4" w:rsidRDefault="005E6735">
      <w:pPr>
        <w:pStyle w:val="TOC1"/>
        <w:rPr>
          <w:rFonts w:eastAsiaTheme="minorEastAsia" w:hAnsiTheme="minorHAnsi"/>
          <w:b w:val="0"/>
          <w:bCs w:val="0"/>
          <w:caps w:val="0"/>
          <w:noProof/>
          <w:sz w:val="21"/>
          <w:szCs w:val="22"/>
        </w:rPr>
      </w:pPr>
      <w:hyperlink w:anchor="_Toc97582242" w:history="1">
        <w:r w:rsidR="000404C4" w:rsidRPr="00470B93">
          <w:rPr>
            <w:rStyle w:val="ad"/>
            <w:noProof/>
          </w:rPr>
          <w:t>4</w:t>
        </w:r>
        <w:r w:rsidR="000404C4">
          <w:rPr>
            <w:rFonts w:eastAsiaTheme="minorEastAsia" w:hAnsiTheme="minorHAnsi"/>
            <w:b w:val="0"/>
            <w:bCs w:val="0"/>
            <w:caps w:val="0"/>
            <w:noProof/>
            <w:sz w:val="21"/>
            <w:szCs w:val="22"/>
          </w:rPr>
          <w:tab/>
        </w:r>
        <w:r w:rsidR="000404C4" w:rsidRPr="00470B93">
          <w:rPr>
            <w:rStyle w:val="ad"/>
            <w:noProof/>
          </w:rPr>
          <w:t>对美国实施《涉疆法案》的建议</w:t>
        </w:r>
        <w:r w:rsidR="000404C4">
          <w:rPr>
            <w:noProof/>
            <w:webHidden/>
          </w:rPr>
          <w:tab/>
        </w:r>
        <w:r w:rsidR="000404C4">
          <w:rPr>
            <w:noProof/>
            <w:webHidden/>
          </w:rPr>
          <w:fldChar w:fldCharType="begin"/>
        </w:r>
        <w:r w:rsidR="000404C4">
          <w:rPr>
            <w:noProof/>
            <w:webHidden/>
          </w:rPr>
          <w:instrText xml:space="preserve"> PAGEREF _Toc97582242 \h </w:instrText>
        </w:r>
        <w:r w:rsidR="000404C4">
          <w:rPr>
            <w:noProof/>
            <w:webHidden/>
          </w:rPr>
        </w:r>
        <w:r w:rsidR="000404C4">
          <w:rPr>
            <w:noProof/>
            <w:webHidden/>
          </w:rPr>
          <w:fldChar w:fldCharType="separate"/>
        </w:r>
        <w:r w:rsidR="000404C4">
          <w:rPr>
            <w:noProof/>
            <w:webHidden/>
          </w:rPr>
          <w:t>25</w:t>
        </w:r>
        <w:r w:rsidR="000404C4">
          <w:rPr>
            <w:noProof/>
            <w:webHidden/>
          </w:rPr>
          <w:fldChar w:fldCharType="end"/>
        </w:r>
      </w:hyperlink>
    </w:p>
    <w:p w14:paraId="597CCA4E" w14:textId="6299DE29" w:rsidR="000404C4" w:rsidRDefault="005E6735" w:rsidP="000404C4">
      <w:pPr>
        <w:pStyle w:val="TOC2"/>
        <w:rPr>
          <w:rFonts w:eastAsiaTheme="minorEastAsia" w:hAnsiTheme="minorHAnsi"/>
          <w:noProof/>
          <w:sz w:val="21"/>
          <w:szCs w:val="22"/>
        </w:rPr>
      </w:pPr>
      <w:hyperlink w:anchor="_Toc97582243" w:history="1">
        <w:r w:rsidR="000404C4" w:rsidRPr="00470B93">
          <w:rPr>
            <w:rStyle w:val="ad"/>
            <w:b/>
            <w:noProof/>
          </w:rPr>
          <w:t>4.1</w:t>
        </w:r>
        <w:r w:rsidR="000404C4">
          <w:rPr>
            <w:rFonts w:eastAsiaTheme="minorEastAsia" w:hAnsiTheme="minorHAnsi"/>
            <w:noProof/>
            <w:sz w:val="21"/>
            <w:szCs w:val="22"/>
          </w:rPr>
          <w:tab/>
        </w:r>
        <w:r w:rsidR="000404C4" w:rsidRPr="00470B93">
          <w:rPr>
            <w:rStyle w:val="ad"/>
            <w:b/>
            <w:noProof/>
          </w:rPr>
          <w:t>《涉疆法案》的基础假设错误，美国应停止实施或暂缓实施</w:t>
        </w:r>
        <w:r w:rsidR="000404C4">
          <w:rPr>
            <w:noProof/>
            <w:webHidden/>
          </w:rPr>
          <w:tab/>
        </w:r>
        <w:r w:rsidR="000404C4">
          <w:rPr>
            <w:noProof/>
            <w:webHidden/>
          </w:rPr>
          <w:fldChar w:fldCharType="begin"/>
        </w:r>
        <w:r w:rsidR="000404C4">
          <w:rPr>
            <w:noProof/>
            <w:webHidden/>
          </w:rPr>
          <w:instrText xml:space="preserve"> PAGEREF _Toc97582243 \h </w:instrText>
        </w:r>
        <w:r w:rsidR="000404C4">
          <w:rPr>
            <w:noProof/>
            <w:webHidden/>
          </w:rPr>
        </w:r>
        <w:r w:rsidR="000404C4">
          <w:rPr>
            <w:noProof/>
            <w:webHidden/>
          </w:rPr>
          <w:fldChar w:fldCharType="separate"/>
        </w:r>
        <w:r w:rsidR="000404C4">
          <w:rPr>
            <w:noProof/>
            <w:webHidden/>
          </w:rPr>
          <w:t>25</w:t>
        </w:r>
        <w:r w:rsidR="000404C4">
          <w:rPr>
            <w:noProof/>
            <w:webHidden/>
          </w:rPr>
          <w:fldChar w:fldCharType="end"/>
        </w:r>
      </w:hyperlink>
    </w:p>
    <w:p w14:paraId="2369EF19" w14:textId="1C66CDE8" w:rsidR="000404C4" w:rsidRDefault="005E6735" w:rsidP="000404C4">
      <w:pPr>
        <w:pStyle w:val="TOC2"/>
        <w:rPr>
          <w:rFonts w:eastAsiaTheme="minorEastAsia" w:hAnsiTheme="minorHAnsi"/>
          <w:noProof/>
          <w:sz w:val="21"/>
          <w:szCs w:val="22"/>
        </w:rPr>
      </w:pPr>
      <w:hyperlink w:anchor="_Toc97582244" w:history="1">
        <w:r w:rsidR="000404C4" w:rsidRPr="00470B93">
          <w:rPr>
            <w:rStyle w:val="ad"/>
            <w:b/>
            <w:noProof/>
          </w:rPr>
          <w:t>4.2</w:t>
        </w:r>
        <w:r w:rsidR="000404C4">
          <w:rPr>
            <w:rFonts w:eastAsiaTheme="minorEastAsia" w:hAnsiTheme="minorHAnsi"/>
            <w:noProof/>
            <w:sz w:val="21"/>
            <w:szCs w:val="22"/>
          </w:rPr>
          <w:tab/>
        </w:r>
        <w:r w:rsidR="000404C4" w:rsidRPr="00470B93">
          <w:rPr>
            <w:rStyle w:val="ad"/>
            <w:b/>
            <w:noProof/>
          </w:rPr>
          <w:t>建议缩小推定禁止的范围，对</w:t>
        </w:r>
        <w:r w:rsidR="000404C4" w:rsidRPr="00470B93">
          <w:rPr>
            <w:rStyle w:val="ad"/>
            <w:b/>
            <w:noProof/>
          </w:rPr>
          <w:t>“</w:t>
        </w:r>
        <w:r w:rsidR="000404C4" w:rsidRPr="00470B93">
          <w:rPr>
            <w:rStyle w:val="ad"/>
            <w:b/>
            <w:noProof/>
          </w:rPr>
          <w:t>部分在新疆生产</w:t>
        </w:r>
        <w:r w:rsidR="000404C4" w:rsidRPr="00470B93">
          <w:rPr>
            <w:rStyle w:val="ad"/>
            <w:b/>
            <w:noProof/>
          </w:rPr>
          <w:t>”</w:t>
        </w:r>
        <w:r w:rsidR="000404C4" w:rsidRPr="00470B93">
          <w:rPr>
            <w:rStyle w:val="ad"/>
            <w:b/>
            <w:noProof/>
          </w:rPr>
          <w:t>的产品设置适用的比例门槛</w:t>
        </w:r>
        <w:r w:rsidR="000404C4">
          <w:rPr>
            <w:noProof/>
            <w:webHidden/>
          </w:rPr>
          <w:tab/>
        </w:r>
        <w:r w:rsidR="000404C4">
          <w:rPr>
            <w:noProof/>
            <w:webHidden/>
          </w:rPr>
          <w:fldChar w:fldCharType="begin"/>
        </w:r>
        <w:r w:rsidR="000404C4">
          <w:rPr>
            <w:noProof/>
            <w:webHidden/>
          </w:rPr>
          <w:instrText xml:space="preserve"> PAGEREF _Toc97582244 \h </w:instrText>
        </w:r>
        <w:r w:rsidR="000404C4">
          <w:rPr>
            <w:noProof/>
            <w:webHidden/>
          </w:rPr>
        </w:r>
        <w:r w:rsidR="000404C4">
          <w:rPr>
            <w:noProof/>
            <w:webHidden/>
          </w:rPr>
          <w:fldChar w:fldCharType="separate"/>
        </w:r>
        <w:r w:rsidR="000404C4">
          <w:rPr>
            <w:noProof/>
            <w:webHidden/>
          </w:rPr>
          <w:t>26</w:t>
        </w:r>
        <w:r w:rsidR="000404C4">
          <w:rPr>
            <w:noProof/>
            <w:webHidden/>
          </w:rPr>
          <w:fldChar w:fldCharType="end"/>
        </w:r>
      </w:hyperlink>
    </w:p>
    <w:p w14:paraId="320666FA" w14:textId="47569710" w:rsidR="000404C4" w:rsidRDefault="005E6735" w:rsidP="000404C4">
      <w:pPr>
        <w:pStyle w:val="TOC2"/>
        <w:rPr>
          <w:rFonts w:eastAsiaTheme="minorEastAsia" w:hAnsiTheme="minorHAnsi"/>
          <w:noProof/>
          <w:sz w:val="21"/>
          <w:szCs w:val="22"/>
        </w:rPr>
      </w:pPr>
      <w:hyperlink w:anchor="_Toc97582245" w:history="1">
        <w:r w:rsidR="000404C4" w:rsidRPr="00470B93">
          <w:rPr>
            <w:rStyle w:val="ad"/>
            <w:b/>
            <w:noProof/>
          </w:rPr>
          <w:t>4.3</w:t>
        </w:r>
        <w:r w:rsidR="000404C4">
          <w:rPr>
            <w:rFonts w:eastAsiaTheme="minorEastAsia" w:hAnsiTheme="minorHAnsi"/>
            <w:noProof/>
            <w:sz w:val="21"/>
            <w:szCs w:val="22"/>
          </w:rPr>
          <w:tab/>
        </w:r>
        <w:r w:rsidR="000404C4" w:rsidRPr="00470B93">
          <w:rPr>
            <w:rStyle w:val="ad"/>
            <w:b/>
            <w:noProof/>
          </w:rPr>
          <w:t>建议减轻过重的举证负担，采用对进口商负担更小的方式执行法案</w:t>
        </w:r>
        <w:r w:rsidR="000404C4">
          <w:rPr>
            <w:noProof/>
            <w:webHidden/>
          </w:rPr>
          <w:tab/>
        </w:r>
        <w:r w:rsidR="000404C4">
          <w:rPr>
            <w:noProof/>
            <w:webHidden/>
          </w:rPr>
          <w:fldChar w:fldCharType="begin"/>
        </w:r>
        <w:r w:rsidR="000404C4">
          <w:rPr>
            <w:noProof/>
            <w:webHidden/>
          </w:rPr>
          <w:instrText xml:space="preserve"> PAGEREF _Toc97582245 \h </w:instrText>
        </w:r>
        <w:r w:rsidR="000404C4">
          <w:rPr>
            <w:noProof/>
            <w:webHidden/>
          </w:rPr>
        </w:r>
        <w:r w:rsidR="000404C4">
          <w:rPr>
            <w:noProof/>
            <w:webHidden/>
          </w:rPr>
          <w:fldChar w:fldCharType="separate"/>
        </w:r>
        <w:r w:rsidR="000404C4">
          <w:rPr>
            <w:noProof/>
            <w:webHidden/>
          </w:rPr>
          <w:t>27</w:t>
        </w:r>
        <w:r w:rsidR="000404C4">
          <w:rPr>
            <w:noProof/>
            <w:webHidden/>
          </w:rPr>
          <w:fldChar w:fldCharType="end"/>
        </w:r>
      </w:hyperlink>
    </w:p>
    <w:p w14:paraId="3AA956F1" w14:textId="4F7A7324" w:rsidR="000404C4" w:rsidRDefault="005E6735" w:rsidP="000404C4">
      <w:pPr>
        <w:pStyle w:val="TOC2"/>
        <w:rPr>
          <w:rFonts w:eastAsiaTheme="minorEastAsia" w:hAnsiTheme="minorHAnsi"/>
          <w:noProof/>
          <w:sz w:val="21"/>
          <w:szCs w:val="22"/>
        </w:rPr>
      </w:pPr>
      <w:hyperlink w:anchor="_Toc97582246" w:history="1">
        <w:r w:rsidR="000404C4" w:rsidRPr="00470B93">
          <w:rPr>
            <w:rStyle w:val="ad"/>
            <w:b/>
            <w:noProof/>
          </w:rPr>
          <w:t>4.4</w:t>
        </w:r>
        <w:r w:rsidR="000404C4">
          <w:rPr>
            <w:rFonts w:eastAsiaTheme="minorEastAsia" w:hAnsiTheme="minorHAnsi"/>
            <w:noProof/>
            <w:sz w:val="21"/>
            <w:szCs w:val="22"/>
          </w:rPr>
          <w:tab/>
        </w:r>
        <w:r w:rsidR="000404C4" w:rsidRPr="00470B93">
          <w:rPr>
            <w:rStyle w:val="ad"/>
            <w:b/>
            <w:noProof/>
          </w:rPr>
          <w:t>建议遵循正当程序的法律原则，为生产商和供应商提供直接有效的救济</w:t>
        </w:r>
        <w:r w:rsidR="000404C4">
          <w:rPr>
            <w:noProof/>
            <w:webHidden/>
          </w:rPr>
          <w:tab/>
        </w:r>
        <w:r w:rsidR="000404C4">
          <w:rPr>
            <w:noProof/>
            <w:webHidden/>
          </w:rPr>
          <w:fldChar w:fldCharType="begin"/>
        </w:r>
        <w:r w:rsidR="000404C4">
          <w:rPr>
            <w:noProof/>
            <w:webHidden/>
          </w:rPr>
          <w:instrText xml:space="preserve"> PAGEREF _Toc97582246 \h </w:instrText>
        </w:r>
        <w:r w:rsidR="000404C4">
          <w:rPr>
            <w:noProof/>
            <w:webHidden/>
          </w:rPr>
        </w:r>
        <w:r w:rsidR="000404C4">
          <w:rPr>
            <w:noProof/>
            <w:webHidden/>
          </w:rPr>
          <w:fldChar w:fldCharType="separate"/>
        </w:r>
        <w:r w:rsidR="000404C4">
          <w:rPr>
            <w:noProof/>
            <w:webHidden/>
          </w:rPr>
          <w:t>27</w:t>
        </w:r>
        <w:r w:rsidR="000404C4">
          <w:rPr>
            <w:noProof/>
            <w:webHidden/>
          </w:rPr>
          <w:fldChar w:fldCharType="end"/>
        </w:r>
      </w:hyperlink>
    </w:p>
    <w:p w14:paraId="0D793864" w14:textId="6653FD94" w:rsidR="000404C4" w:rsidRDefault="005E6735">
      <w:pPr>
        <w:pStyle w:val="TOC1"/>
        <w:rPr>
          <w:rFonts w:eastAsiaTheme="minorEastAsia" w:hAnsiTheme="minorHAnsi"/>
          <w:b w:val="0"/>
          <w:bCs w:val="0"/>
          <w:caps w:val="0"/>
          <w:noProof/>
          <w:sz w:val="21"/>
          <w:szCs w:val="22"/>
        </w:rPr>
      </w:pPr>
      <w:hyperlink w:anchor="_Toc97582247" w:history="1">
        <w:r w:rsidR="000404C4" w:rsidRPr="00470B93">
          <w:rPr>
            <w:rStyle w:val="ad"/>
            <w:noProof/>
          </w:rPr>
          <w:t>5</w:t>
        </w:r>
        <w:r w:rsidR="000404C4">
          <w:rPr>
            <w:rFonts w:eastAsiaTheme="minorEastAsia" w:hAnsiTheme="minorHAnsi"/>
            <w:b w:val="0"/>
            <w:bCs w:val="0"/>
            <w:caps w:val="0"/>
            <w:noProof/>
            <w:sz w:val="21"/>
            <w:szCs w:val="22"/>
          </w:rPr>
          <w:tab/>
        </w:r>
        <w:r w:rsidR="000404C4" w:rsidRPr="00470B93">
          <w:rPr>
            <w:rStyle w:val="ad"/>
            <w:noProof/>
          </w:rPr>
          <w:t>总结</w:t>
        </w:r>
        <w:r w:rsidR="000404C4">
          <w:rPr>
            <w:noProof/>
            <w:webHidden/>
          </w:rPr>
          <w:tab/>
        </w:r>
        <w:r w:rsidR="000404C4">
          <w:rPr>
            <w:noProof/>
            <w:webHidden/>
          </w:rPr>
          <w:fldChar w:fldCharType="begin"/>
        </w:r>
        <w:r w:rsidR="000404C4">
          <w:rPr>
            <w:noProof/>
            <w:webHidden/>
          </w:rPr>
          <w:instrText xml:space="preserve"> PAGEREF _Toc97582247 \h </w:instrText>
        </w:r>
        <w:r w:rsidR="000404C4">
          <w:rPr>
            <w:noProof/>
            <w:webHidden/>
          </w:rPr>
        </w:r>
        <w:r w:rsidR="000404C4">
          <w:rPr>
            <w:noProof/>
            <w:webHidden/>
          </w:rPr>
          <w:fldChar w:fldCharType="separate"/>
        </w:r>
        <w:r w:rsidR="000404C4">
          <w:rPr>
            <w:noProof/>
            <w:webHidden/>
          </w:rPr>
          <w:t>28</w:t>
        </w:r>
        <w:r w:rsidR="000404C4">
          <w:rPr>
            <w:noProof/>
            <w:webHidden/>
          </w:rPr>
          <w:fldChar w:fldCharType="end"/>
        </w:r>
      </w:hyperlink>
    </w:p>
    <w:p w14:paraId="659EB73A" w14:textId="771ADD9E" w:rsidR="00A27733" w:rsidRPr="00B811A9" w:rsidRDefault="0041456B" w:rsidP="005069A9">
      <w:pPr>
        <w:spacing w:beforeLines="100" w:before="312" w:afterLines="100" w:after="312" w:line="360" w:lineRule="auto"/>
      </w:pPr>
      <w:r>
        <w:rPr>
          <w:rFonts w:asciiTheme="minorHAnsi" w:eastAsiaTheme="minorHAnsi"/>
          <w:b/>
          <w:bCs/>
          <w:caps/>
          <w:noProof/>
          <w:sz w:val="20"/>
          <w:szCs w:val="20"/>
        </w:rPr>
        <w:fldChar w:fldCharType="end"/>
      </w:r>
    </w:p>
    <w:p w14:paraId="14E81CEA" w14:textId="77777777" w:rsidR="00A27733" w:rsidRPr="00B811A9" w:rsidRDefault="00A27733" w:rsidP="005069A9">
      <w:pPr>
        <w:spacing w:beforeLines="100" w:before="312" w:afterLines="100" w:after="312" w:line="360" w:lineRule="auto"/>
      </w:pPr>
      <w:r w:rsidRPr="00B811A9">
        <w:br w:type="page"/>
      </w:r>
    </w:p>
    <w:p w14:paraId="27AA059D" w14:textId="77777777" w:rsidR="00A27733" w:rsidRPr="00B811A9" w:rsidRDefault="00A27733" w:rsidP="005069A9">
      <w:pPr>
        <w:pStyle w:val="a7"/>
        <w:numPr>
          <w:ilvl w:val="0"/>
          <w:numId w:val="1"/>
        </w:numPr>
        <w:spacing w:beforeLines="100" w:before="312" w:afterLines="100" w:after="312" w:line="360" w:lineRule="auto"/>
        <w:ind w:firstLineChars="0"/>
        <w:outlineLvl w:val="0"/>
        <w:rPr>
          <w:b/>
        </w:rPr>
      </w:pPr>
      <w:bookmarkStart w:id="1" w:name="_Toc96551427"/>
      <w:bookmarkStart w:id="2" w:name="_Toc97582204"/>
      <w:r w:rsidRPr="00B811A9">
        <w:rPr>
          <w:rFonts w:hint="eastAsia"/>
          <w:b/>
        </w:rPr>
        <w:lastRenderedPageBreak/>
        <w:t>中国国际商会简介</w:t>
      </w:r>
      <w:bookmarkEnd w:id="1"/>
      <w:bookmarkEnd w:id="2"/>
    </w:p>
    <w:p w14:paraId="399C0C21" w14:textId="558F6B8C" w:rsidR="00115377" w:rsidRDefault="00115377" w:rsidP="005069A9">
      <w:pPr>
        <w:spacing w:beforeLines="100" w:before="312" w:afterLines="100" w:after="312" w:line="360" w:lineRule="auto"/>
        <w:ind w:firstLineChars="200" w:firstLine="480"/>
      </w:pPr>
      <w:bookmarkStart w:id="3" w:name="_Toc95296566"/>
      <w:r w:rsidRPr="00115377">
        <w:rPr>
          <w:rFonts w:hint="eastAsia"/>
        </w:rPr>
        <w:t>中国国际商会成立于</w:t>
      </w:r>
      <w:r w:rsidRPr="00115377">
        <w:rPr>
          <w:rFonts w:hint="eastAsia"/>
        </w:rPr>
        <w:t>1988</w:t>
      </w:r>
      <w:r w:rsidRPr="00115377">
        <w:rPr>
          <w:rFonts w:hint="eastAsia"/>
        </w:rPr>
        <w:t>年，是由在中国从事国际商事活动的企业、团体和其他组织组成的全国性商会。中国国际商会的主要职能包括促进国际经济与贸易合作、向国际组织以及中国和外国政府表达中国商业利益相关方的利益和关注、参与国际经贸规则的制定和推广、在其成员中倡导社会责任和规范做法。</w:t>
      </w:r>
    </w:p>
    <w:p w14:paraId="71486ABD" w14:textId="1E10A9DC" w:rsidR="00115377" w:rsidRDefault="00115377" w:rsidP="005069A9">
      <w:pPr>
        <w:spacing w:beforeLines="100" w:before="312" w:afterLines="100" w:after="312" w:line="360" w:lineRule="auto"/>
        <w:ind w:firstLineChars="200" w:firstLine="480"/>
      </w:pPr>
      <w:r w:rsidRPr="00115377">
        <w:rPr>
          <w:rFonts w:hint="eastAsia"/>
        </w:rPr>
        <w:t>截至</w:t>
      </w:r>
      <w:r w:rsidRPr="00115377">
        <w:rPr>
          <w:rFonts w:hint="eastAsia"/>
        </w:rPr>
        <w:t>2021</w:t>
      </w:r>
      <w:r w:rsidRPr="00115377">
        <w:rPr>
          <w:rFonts w:hint="eastAsia"/>
        </w:rPr>
        <w:t>年</w:t>
      </w:r>
      <w:r w:rsidRPr="00115377">
        <w:rPr>
          <w:rFonts w:hint="eastAsia"/>
        </w:rPr>
        <w:t>12</w:t>
      </w:r>
      <w:r w:rsidRPr="00115377">
        <w:rPr>
          <w:rFonts w:hint="eastAsia"/>
        </w:rPr>
        <w:t>月底，商会会员总数为</w:t>
      </w:r>
      <w:r w:rsidRPr="00115377">
        <w:rPr>
          <w:rFonts w:hint="eastAsia"/>
        </w:rPr>
        <w:t>261,000</w:t>
      </w:r>
      <w:r w:rsidRPr="00115377">
        <w:rPr>
          <w:rFonts w:hint="eastAsia"/>
        </w:rPr>
        <w:t>家，分为直接会员和间接会员两大类型。根据《中国国际商会章程》和《中国国际商会会员管理办法》的要求，办理入会的直接会员总数为</w:t>
      </w:r>
      <w:r w:rsidRPr="00115377">
        <w:rPr>
          <w:rFonts w:hint="eastAsia"/>
        </w:rPr>
        <w:t>1,676</w:t>
      </w:r>
      <w:r w:rsidRPr="00115377">
        <w:rPr>
          <w:rFonts w:hint="eastAsia"/>
        </w:rPr>
        <w:t>家，包括理事会成员单位和普通会员单位。中国国际商会现有的直接会员中，其中世界企业</w:t>
      </w:r>
      <w:r w:rsidRPr="00115377">
        <w:rPr>
          <w:rFonts w:hint="eastAsia"/>
        </w:rPr>
        <w:t>500</w:t>
      </w:r>
      <w:r w:rsidRPr="00115377">
        <w:rPr>
          <w:rFonts w:hint="eastAsia"/>
        </w:rPr>
        <w:t>强</w:t>
      </w:r>
      <w:r w:rsidRPr="00115377">
        <w:rPr>
          <w:rFonts w:hint="eastAsia"/>
        </w:rPr>
        <w:t>102</w:t>
      </w:r>
      <w:r w:rsidRPr="00115377">
        <w:rPr>
          <w:rFonts w:hint="eastAsia"/>
        </w:rPr>
        <w:t>家，中国企业</w:t>
      </w:r>
      <w:r w:rsidRPr="00115377">
        <w:rPr>
          <w:rFonts w:hint="eastAsia"/>
        </w:rPr>
        <w:t>500</w:t>
      </w:r>
      <w:r w:rsidRPr="00115377">
        <w:rPr>
          <w:rFonts w:hint="eastAsia"/>
        </w:rPr>
        <w:t>强</w:t>
      </w:r>
      <w:r w:rsidRPr="00115377">
        <w:rPr>
          <w:rFonts w:hint="eastAsia"/>
        </w:rPr>
        <w:t>198</w:t>
      </w:r>
      <w:r w:rsidRPr="00115377">
        <w:rPr>
          <w:rFonts w:hint="eastAsia"/>
        </w:rPr>
        <w:t>家。直接会员每年度向商会缴纳会费，由商会直接为其提供服务。除此之外，还有大量企业通过行业商协会等团体组织，以团体会员形式加入商会，作为间接会员享受会员服务。近年来商会治理结构进一步优化，行业代表性也得到了进一步的提高。</w:t>
      </w:r>
    </w:p>
    <w:p w14:paraId="08A42735" w14:textId="77777777" w:rsidR="00A27733" w:rsidRPr="00B811A9" w:rsidRDefault="00A27733" w:rsidP="005069A9">
      <w:pPr>
        <w:pStyle w:val="a7"/>
        <w:numPr>
          <w:ilvl w:val="0"/>
          <w:numId w:val="1"/>
        </w:numPr>
        <w:spacing w:beforeLines="100" w:before="312" w:afterLines="100" w:after="312" w:line="360" w:lineRule="auto"/>
        <w:ind w:firstLineChars="0"/>
        <w:outlineLvl w:val="0"/>
        <w:rPr>
          <w:b/>
        </w:rPr>
      </w:pPr>
      <w:bookmarkStart w:id="4" w:name="_Toc96551428"/>
      <w:bookmarkStart w:id="5" w:name="_Toc97582205"/>
      <w:bookmarkEnd w:id="3"/>
      <w:r w:rsidRPr="00B811A9">
        <w:rPr>
          <w:rFonts w:hint="eastAsia"/>
          <w:b/>
        </w:rPr>
        <w:t>中国国际商会提交评论意见的基本立场</w:t>
      </w:r>
      <w:bookmarkEnd w:id="4"/>
      <w:bookmarkEnd w:id="5"/>
    </w:p>
    <w:p w14:paraId="6D26E1AB" w14:textId="11698F9F" w:rsidR="00611D1C" w:rsidRDefault="00A27733" w:rsidP="00D9476D">
      <w:pPr>
        <w:spacing w:beforeLines="100" w:before="312" w:afterLines="100" w:after="312" w:line="360" w:lineRule="auto"/>
        <w:ind w:firstLineChars="200" w:firstLine="480"/>
      </w:pPr>
      <w:bookmarkStart w:id="6" w:name="_Toc95296568"/>
      <w:r w:rsidRPr="00B811A9">
        <w:rPr>
          <w:rFonts w:hint="eastAsia"/>
        </w:rPr>
        <w:t>美国国土安全部于</w:t>
      </w:r>
      <w:r w:rsidRPr="00B811A9">
        <w:rPr>
          <w:rFonts w:hint="eastAsia"/>
        </w:rPr>
        <w:t>2022</w:t>
      </w:r>
      <w:r w:rsidRPr="00B811A9">
        <w:rPr>
          <w:rFonts w:hint="eastAsia"/>
        </w:rPr>
        <w:t>年</w:t>
      </w:r>
      <w:r w:rsidRPr="00B811A9">
        <w:rPr>
          <w:rFonts w:hint="eastAsia"/>
        </w:rPr>
        <w:t>1</w:t>
      </w:r>
      <w:r w:rsidRPr="00B811A9">
        <w:rPr>
          <w:rFonts w:hint="eastAsia"/>
        </w:rPr>
        <w:t>月</w:t>
      </w:r>
      <w:r w:rsidRPr="00B811A9">
        <w:rPr>
          <w:rFonts w:hint="eastAsia"/>
        </w:rPr>
        <w:t>24</w:t>
      </w:r>
      <w:r w:rsidRPr="00B811A9">
        <w:rPr>
          <w:rFonts w:hint="eastAsia"/>
        </w:rPr>
        <w:t>日发布公告，就《维吾尔族强迫劳动预防法案》（</w:t>
      </w:r>
      <w:r w:rsidRPr="00B811A9">
        <w:rPr>
          <w:rFonts w:hint="eastAsia"/>
        </w:rPr>
        <w:t xml:space="preserve">Uyghur Forced Labor Prevention Act, </w:t>
      </w:r>
      <w:r w:rsidRPr="00B811A9">
        <w:rPr>
          <w:rFonts w:hint="eastAsia"/>
        </w:rPr>
        <w:t>以下简称“《涉疆法案》”）的执行向公众征求意见</w:t>
      </w:r>
      <w:r w:rsidR="00D1602E">
        <w:rPr>
          <w:rFonts w:hint="eastAsia"/>
        </w:rPr>
        <w:t>（</w:t>
      </w:r>
      <w:r w:rsidR="00D1602E" w:rsidRPr="00ED53BE">
        <w:t>Docket No. DHS-2022-0001</w:t>
      </w:r>
      <w:r w:rsidR="00D1602E">
        <w:rPr>
          <w:rFonts w:hint="eastAsia"/>
        </w:rPr>
        <w:t>）</w:t>
      </w:r>
      <w:r w:rsidRPr="00B811A9">
        <w:rPr>
          <w:rFonts w:hint="eastAsia"/>
        </w:rPr>
        <w:t>。</w:t>
      </w:r>
      <w:r w:rsidR="00D9476D">
        <w:rPr>
          <w:rFonts w:hint="eastAsia"/>
        </w:rPr>
        <w:t>中国国际商会</w:t>
      </w:r>
      <w:r w:rsidR="00D9476D" w:rsidRPr="00B811A9">
        <w:rPr>
          <w:rFonts w:hint="eastAsia"/>
        </w:rPr>
        <w:t>对</w:t>
      </w:r>
      <w:r w:rsidR="005C4245">
        <w:rPr>
          <w:rFonts w:hint="eastAsia"/>
        </w:rPr>
        <w:t>《涉疆法案》</w:t>
      </w:r>
      <w:r w:rsidR="00D9476D" w:rsidRPr="00B811A9">
        <w:rPr>
          <w:rFonts w:hint="eastAsia"/>
        </w:rPr>
        <w:t>表示严重关切</w:t>
      </w:r>
      <w:r w:rsidR="00611D1C">
        <w:rPr>
          <w:rFonts w:hint="eastAsia"/>
        </w:rPr>
        <w:t>。</w:t>
      </w:r>
    </w:p>
    <w:p w14:paraId="6E9D53E6" w14:textId="76E1B7BF" w:rsidR="00611D1C" w:rsidRDefault="000A728D" w:rsidP="00D9476D">
      <w:pPr>
        <w:spacing w:beforeLines="100" w:before="312" w:afterLines="100" w:after="312" w:line="360" w:lineRule="auto"/>
        <w:ind w:firstLineChars="200" w:firstLine="480"/>
      </w:pPr>
      <w:r w:rsidRPr="000A728D">
        <w:rPr>
          <w:rFonts w:hint="eastAsia"/>
        </w:rPr>
        <w:t>《涉疆法案》</w:t>
      </w:r>
      <w:r>
        <w:rPr>
          <w:rFonts w:hint="eastAsia"/>
        </w:rPr>
        <w:t>所针对的是并不存在的问题，其规定的执行规则也缺乏合理性</w:t>
      </w:r>
      <w:r w:rsidRPr="000A728D">
        <w:rPr>
          <w:rFonts w:hint="eastAsia"/>
        </w:rPr>
        <w:t>，</w:t>
      </w:r>
      <w:r>
        <w:rPr>
          <w:rFonts w:hint="eastAsia"/>
        </w:rPr>
        <w:t>因此</w:t>
      </w:r>
      <w:r w:rsidRPr="000A728D">
        <w:rPr>
          <w:rFonts w:hint="eastAsia"/>
        </w:rPr>
        <w:t>将对新疆经济、贸易和竞争造成严重不利后果</w:t>
      </w:r>
      <w:r>
        <w:rPr>
          <w:rFonts w:hint="eastAsia"/>
        </w:rPr>
        <w:t>。</w:t>
      </w:r>
      <w:r w:rsidR="005E3CE5">
        <w:rPr>
          <w:rFonts w:hint="eastAsia"/>
        </w:rPr>
        <w:t>首先，</w:t>
      </w:r>
      <w:r w:rsidR="00A27733" w:rsidRPr="00B811A9">
        <w:rPr>
          <w:rFonts w:hint="eastAsia"/>
        </w:rPr>
        <w:t>《涉疆法案》</w:t>
      </w:r>
      <w:r w:rsidR="009C0093">
        <w:rPr>
          <w:rFonts w:hint="eastAsia"/>
        </w:rPr>
        <w:t>的基础规定</w:t>
      </w:r>
      <w:r w:rsidR="001D4DDD">
        <w:rPr>
          <w:rFonts w:hint="eastAsia"/>
        </w:rPr>
        <w:t>存在</w:t>
      </w:r>
      <w:r w:rsidR="009C0093">
        <w:rPr>
          <w:rFonts w:hint="eastAsia"/>
        </w:rPr>
        <w:t>明显错误</w:t>
      </w:r>
      <w:r w:rsidR="005E3CE5">
        <w:rPr>
          <w:rFonts w:hint="eastAsia"/>
        </w:rPr>
        <w:t>：推定新疆存在普遍的强迫劳动、推定包括“</w:t>
      </w:r>
      <w:r w:rsidR="002C3637">
        <w:rPr>
          <w:rFonts w:hint="eastAsia"/>
        </w:rPr>
        <w:t>结对</w:t>
      </w:r>
      <w:r w:rsidR="005E3CE5">
        <w:rPr>
          <w:rFonts w:hint="eastAsia"/>
        </w:rPr>
        <w:t>帮扶”在内的促进就业、扶贫措施是强迫劳动显然与事实相悖，而被推定为存在强迫劳动的新疆实体及清单实体却没有资格反驳这一显然错误的推定。其次，《涉疆法案》的</w:t>
      </w:r>
      <w:r w:rsidR="009C0093">
        <w:rPr>
          <w:rFonts w:hint="eastAsia"/>
        </w:rPr>
        <w:t>执行制度明显不合理，</w:t>
      </w:r>
      <w:r w:rsidR="005E3CE5">
        <w:rPr>
          <w:rFonts w:hint="eastAsia"/>
        </w:rPr>
        <w:t>有罪推定使得全球对</w:t>
      </w:r>
      <w:proofErr w:type="gramStart"/>
      <w:r w:rsidR="005E3CE5">
        <w:rPr>
          <w:rFonts w:hint="eastAsia"/>
        </w:rPr>
        <w:t>美供应</w:t>
      </w:r>
      <w:proofErr w:type="gramEnd"/>
      <w:r w:rsidR="005E3CE5">
        <w:rPr>
          <w:rFonts w:hint="eastAsia"/>
        </w:rPr>
        <w:t>商均面临货物被禁止进口的风险，举证责任倒置使得他们的货物可能被拒绝进口、被要求证明未使用新疆产品才能获得进</w:t>
      </w:r>
      <w:r w:rsidR="003C6680">
        <w:rPr>
          <w:rFonts w:hint="eastAsia"/>
        </w:rPr>
        <w:t>口例外，而过高的证明标准又使得进口例外几乎不可能获得。上述</w:t>
      </w:r>
      <w:r w:rsidR="003C6680">
        <w:rPr>
          <w:rFonts w:hint="eastAsia"/>
        </w:rPr>
        <w:lastRenderedPageBreak/>
        <w:t>错误的规定及不合理的执行制度使</w:t>
      </w:r>
      <w:r w:rsidR="005E3CE5">
        <w:rPr>
          <w:rFonts w:hint="eastAsia"/>
        </w:rPr>
        <w:t>《涉疆法案》的</w:t>
      </w:r>
      <w:r w:rsidR="009C0093">
        <w:rPr>
          <w:rFonts w:hint="eastAsia"/>
        </w:rPr>
        <w:t>效果</w:t>
      </w:r>
      <w:r w:rsidR="001D4DDD">
        <w:rPr>
          <w:rFonts w:hint="eastAsia"/>
        </w:rPr>
        <w:t>不仅会</w:t>
      </w:r>
      <w:r w:rsidR="001C21DD">
        <w:rPr>
          <w:rFonts w:hint="eastAsia"/>
        </w:rPr>
        <w:t>损害新疆的经济</w:t>
      </w:r>
      <w:r w:rsidR="001D4DDD">
        <w:rPr>
          <w:rFonts w:hint="eastAsia"/>
        </w:rPr>
        <w:t>、降低</w:t>
      </w:r>
      <w:r w:rsidR="001C21DD">
        <w:rPr>
          <w:rFonts w:hint="eastAsia"/>
        </w:rPr>
        <w:t>新疆居民的收入及生活水平</w:t>
      </w:r>
      <w:r w:rsidR="001D4DDD">
        <w:rPr>
          <w:rFonts w:hint="eastAsia"/>
        </w:rPr>
        <w:t>，还会</w:t>
      </w:r>
      <w:r w:rsidR="00BB3999">
        <w:rPr>
          <w:rFonts w:hint="eastAsia"/>
        </w:rPr>
        <w:t>扭曲</w:t>
      </w:r>
      <w:r w:rsidR="005E3CE5">
        <w:rPr>
          <w:rFonts w:hint="eastAsia"/>
        </w:rPr>
        <w:t>贸易和竞争</w:t>
      </w:r>
      <w:r w:rsidR="00A27733" w:rsidRPr="00B811A9">
        <w:rPr>
          <w:rFonts w:hint="eastAsia"/>
        </w:rPr>
        <w:t>，</w:t>
      </w:r>
      <w:r w:rsidR="00BB3999">
        <w:rPr>
          <w:rFonts w:hint="eastAsia"/>
        </w:rPr>
        <w:t>最终危害</w:t>
      </w:r>
      <w:r w:rsidR="00CD28E8">
        <w:rPr>
          <w:rFonts w:hint="eastAsia"/>
        </w:rPr>
        <w:t>美国</w:t>
      </w:r>
      <w:r w:rsidR="00BB3999">
        <w:rPr>
          <w:rFonts w:hint="eastAsia"/>
        </w:rPr>
        <w:t>供应链，抬高美国</w:t>
      </w:r>
      <w:r w:rsidR="00CD28E8">
        <w:rPr>
          <w:rFonts w:hint="eastAsia"/>
        </w:rPr>
        <w:t>进口产品价格</w:t>
      </w:r>
      <w:r w:rsidR="00A27733" w:rsidRPr="00B811A9">
        <w:rPr>
          <w:rFonts w:hint="eastAsia"/>
        </w:rPr>
        <w:t>。</w:t>
      </w:r>
    </w:p>
    <w:p w14:paraId="13385B6C" w14:textId="22214296" w:rsidR="00A27733" w:rsidRPr="00E66B51" w:rsidRDefault="00A27733" w:rsidP="003872DC">
      <w:pPr>
        <w:spacing w:beforeLines="100" w:before="312" w:afterLines="100" w:after="312" w:line="360" w:lineRule="auto"/>
        <w:ind w:firstLineChars="200" w:firstLine="480"/>
      </w:pPr>
      <w:r w:rsidRPr="00B811A9">
        <w:rPr>
          <w:rFonts w:hint="eastAsia"/>
        </w:rPr>
        <w:t>基于以上考虑，作为利益相关方，我们特提交如下评论意见</w:t>
      </w:r>
      <w:bookmarkEnd w:id="6"/>
      <w:r w:rsidR="00BB3999">
        <w:rPr>
          <w:rFonts w:hint="eastAsia"/>
        </w:rPr>
        <w:t>，并将在下文详细阐述我方对《涉疆法案》的立场。我们建议美国充分考虑我方评论，</w:t>
      </w:r>
      <w:r w:rsidR="002C3637">
        <w:rPr>
          <w:rFonts w:hint="eastAsia"/>
        </w:rPr>
        <w:t>认</w:t>
      </w:r>
      <w:r w:rsidR="00BB3999">
        <w:rPr>
          <w:rFonts w:hint="eastAsia"/>
        </w:rPr>
        <w:t>识到《涉疆法案》的基础性错误，停止或暂缓实施《涉疆法案》。</w:t>
      </w:r>
      <w:r w:rsidR="00FE760D">
        <w:rPr>
          <w:rFonts w:hint="eastAsia"/>
        </w:rPr>
        <w:t>在不影响我方前述立场的前提下，如果美方坚持实施《涉疆法案》，</w:t>
      </w:r>
      <w:r w:rsidR="002C3637">
        <w:rPr>
          <w:rFonts w:hint="eastAsia"/>
        </w:rPr>
        <w:t>也</w:t>
      </w:r>
      <w:r w:rsidR="00BB3999">
        <w:rPr>
          <w:rFonts w:hint="eastAsia"/>
        </w:rPr>
        <w:t>应采取措施纠正《涉疆法案》中的不合理之处，包括设置比例门槛</w:t>
      </w:r>
      <w:r w:rsidR="008E2A29">
        <w:rPr>
          <w:rFonts w:hint="eastAsia"/>
        </w:rPr>
        <w:t>、</w:t>
      </w:r>
      <w:proofErr w:type="gramStart"/>
      <w:r w:rsidR="00BB3999">
        <w:rPr>
          <w:rFonts w:hint="eastAsia"/>
        </w:rPr>
        <w:t>限缩推定</w:t>
      </w:r>
      <w:proofErr w:type="gramEnd"/>
      <w:r w:rsidR="00BB3999">
        <w:rPr>
          <w:rFonts w:hint="eastAsia"/>
        </w:rPr>
        <w:t>禁止的产品范围、采取对进口商负担更小的合规要求、为生产商和供应商提供直接的救济渠道和有效的救济机会等。</w:t>
      </w:r>
    </w:p>
    <w:p w14:paraId="66F65489" w14:textId="5D048305" w:rsidR="005C42AF" w:rsidRPr="005E3CE5" w:rsidRDefault="00A27733" w:rsidP="005C42AF">
      <w:pPr>
        <w:pStyle w:val="a7"/>
        <w:numPr>
          <w:ilvl w:val="0"/>
          <w:numId w:val="1"/>
        </w:numPr>
        <w:spacing w:beforeLines="100" w:before="312" w:afterLines="100" w:after="312" w:line="360" w:lineRule="auto"/>
        <w:ind w:firstLineChars="0"/>
        <w:outlineLvl w:val="0"/>
        <w:rPr>
          <w:b/>
        </w:rPr>
      </w:pPr>
      <w:bookmarkStart w:id="7" w:name="_Toc96551429"/>
      <w:bookmarkStart w:id="8" w:name="_Toc97582206"/>
      <w:r w:rsidRPr="00B811A9">
        <w:rPr>
          <w:rFonts w:hint="eastAsia"/>
          <w:b/>
        </w:rPr>
        <w:t>《涉疆法案》</w:t>
      </w:r>
      <w:r w:rsidR="009C0093">
        <w:rPr>
          <w:rFonts w:hint="eastAsia"/>
          <w:b/>
        </w:rPr>
        <w:t>存在明显的错误和不合理</w:t>
      </w:r>
      <w:r w:rsidR="008E6E78">
        <w:rPr>
          <w:rFonts w:hint="eastAsia"/>
          <w:b/>
        </w:rPr>
        <w:t>性，并</w:t>
      </w:r>
      <w:r w:rsidRPr="00B811A9">
        <w:rPr>
          <w:rFonts w:hint="eastAsia"/>
          <w:b/>
        </w:rPr>
        <w:t>将对</w:t>
      </w:r>
      <w:r w:rsidR="00A8236B">
        <w:rPr>
          <w:rFonts w:hint="eastAsia"/>
          <w:b/>
        </w:rPr>
        <w:t>新疆经济、</w:t>
      </w:r>
      <w:r w:rsidRPr="00B811A9">
        <w:rPr>
          <w:rFonts w:hint="eastAsia"/>
          <w:b/>
        </w:rPr>
        <w:t>贸易</w:t>
      </w:r>
      <w:r w:rsidR="00A8236B">
        <w:rPr>
          <w:rFonts w:hint="eastAsia"/>
          <w:b/>
        </w:rPr>
        <w:t>和竞争</w:t>
      </w:r>
      <w:r w:rsidRPr="00B811A9">
        <w:rPr>
          <w:rFonts w:hint="eastAsia"/>
          <w:b/>
        </w:rPr>
        <w:t>造成严重不利后果</w:t>
      </w:r>
      <w:bookmarkEnd w:id="7"/>
      <w:bookmarkEnd w:id="8"/>
    </w:p>
    <w:p w14:paraId="4961B935" w14:textId="57D3B96E" w:rsidR="00B811A9" w:rsidRPr="00B811A9" w:rsidRDefault="009C0093" w:rsidP="003872DC">
      <w:pPr>
        <w:pStyle w:val="a7"/>
        <w:numPr>
          <w:ilvl w:val="1"/>
          <w:numId w:val="1"/>
        </w:numPr>
        <w:spacing w:beforeLines="100" w:before="312" w:afterLines="100" w:after="312" w:line="360" w:lineRule="auto"/>
        <w:ind w:firstLineChars="0"/>
        <w:outlineLvl w:val="1"/>
        <w:rPr>
          <w:b/>
        </w:rPr>
      </w:pPr>
      <w:bookmarkStart w:id="9" w:name="_Toc97582207"/>
      <w:bookmarkStart w:id="10" w:name="_Toc96551430"/>
      <w:proofErr w:type="gramStart"/>
      <w:r>
        <w:rPr>
          <w:rFonts w:hint="eastAsia"/>
          <w:b/>
        </w:rPr>
        <w:t>涉疆法案</w:t>
      </w:r>
      <w:proofErr w:type="gramEnd"/>
      <w:r>
        <w:rPr>
          <w:rFonts w:hint="eastAsia"/>
          <w:b/>
        </w:rPr>
        <w:t>的基础规定：</w:t>
      </w:r>
      <w:r w:rsidRPr="00C33844">
        <w:rPr>
          <w:rFonts w:hint="eastAsia"/>
          <w:b/>
        </w:rPr>
        <w:t>“可反驳的推定：禁止进口”</w:t>
      </w:r>
      <w:bookmarkEnd w:id="9"/>
      <w:r w:rsidDel="009C0093">
        <w:rPr>
          <w:rFonts w:hint="eastAsia"/>
          <w:b/>
        </w:rPr>
        <w:t xml:space="preserve"> </w:t>
      </w:r>
      <w:bookmarkEnd w:id="10"/>
    </w:p>
    <w:p w14:paraId="450B0C4E" w14:textId="77777777" w:rsidR="00B811A9" w:rsidRPr="00B811A9" w:rsidRDefault="00B811A9" w:rsidP="003872DC">
      <w:pPr>
        <w:spacing w:beforeLines="100" w:before="312" w:afterLines="100" w:after="312" w:line="360" w:lineRule="auto"/>
        <w:ind w:firstLineChars="200" w:firstLine="480"/>
        <w:rPr>
          <w:rFonts w:cs="Times New Roman"/>
          <w:szCs w:val="24"/>
        </w:rPr>
      </w:pPr>
      <w:bookmarkStart w:id="11" w:name="_Hlk96526716"/>
      <w:r w:rsidRPr="00B811A9">
        <w:rPr>
          <w:rFonts w:cs="Times New Roman" w:hint="eastAsia"/>
          <w:szCs w:val="24"/>
        </w:rPr>
        <w:t>《涉疆法案》中对贸易造成直接影响的条款是第</w:t>
      </w:r>
      <w:r w:rsidRPr="00B811A9">
        <w:rPr>
          <w:rFonts w:cs="Times New Roman" w:hint="eastAsia"/>
          <w:szCs w:val="24"/>
        </w:rPr>
        <w:t>3</w:t>
      </w:r>
      <w:r w:rsidRPr="00B811A9">
        <w:rPr>
          <w:rFonts w:cs="Times New Roman" w:hint="eastAsia"/>
          <w:szCs w:val="24"/>
        </w:rPr>
        <w:t>条“可反驳的推定：禁止进口开采、生产、制造于新疆或特定实体的产品”。该条款先从原则上规定了那些禁止进口的产品范围，再以例外条款规定了获得进口的条件。具体来说，包括以下内容：</w:t>
      </w:r>
      <w:bookmarkEnd w:id="11"/>
    </w:p>
    <w:p w14:paraId="53E3F54F" w14:textId="30485452" w:rsidR="00B811A9" w:rsidRPr="00B811A9" w:rsidRDefault="00B811A9" w:rsidP="003872DC">
      <w:pPr>
        <w:pStyle w:val="a7"/>
        <w:numPr>
          <w:ilvl w:val="2"/>
          <w:numId w:val="1"/>
        </w:numPr>
        <w:spacing w:beforeLines="100" w:before="312" w:afterLines="100" w:after="312" w:line="360" w:lineRule="auto"/>
        <w:ind w:firstLineChars="0"/>
        <w:outlineLvl w:val="2"/>
        <w:rPr>
          <w:rFonts w:cs="Times New Roman"/>
          <w:b/>
          <w:bCs/>
          <w:szCs w:val="32"/>
        </w:rPr>
      </w:pPr>
      <w:bookmarkStart w:id="12" w:name="_Toc96551431"/>
      <w:bookmarkStart w:id="13" w:name="_Toc97582208"/>
      <w:r w:rsidRPr="00B811A9">
        <w:rPr>
          <w:rFonts w:cs="Times New Roman" w:hint="eastAsia"/>
          <w:b/>
          <w:bCs/>
          <w:szCs w:val="32"/>
        </w:rPr>
        <w:t>推定禁止进口</w:t>
      </w:r>
      <w:bookmarkEnd w:id="12"/>
      <w:bookmarkEnd w:id="13"/>
    </w:p>
    <w:p w14:paraId="6B46C3E5" w14:textId="77777777" w:rsidR="00B811A9" w:rsidRPr="00B811A9" w:rsidRDefault="00B811A9" w:rsidP="00C056C8">
      <w:pPr>
        <w:spacing w:beforeLines="100" w:before="312" w:afterLines="100" w:after="312" w:line="360" w:lineRule="auto"/>
        <w:ind w:firstLineChars="200" w:firstLine="480"/>
        <w:rPr>
          <w:rFonts w:cs="Times New Roman"/>
          <w:szCs w:val="24"/>
        </w:rPr>
      </w:pPr>
      <w:r w:rsidRPr="00B811A9">
        <w:rPr>
          <w:rFonts w:cs="Times New Roman" w:hint="eastAsia"/>
          <w:szCs w:val="24"/>
        </w:rPr>
        <w:t>《涉疆法案》第</w:t>
      </w:r>
      <w:r w:rsidRPr="00B811A9">
        <w:rPr>
          <w:rFonts w:cs="Times New Roman" w:hint="eastAsia"/>
          <w:szCs w:val="24"/>
        </w:rPr>
        <w:t>3(a)</w:t>
      </w:r>
      <w:r w:rsidRPr="00B811A9">
        <w:rPr>
          <w:rFonts w:cs="Times New Roman" w:hint="eastAsia"/>
          <w:szCs w:val="24"/>
        </w:rPr>
        <w:t>条规定，美国海关与边境保护局（</w:t>
      </w:r>
      <w:r w:rsidRPr="00B811A9">
        <w:rPr>
          <w:rFonts w:cs="Times New Roman" w:hint="eastAsia"/>
          <w:szCs w:val="24"/>
        </w:rPr>
        <w:t>U</w:t>
      </w:r>
      <w:r w:rsidRPr="00B811A9">
        <w:rPr>
          <w:rFonts w:cs="Times New Roman"/>
          <w:szCs w:val="24"/>
        </w:rPr>
        <w:t>S C</w:t>
      </w:r>
      <w:r w:rsidRPr="00B811A9">
        <w:rPr>
          <w:rFonts w:cs="Times New Roman" w:hint="eastAsia"/>
          <w:szCs w:val="24"/>
        </w:rPr>
        <w:t>ustoms</w:t>
      </w:r>
      <w:r w:rsidRPr="00B811A9">
        <w:rPr>
          <w:rFonts w:cs="Times New Roman"/>
          <w:szCs w:val="24"/>
        </w:rPr>
        <w:t xml:space="preserve"> and Border Protection, “</w:t>
      </w:r>
      <w:r w:rsidRPr="00B811A9">
        <w:rPr>
          <w:rFonts w:cs="Times New Roman" w:hint="eastAsia"/>
          <w:szCs w:val="24"/>
        </w:rPr>
        <w:t>C</w:t>
      </w:r>
      <w:r w:rsidRPr="00B811A9">
        <w:rPr>
          <w:rFonts w:cs="Times New Roman"/>
          <w:szCs w:val="24"/>
        </w:rPr>
        <w:t>BP”</w:t>
      </w:r>
      <w:r w:rsidRPr="00B811A9">
        <w:rPr>
          <w:rFonts w:cs="Times New Roman" w:hint="eastAsia"/>
          <w:szCs w:val="24"/>
        </w:rPr>
        <w:t>）局长应推定以下货物因违反《</w:t>
      </w:r>
      <w:r w:rsidRPr="00B811A9">
        <w:rPr>
          <w:rFonts w:cs="Times New Roman" w:hint="eastAsia"/>
          <w:szCs w:val="24"/>
        </w:rPr>
        <w:t>1</w:t>
      </w:r>
      <w:r w:rsidRPr="00B811A9">
        <w:rPr>
          <w:rFonts w:cs="Times New Roman"/>
          <w:szCs w:val="24"/>
        </w:rPr>
        <w:t>930</w:t>
      </w:r>
      <w:r w:rsidRPr="00B811A9">
        <w:rPr>
          <w:rFonts w:cs="Times New Roman" w:hint="eastAsia"/>
          <w:szCs w:val="24"/>
        </w:rPr>
        <w:t>关税法》第</w:t>
      </w:r>
      <w:r w:rsidRPr="00B811A9">
        <w:rPr>
          <w:rFonts w:cs="Times New Roman" w:hint="eastAsia"/>
          <w:szCs w:val="24"/>
        </w:rPr>
        <w:t>3</w:t>
      </w:r>
      <w:r w:rsidRPr="00B811A9">
        <w:rPr>
          <w:rFonts w:cs="Times New Roman"/>
          <w:szCs w:val="24"/>
        </w:rPr>
        <w:t>07</w:t>
      </w:r>
      <w:r w:rsidRPr="00B811A9">
        <w:rPr>
          <w:rFonts w:cs="Times New Roman" w:hint="eastAsia"/>
          <w:szCs w:val="24"/>
        </w:rPr>
        <w:t>条而被禁止进口：</w:t>
      </w:r>
    </w:p>
    <w:p w14:paraId="14D60D1F" w14:textId="74A36C90" w:rsidR="00B811A9" w:rsidRPr="00B811A9" w:rsidRDefault="00C33844" w:rsidP="00B712EA">
      <w:pPr>
        <w:pStyle w:val="a7"/>
        <w:numPr>
          <w:ilvl w:val="0"/>
          <w:numId w:val="35"/>
        </w:numPr>
        <w:spacing w:beforeLines="0" w:before="100" w:after="100" w:line="360" w:lineRule="auto"/>
        <w:ind w:left="902" w:firstLineChars="0"/>
        <w:rPr>
          <w:rFonts w:cs="Times New Roman"/>
          <w:szCs w:val="24"/>
        </w:rPr>
      </w:pPr>
      <w:r w:rsidRPr="003170BB">
        <w:rPr>
          <w:rFonts w:cs="Times New Roman" w:hint="eastAsia"/>
          <w:szCs w:val="24"/>
        </w:rPr>
        <w:t>【新疆产品】</w:t>
      </w:r>
      <w:r w:rsidR="00B811A9" w:rsidRPr="00B712EA">
        <w:rPr>
          <w:rFonts w:cs="Times New Roman" w:hint="eastAsia"/>
          <w:szCs w:val="24"/>
        </w:rPr>
        <w:t>全部或部分</w:t>
      </w:r>
      <w:r w:rsidR="00B811A9" w:rsidRPr="00B811A9">
        <w:rPr>
          <w:rFonts w:cs="Times New Roman" w:hint="eastAsia"/>
          <w:szCs w:val="24"/>
        </w:rPr>
        <w:t>在新疆开采、生产、制造的产品；以及</w:t>
      </w:r>
    </w:p>
    <w:p w14:paraId="72C22B83" w14:textId="0BFC43E3" w:rsidR="00B811A9" w:rsidRPr="00B811A9" w:rsidRDefault="00C33844" w:rsidP="00B712EA">
      <w:pPr>
        <w:pStyle w:val="a7"/>
        <w:numPr>
          <w:ilvl w:val="0"/>
          <w:numId w:val="35"/>
        </w:numPr>
        <w:spacing w:beforeLines="0" w:before="100" w:after="100" w:line="360" w:lineRule="auto"/>
        <w:ind w:left="902" w:firstLineChars="0"/>
        <w:rPr>
          <w:rFonts w:cs="Times New Roman"/>
          <w:szCs w:val="24"/>
        </w:rPr>
      </w:pPr>
      <w:r>
        <w:rPr>
          <w:rFonts w:cs="Times New Roman" w:hint="eastAsia"/>
          <w:szCs w:val="24"/>
        </w:rPr>
        <w:t>【新疆</w:t>
      </w:r>
      <w:r w:rsidR="0041456B">
        <w:rPr>
          <w:rFonts w:cs="Times New Roman" w:hint="eastAsia"/>
          <w:szCs w:val="24"/>
        </w:rPr>
        <w:t>清单</w:t>
      </w:r>
      <w:r>
        <w:rPr>
          <w:rFonts w:cs="Times New Roman" w:hint="eastAsia"/>
          <w:szCs w:val="24"/>
        </w:rPr>
        <w:t>实体】</w:t>
      </w:r>
      <w:r w:rsidR="00B811A9" w:rsidRPr="00B811A9">
        <w:rPr>
          <w:rFonts w:cs="Times New Roman" w:hint="eastAsia"/>
          <w:szCs w:val="24"/>
        </w:rPr>
        <w:t>下列</w:t>
      </w:r>
      <w:proofErr w:type="spellStart"/>
      <w:r w:rsidR="00B811A9" w:rsidRPr="00B811A9">
        <w:rPr>
          <w:rFonts w:cs="Times New Roman"/>
          <w:szCs w:val="24"/>
        </w:rPr>
        <w:t>i</w:t>
      </w:r>
      <w:proofErr w:type="spellEnd"/>
      <w:r w:rsidR="00B811A9" w:rsidRPr="00B811A9">
        <w:rPr>
          <w:rFonts w:cs="Times New Roman"/>
          <w:szCs w:val="24"/>
        </w:rPr>
        <w:t>, ii, iv, v</w:t>
      </w:r>
      <w:r w:rsidR="00B811A9" w:rsidRPr="00B811A9">
        <w:rPr>
          <w:rFonts w:cs="Times New Roman" w:hint="eastAsia"/>
          <w:szCs w:val="24"/>
        </w:rPr>
        <w:t>清单上的实体（以下简称“清单实体”）生产的产品：</w:t>
      </w:r>
    </w:p>
    <w:p w14:paraId="1E0C24D9" w14:textId="77777777" w:rsidR="00B811A9" w:rsidRPr="00B811A9" w:rsidRDefault="00B811A9" w:rsidP="003170BB">
      <w:pPr>
        <w:spacing w:beforeLines="0" w:before="100" w:after="100" w:line="360" w:lineRule="auto"/>
        <w:ind w:leftChars="400" w:left="960" w:firstLineChars="200" w:firstLine="480"/>
        <w:rPr>
          <w:rFonts w:cs="Times New Roman"/>
          <w:szCs w:val="24"/>
        </w:rPr>
      </w:pPr>
      <w:proofErr w:type="spellStart"/>
      <w:r w:rsidRPr="00B811A9">
        <w:rPr>
          <w:rFonts w:cs="Times New Roman" w:hint="eastAsia"/>
          <w:szCs w:val="24"/>
        </w:rPr>
        <w:t>i</w:t>
      </w:r>
      <w:proofErr w:type="spellEnd"/>
      <w:r w:rsidRPr="00B811A9">
        <w:rPr>
          <w:rFonts w:cs="Times New Roman" w:hint="eastAsia"/>
          <w:szCs w:val="24"/>
        </w:rPr>
        <w:t>.</w:t>
      </w:r>
      <w:r w:rsidRPr="00B811A9">
        <w:rPr>
          <w:rFonts w:cs="Times New Roman" w:hint="eastAsia"/>
          <w:szCs w:val="24"/>
        </w:rPr>
        <w:t>在新疆地区使用所谓“强迫劳动”的实体清单；</w:t>
      </w:r>
    </w:p>
    <w:p w14:paraId="52EE4DCE" w14:textId="77777777" w:rsidR="00B811A9" w:rsidRPr="00B811A9" w:rsidRDefault="00B811A9" w:rsidP="003170BB">
      <w:pPr>
        <w:spacing w:beforeLines="0" w:before="100" w:after="100" w:line="360" w:lineRule="auto"/>
        <w:ind w:leftChars="400" w:left="960" w:firstLineChars="200" w:firstLine="480"/>
        <w:rPr>
          <w:rFonts w:cs="Times New Roman"/>
          <w:szCs w:val="24"/>
        </w:rPr>
      </w:pPr>
      <w:r w:rsidRPr="00B811A9">
        <w:rPr>
          <w:rFonts w:cs="Times New Roman" w:hint="eastAsia"/>
          <w:szCs w:val="24"/>
        </w:rPr>
        <w:lastRenderedPageBreak/>
        <w:t>ii.</w:t>
      </w:r>
      <w:r w:rsidRPr="00B811A9">
        <w:rPr>
          <w:rFonts w:cs="Times New Roman" w:hint="eastAsia"/>
          <w:szCs w:val="24"/>
        </w:rPr>
        <w:t>与新疆政府合作招聘、运输、转移、容留、接受新疆维吾尔族等少数民族劳动力的实体清单；</w:t>
      </w:r>
    </w:p>
    <w:p w14:paraId="1B2BC1CA" w14:textId="77777777" w:rsidR="00B811A9" w:rsidRPr="00B811A9" w:rsidRDefault="00B811A9" w:rsidP="003170BB">
      <w:pPr>
        <w:spacing w:beforeLines="0" w:before="100" w:after="100" w:line="360" w:lineRule="auto"/>
        <w:ind w:leftChars="400" w:left="960" w:firstLineChars="200" w:firstLine="480"/>
        <w:rPr>
          <w:rFonts w:cs="Times New Roman"/>
          <w:szCs w:val="24"/>
        </w:rPr>
      </w:pPr>
      <w:r w:rsidRPr="00B811A9">
        <w:rPr>
          <w:rFonts w:cs="Times New Roman" w:hint="eastAsia"/>
          <w:szCs w:val="24"/>
        </w:rPr>
        <w:t>iii.</w:t>
      </w:r>
      <w:r w:rsidRPr="00B811A9">
        <w:rPr>
          <w:rFonts w:cs="Times New Roman" w:hint="eastAsia"/>
          <w:szCs w:val="24"/>
        </w:rPr>
        <w:t>全部或部分由前述两项清单中的实体开采、生产或制造的产品清单；</w:t>
      </w:r>
    </w:p>
    <w:p w14:paraId="78B60FB6" w14:textId="77777777" w:rsidR="00B811A9" w:rsidRPr="00B811A9" w:rsidRDefault="00B811A9" w:rsidP="003170BB">
      <w:pPr>
        <w:spacing w:beforeLines="0" w:before="100" w:after="100" w:line="360" w:lineRule="auto"/>
        <w:ind w:leftChars="400" w:left="960" w:firstLineChars="200" w:firstLine="480"/>
        <w:rPr>
          <w:rFonts w:cs="Times New Roman"/>
          <w:szCs w:val="24"/>
        </w:rPr>
      </w:pPr>
      <w:r w:rsidRPr="00B811A9">
        <w:rPr>
          <w:rFonts w:cs="Times New Roman" w:hint="eastAsia"/>
          <w:szCs w:val="24"/>
        </w:rPr>
        <w:t>iv.</w:t>
      </w:r>
      <w:r w:rsidRPr="00B811A9">
        <w:rPr>
          <w:rFonts w:cs="Times New Roman" w:hint="eastAsia"/>
          <w:szCs w:val="24"/>
        </w:rPr>
        <w:t>自中国向美国出口前述清单（</w:t>
      </w:r>
      <w:r w:rsidRPr="00B811A9">
        <w:rPr>
          <w:rFonts w:cs="Times New Roman" w:hint="eastAsia"/>
          <w:szCs w:val="24"/>
        </w:rPr>
        <w:t>iii</w:t>
      </w:r>
      <w:r w:rsidRPr="00B811A9">
        <w:rPr>
          <w:rFonts w:cs="Times New Roman" w:hint="eastAsia"/>
          <w:szCs w:val="24"/>
        </w:rPr>
        <w:t>）中产品的实体清单；</w:t>
      </w:r>
    </w:p>
    <w:p w14:paraId="7B85B532" w14:textId="77777777" w:rsidR="00B811A9" w:rsidRPr="00B811A9" w:rsidRDefault="00B811A9" w:rsidP="003170BB">
      <w:pPr>
        <w:spacing w:beforeLines="0" w:before="100" w:after="100" w:line="360" w:lineRule="auto"/>
        <w:ind w:leftChars="400" w:left="960" w:firstLineChars="200" w:firstLine="480"/>
        <w:rPr>
          <w:rFonts w:cs="Times New Roman"/>
          <w:szCs w:val="24"/>
        </w:rPr>
      </w:pPr>
      <w:r w:rsidRPr="00B811A9">
        <w:rPr>
          <w:rFonts w:cs="Times New Roman" w:hint="eastAsia"/>
          <w:szCs w:val="24"/>
        </w:rPr>
        <w:t>v.</w:t>
      </w:r>
      <w:r w:rsidRPr="00B811A9">
        <w:rPr>
          <w:rFonts w:cs="Times New Roman" w:hint="eastAsia"/>
          <w:szCs w:val="24"/>
        </w:rPr>
        <w:t>基于“扶贫”、“结对帮扶”等涉及“强迫劳动”的项目，从新疆或者与新疆政府或新疆生产建设兵团合作的主体处获取物资的实体和设施的清单（亦包括新疆生产建设兵团）。</w:t>
      </w:r>
    </w:p>
    <w:p w14:paraId="53853793" w14:textId="0641CBA1" w:rsidR="00B811A9" w:rsidRPr="00B811A9" w:rsidRDefault="00B811A9" w:rsidP="001135F5">
      <w:pPr>
        <w:pStyle w:val="a7"/>
        <w:numPr>
          <w:ilvl w:val="2"/>
          <w:numId w:val="1"/>
        </w:numPr>
        <w:spacing w:beforeLines="100" w:before="312" w:afterLines="100" w:after="312" w:line="360" w:lineRule="auto"/>
        <w:ind w:firstLineChars="0"/>
        <w:outlineLvl w:val="2"/>
        <w:rPr>
          <w:rFonts w:cs="Times New Roman"/>
          <w:b/>
          <w:bCs/>
          <w:szCs w:val="32"/>
        </w:rPr>
      </w:pPr>
      <w:bookmarkStart w:id="14" w:name="_Hlk96526965"/>
      <w:bookmarkStart w:id="15" w:name="_Toc96551432"/>
      <w:bookmarkStart w:id="16" w:name="_Toc97582209"/>
      <w:r w:rsidRPr="00B811A9">
        <w:rPr>
          <w:rFonts w:cs="Times New Roman" w:hint="eastAsia"/>
          <w:b/>
          <w:bCs/>
          <w:szCs w:val="32"/>
        </w:rPr>
        <w:t>获准进口的</w:t>
      </w:r>
      <w:bookmarkEnd w:id="14"/>
      <w:r w:rsidRPr="00B811A9">
        <w:rPr>
          <w:rFonts w:cs="Times New Roman" w:hint="eastAsia"/>
          <w:b/>
          <w:bCs/>
          <w:szCs w:val="32"/>
        </w:rPr>
        <w:t>例外</w:t>
      </w:r>
      <w:bookmarkEnd w:id="15"/>
      <w:bookmarkEnd w:id="16"/>
    </w:p>
    <w:p w14:paraId="38B1D859" w14:textId="4E221828" w:rsidR="00B811A9" w:rsidRPr="00B811A9" w:rsidRDefault="00B811A9" w:rsidP="003170BB">
      <w:pPr>
        <w:spacing w:beforeLines="100" w:before="312" w:afterLines="100" w:after="312" w:line="360" w:lineRule="auto"/>
        <w:ind w:firstLineChars="200" w:firstLine="480"/>
        <w:rPr>
          <w:rFonts w:cs="Times New Roman"/>
          <w:szCs w:val="24"/>
        </w:rPr>
      </w:pPr>
      <w:r w:rsidRPr="00B811A9">
        <w:rPr>
          <w:rFonts w:cs="Times New Roman" w:hint="eastAsia"/>
          <w:szCs w:val="24"/>
        </w:rPr>
        <w:t>《涉疆法案》第</w:t>
      </w:r>
      <w:r w:rsidRPr="00B811A9">
        <w:rPr>
          <w:rFonts w:cs="Times New Roman" w:hint="eastAsia"/>
          <w:szCs w:val="24"/>
        </w:rPr>
        <w:t>3(b)</w:t>
      </w:r>
      <w:r w:rsidRPr="00B811A9">
        <w:rPr>
          <w:rFonts w:cs="Times New Roman" w:hint="eastAsia"/>
          <w:szCs w:val="24"/>
        </w:rPr>
        <w:t>条规定</w:t>
      </w:r>
      <w:r w:rsidR="00D6037A">
        <w:rPr>
          <w:rFonts w:cs="Times New Roman" w:hint="eastAsia"/>
          <w:szCs w:val="24"/>
        </w:rPr>
        <w:t>了获准进口的例外</w:t>
      </w:r>
      <w:r w:rsidRPr="00B811A9">
        <w:rPr>
          <w:rFonts w:cs="Times New Roman" w:hint="eastAsia"/>
          <w:szCs w:val="24"/>
        </w:rPr>
        <w:t>，如果</w:t>
      </w:r>
      <w:r w:rsidRPr="00B811A9">
        <w:rPr>
          <w:rFonts w:cs="Times New Roman" w:hint="eastAsia"/>
          <w:szCs w:val="24"/>
        </w:rPr>
        <w:t>C</w:t>
      </w:r>
      <w:r w:rsidRPr="00B811A9">
        <w:rPr>
          <w:rFonts w:cs="Times New Roman"/>
          <w:szCs w:val="24"/>
        </w:rPr>
        <w:t>BP</w:t>
      </w:r>
      <w:r w:rsidRPr="00B811A9">
        <w:rPr>
          <w:rFonts w:cs="Times New Roman" w:hint="eastAsia"/>
          <w:szCs w:val="24"/>
        </w:rPr>
        <w:t>裁定，进口</w:t>
      </w:r>
      <w:r w:rsidR="00D6037A">
        <w:rPr>
          <w:rFonts w:cs="Times New Roman" w:hint="eastAsia"/>
          <w:szCs w:val="24"/>
        </w:rPr>
        <w:t>商</w:t>
      </w:r>
      <w:r w:rsidRPr="00B811A9">
        <w:rPr>
          <w:rFonts w:cs="Times New Roman" w:hint="eastAsia"/>
          <w:szCs w:val="24"/>
        </w:rPr>
        <w:t>需要</w:t>
      </w:r>
      <w:r w:rsidR="00D6037A">
        <w:rPr>
          <w:rFonts w:cs="Times New Roman" w:hint="eastAsia"/>
          <w:szCs w:val="24"/>
        </w:rPr>
        <w:t>同时</w:t>
      </w:r>
      <w:r w:rsidRPr="00B811A9">
        <w:rPr>
          <w:rFonts w:cs="Times New Roman" w:hint="eastAsia"/>
          <w:szCs w:val="24"/>
        </w:rPr>
        <w:t>满足下列</w:t>
      </w:r>
      <w:r w:rsidRPr="00B811A9">
        <w:rPr>
          <w:rFonts w:cs="Times New Roman" w:hint="eastAsia"/>
          <w:szCs w:val="24"/>
        </w:rPr>
        <w:t>3</w:t>
      </w:r>
      <w:r w:rsidRPr="00B811A9">
        <w:rPr>
          <w:rFonts w:cs="Times New Roman" w:hint="eastAsia"/>
          <w:szCs w:val="24"/>
        </w:rPr>
        <w:t>个条件，</w:t>
      </w:r>
      <w:r w:rsidR="002874B2">
        <w:rPr>
          <w:rFonts w:cs="Times New Roman" w:hint="eastAsia"/>
          <w:szCs w:val="24"/>
        </w:rPr>
        <w:t>才</w:t>
      </w:r>
      <w:r w:rsidRPr="00B811A9">
        <w:rPr>
          <w:rFonts w:cs="Times New Roman" w:hint="eastAsia"/>
          <w:szCs w:val="24"/>
        </w:rPr>
        <w:t>可以不适用上述禁止进口的推定：</w:t>
      </w:r>
    </w:p>
    <w:p w14:paraId="19C58EEC" w14:textId="546A635A" w:rsidR="00B811A9" w:rsidRPr="003170BB" w:rsidRDefault="00B811A9" w:rsidP="00B712EA">
      <w:pPr>
        <w:pStyle w:val="a7"/>
        <w:numPr>
          <w:ilvl w:val="0"/>
          <w:numId w:val="35"/>
        </w:numPr>
        <w:spacing w:beforeLines="0" w:before="100" w:after="100" w:line="360" w:lineRule="auto"/>
        <w:ind w:left="902" w:firstLineChars="0"/>
        <w:rPr>
          <w:rFonts w:cs="Times New Roman"/>
          <w:szCs w:val="24"/>
        </w:rPr>
      </w:pPr>
      <w:r w:rsidRPr="003170BB">
        <w:rPr>
          <w:rFonts w:cs="Times New Roman" w:hint="eastAsia"/>
          <w:szCs w:val="24"/>
        </w:rPr>
        <w:t>完全遵守</w:t>
      </w:r>
      <w:r w:rsidR="00B13EB3">
        <w:rPr>
          <w:rFonts w:cs="Times New Roman" w:hint="eastAsia"/>
          <w:szCs w:val="24"/>
        </w:rPr>
        <w:t>《涉疆法案》</w:t>
      </w:r>
      <w:r w:rsidRPr="003170BB">
        <w:rPr>
          <w:rFonts w:cs="Times New Roman" w:hint="eastAsia"/>
          <w:szCs w:val="24"/>
        </w:rPr>
        <w:t>第</w:t>
      </w:r>
      <w:r w:rsidRPr="003170BB">
        <w:rPr>
          <w:rFonts w:cs="Times New Roman" w:hint="eastAsia"/>
          <w:szCs w:val="24"/>
        </w:rPr>
        <w:t>2(d)(6)</w:t>
      </w:r>
      <w:r w:rsidRPr="003170BB">
        <w:rPr>
          <w:rFonts w:cs="Times New Roman" w:hint="eastAsia"/>
          <w:szCs w:val="24"/>
        </w:rPr>
        <w:t>条所称合</w:t>
      </w:r>
      <w:proofErr w:type="gramStart"/>
      <w:r w:rsidRPr="003170BB">
        <w:rPr>
          <w:rFonts w:cs="Times New Roman" w:hint="eastAsia"/>
          <w:szCs w:val="24"/>
        </w:rPr>
        <w:t>规</w:t>
      </w:r>
      <w:proofErr w:type="gramEnd"/>
      <w:r w:rsidRPr="003170BB">
        <w:rPr>
          <w:rFonts w:cs="Times New Roman" w:hint="eastAsia"/>
          <w:szCs w:val="24"/>
        </w:rPr>
        <w:t>指引的要求，</w:t>
      </w:r>
    </w:p>
    <w:p w14:paraId="4B08BD3D" w14:textId="77777777" w:rsidR="00B811A9" w:rsidRPr="003170BB" w:rsidRDefault="00B811A9" w:rsidP="00B712EA">
      <w:pPr>
        <w:pStyle w:val="a7"/>
        <w:numPr>
          <w:ilvl w:val="0"/>
          <w:numId w:val="35"/>
        </w:numPr>
        <w:spacing w:beforeLines="0" w:before="100" w:after="100" w:line="360" w:lineRule="auto"/>
        <w:ind w:left="902" w:firstLineChars="0"/>
        <w:rPr>
          <w:rFonts w:cs="Times New Roman"/>
          <w:szCs w:val="24"/>
        </w:rPr>
      </w:pPr>
      <w:r w:rsidRPr="003170BB">
        <w:rPr>
          <w:rFonts w:cs="Times New Roman" w:hint="eastAsia"/>
          <w:szCs w:val="24"/>
        </w:rPr>
        <w:t>能够完全且充分回应</w:t>
      </w:r>
      <w:r w:rsidRPr="003170BB">
        <w:rPr>
          <w:rFonts w:cs="Times New Roman" w:hint="eastAsia"/>
          <w:szCs w:val="24"/>
        </w:rPr>
        <w:t>CBP</w:t>
      </w:r>
      <w:r w:rsidRPr="003170BB">
        <w:rPr>
          <w:rFonts w:cs="Times New Roman" w:hint="eastAsia"/>
          <w:szCs w:val="24"/>
        </w:rPr>
        <w:t>所有关于相关商品是否全部或部分由所谓“强迫劳动”生产的询问，且</w:t>
      </w:r>
    </w:p>
    <w:p w14:paraId="2950AE45" w14:textId="77777777" w:rsidR="00B811A9" w:rsidRPr="00B712EA" w:rsidRDefault="00B811A9" w:rsidP="00B712EA">
      <w:pPr>
        <w:pStyle w:val="a7"/>
        <w:numPr>
          <w:ilvl w:val="0"/>
          <w:numId w:val="35"/>
        </w:numPr>
        <w:spacing w:beforeLines="0" w:before="100" w:after="100" w:line="360" w:lineRule="auto"/>
        <w:ind w:left="902" w:firstLineChars="0"/>
        <w:rPr>
          <w:rFonts w:cs="Times New Roman"/>
          <w:szCs w:val="24"/>
        </w:rPr>
      </w:pPr>
      <w:r w:rsidRPr="00B712EA">
        <w:rPr>
          <w:rFonts w:cs="Times New Roman" w:hint="eastAsia"/>
          <w:szCs w:val="24"/>
        </w:rPr>
        <w:t>能够提供清晰和具有说服力的证据证明相关商品不涉及强迫劳动。</w:t>
      </w:r>
    </w:p>
    <w:p w14:paraId="173A5021" w14:textId="71929139" w:rsidR="00B811A9" w:rsidRPr="00B811A9" w:rsidRDefault="00B811A9" w:rsidP="001135F5">
      <w:pPr>
        <w:spacing w:beforeLines="100" w:before="312" w:afterLines="100" w:after="312" w:line="360" w:lineRule="auto"/>
        <w:ind w:firstLineChars="200" w:firstLine="480"/>
        <w:rPr>
          <w:rFonts w:cs="Times New Roman"/>
          <w:szCs w:val="24"/>
        </w:rPr>
      </w:pPr>
      <w:r w:rsidRPr="00B811A9">
        <w:rPr>
          <w:rFonts w:cs="Times New Roman" w:hint="eastAsia"/>
          <w:szCs w:val="24"/>
        </w:rPr>
        <w:t>虽然目前该</w:t>
      </w:r>
      <w:r w:rsidR="00D6037A">
        <w:rPr>
          <w:rFonts w:cs="Times New Roman" w:hint="eastAsia"/>
          <w:szCs w:val="24"/>
        </w:rPr>
        <w:t>合</w:t>
      </w:r>
      <w:proofErr w:type="gramStart"/>
      <w:r w:rsidR="00D6037A">
        <w:rPr>
          <w:rFonts w:cs="Times New Roman" w:hint="eastAsia"/>
          <w:szCs w:val="24"/>
        </w:rPr>
        <w:t>规</w:t>
      </w:r>
      <w:proofErr w:type="gramEnd"/>
      <w:r w:rsidRPr="00B811A9">
        <w:rPr>
          <w:rFonts w:cs="Times New Roman" w:hint="eastAsia"/>
          <w:szCs w:val="24"/>
        </w:rPr>
        <w:t>指引尚未正式公布，但《涉疆法案》第</w:t>
      </w:r>
      <w:r w:rsidRPr="00B811A9">
        <w:rPr>
          <w:rFonts w:cs="Times New Roman" w:hint="eastAsia"/>
          <w:szCs w:val="24"/>
        </w:rPr>
        <w:t>2(d)(6)(A)</w:t>
      </w:r>
      <w:r w:rsidRPr="00B811A9">
        <w:rPr>
          <w:rFonts w:cs="Times New Roman" w:hint="eastAsia"/>
          <w:szCs w:val="24"/>
        </w:rPr>
        <w:t>条已经就其中所必须包含的要素进行了简要的描述：</w:t>
      </w:r>
    </w:p>
    <w:p w14:paraId="3320CB45" w14:textId="77777777" w:rsidR="00B811A9" w:rsidRPr="002874B2" w:rsidRDefault="00B811A9" w:rsidP="001135F5">
      <w:pPr>
        <w:pStyle w:val="a7"/>
        <w:numPr>
          <w:ilvl w:val="0"/>
          <w:numId w:val="35"/>
        </w:numPr>
        <w:spacing w:beforeLines="0" w:before="100" w:after="100" w:line="360" w:lineRule="auto"/>
        <w:ind w:left="902" w:firstLineChars="0"/>
        <w:rPr>
          <w:rFonts w:cs="Times New Roman"/>
          <w:szCs w:val="24"/>
        </w:rPr>
      </w:pPr>
      <w:r w:rsidRPr="002874B2">
        <w:rPr>
          <w:rFonts w:cs="Times New Roman" w:hint="eastAsia"/>
          <w:szCs w:val="24"/>
        </w:rPr>
        <w:t>【供应链追溯】全面的尽职调查要求，以有效追踪供应链情况，并采取相应的供应链管理措施，确保进口商不会进口任何源自中国（特别是来源于新疆）的涉及所谓强迫劳动全部或部分制成的商品；</w:t>
      </w:r>
    </w:p>
    <w:p w14:paraId="0C22E246" w14:textId="77777777" w:rsidR="00B811A9" w:rsidRPr="00B811A9" w:rsidRDefault="00B811A9" w:rsidP="001135F5">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t>【证明来自中国的产品不包含新疆成分】描述来自中国的产品不是全部或部分开采、生产制造于新疆的证据类型、本质及证明程度；以及</w:t>
      </w:r>
    </w:p>
    <w:p w14:paraId="314F407E" w14:textId="77777777" w:rsidR="00B811A9" w:rsidRPr="00B811A9" w:rsidRDefault="00B811A9" w:rsidP="001135F5">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t>【证明来自中国的产品不是由强迫劳动生产的】描述来自中国的产品不是全部或部分由强迫劳动开采、生产制造的证据类型、本质及证明程度。</w:t>
      </w:r>
    </w:p>
    <w:p w14:paraId="2240263B" w14:textId="3ADCAE87" w:rsidR="00B811A9" w:rsidRPr="00B811A9" w:rsidRDefault="002874B2" w:rsidP="001135F5">
      <w:pPr>
        <w:spacing w:beforeLines="100" w:before="312" w:afterLines="100" w:after="312" w:line="360" w:lineRule="auto"/>
        <w:ind w:firstLineChars="200" w:firstLine="480"/>
        <w:rPr>
          <w:rFonts w:cs="Times New Roman"/>
          <w:szCs w:val="24"/>
        </w:rPr>
      </w:pPr>
      <w:r>
        <w:rPr>
          <w:rFonts w:cs="Times New Roman" w:hint="eastAsia"/>
          <w:szCs w:val="24"/>
        </w:rPr>
        <w:lastRenderedPageBreak/>
        <w:t>与</w:t>
      </w:r>
      <w:r w:rsidR="00B811A9" w:rsidRPr="00B811A9">
        <w:rPr>
          <w:rFonts w:cs="Times New Roman" w:hint="eastAsia"/>
          <w:szCs w:val="24"/>
        </w:rPr>
        <w:t>此同时，《涉疆法案》第</w:t>
      </w:r>
      <w:r w:rsidR="00B811A9" w:rsidRPr="00B811A9">
        <w:rPr>
          <w:rFonts w:cs="Times New Roman" w:hint="eastAsia"/>
          <w:szCs w:val="24"/>
        </w:rPr>
        <w:t>3(c)</w:t>
      </w:r>
      <w:r w:rsidR="00B811A9" w:rsidRPr="00B811A9">
        <w:rPr>
          <w:rFonts w:cs="Times New Roman" w:hint="eastAsia"/>
          <w:szCs w:val="24"/>
        </w:rPr>
        <w:t>条规定，</w:t>
      </w:r>
      <w:r w:rsidR="00B811A9" w:rsidRPr="00B811A9">
        <w:rPr>
          <w:rFonts w:cs="Times New Roman" w:hint="eastAsia"/>
          <w:szCs w:val="24"/>
        </w:rPr>
        <w:t>C</w:t>
      </w:r>
      <w:r w:rsidR="00B811A9" w:rsidRPr="00B811A9">
        <w:rPr>
          <w:rFonts w:cs="Times New Roman"/>
          <w:szCs w:val="24"/>
        </w:rPr>
        <w:t>BP</w:t>
      </w:r>
      <w:r w:rsidR="00B811A9" w:rsidRPr="00B811A9">
        <w:rPr>
          <w:rFonts w:cs="Times New Roman" w:hint="eastAsia"/>
          <w:szCs w:val="24"/>
        </w:rPr>
        <w:t>需针对每次成功的救济，提交报告，并向公众公开。</w:t>
      </w:r>
    </w:p>
    <w:p w14:paraId="120765F3" w14:textId="5B178538" w:rsidR="00B811A9" w:rsidRPr="00B811A9" w:rsidRDefault="00B811A9" w:rsidP="003872DC">
      <w:pPr>
        <w:pStyle w:val="a7"/>
        <w:numPr>
          <w:ilvl w:val="2"/>
          <w:numId w:val="1"/>
        </w:numPr>
        <w:spacing w:beforeLines="100" w:before="312" w:afterLines="100" w:after="312" w:line="360" w:lineRule="auto"/>
        <w:ind w:firstLineChars="0"/>
        <w:outlineLvl w:val="2"/>
        <w:rPr>
          <w:rFonts w:cs="Times New Roman"/>
          <w:b/>
          <w:bCs/>
          <w:szCs w:val="32"/>
        </w:rPr>
      </w:pPr>
      <w:bookmarkStart w:id="17" w:name="_Toc96551433"/>
      <w:bookmarkStart w:id="18" w:name="_Toc97582210"/>
      <w:r w:rsidRPr="00B811A9">
        <w:rPr>
          <w:rFonts w:cs="Times New Roman" w:hint="eastAsia"/>
          <w:b/>
          <w:bCs/>
          <w:szCs w:val="32"/>
        </w:rPr>
        <w:t>小结</w:t>
      </w:r>
      <w:bookmarkEnd w:id="17"/>
      <w:bookmarkEnd w:id="18"/>
    </w:p>
    <w:p w14:paraId="40DEDDD0" w14:textId="5F984DF9" w:rsidR="00B811A9" w:rsidRPr="00B811A9" w:rsidRDefault="00DD1733" w:rsidP="003872DC">
      <w:pPr>
        <w:spacing w:beforeLines="100" w:before="312" w:afterLines="100" w:after="312" w:line="360" w:lineRule="auto"/>
        <w:ind w:firstLineChars="200" w:firstLine="480"/>
        <w:rPr>
          <w:rFonts w:cs="Times New Roman"/>
          <w:szCs w:val="24"/>
        </w:rPr>
      </w:pPr>
      <w:r>
        <w:rPr>
          <w:rFonts w:cs="Times New Roman" w:hint="eastAsia"/>
          <w:szCs w:val="24"/>
        </w:rPr>
        <w:t>从</w:t>
      </w:r>
      <w:r w:rsidRPr="00B811A9">
        <w:rPr>
          <w:rFonts w:cs="Times New Roman" w:hint="eastAsia"/>
          <w:szCs w:val="24"/>
        </w:rPr>
        <w:t>上述法律条款</w:t>
      </w:r>
      <w:r>
        <w:rPr>
          <w:rFonts w:cs="Times New Roman" w:hint="eastAsia"/>
          <w:szCs w:val="24"/>
        </w:rPr>
        <w:t>可以看出</w:t>
      </w:r>
      <w:r w:rsidRPr="00B811A9">
        <w:rPr>
          <w:rFonts w:cs="Times New Roman" w:hint="eastAsia"/>
          <w:szCs w:val="24"/>
        </w:rPr>
        <w:t>，《涉疆法案》</w:t>
      </w:r>
      <w:r>
        <w:rPr>
          <w:rFonts w:cs="Times New Roman" w:hint="eastAsia"/>
          <w:szCs w:val="24"/>
        </w:rPr>
        <w:t>在实质性规定中禁止其推定为通过“强迫劳动”生产的新疆产品</w:t>
      </w:r>
      <w:r w:rsidR="00A8236B">
        <w:rPr>
          <w:rFonts w:cs="Times New Roman" w:hint="eastAsia"/>
          <w:szCs w:val="24"/>
        </w:rPr>
        <w:t>及清单产品的</w:t>
      </w:r>
      <w:r>
        <w:rPr>
          <w:rFonts w:cs="Times New Roman" w:hint="eastAsia"/>
          <w:szCs w:val="24"/>
        </w:rPr>
        <w:t>进口；在执行过程中通过“可反驳的推定”将举证责任倒置给进口商，并对反驳推定设计了极高的证明标准</w:t>
      </w:r>
      <w:r w:rsidR="00A8236B">
        <w:rPr>
          <w:rFonts w:cs="Times New Roman" w:hint="eastAsia"/>
          <w:szCs w:val="24"/>
        </w:rPr>
        <w:t>，</w:t>
      </w:r>
      <w:r w:rsidRPr="00B811A9">
        <w:rPr>
          <w:rFonts w:cs="Times New Roman" w:hint="eastAsia"/>
          <w:szCs w:val="24"/>
        </w:rPr>
        <w:t>两方面共同作用，将极有可能对</w:t>
      </w:r>
      <w:r>
        <w:rPr>
          <w:rFonts w:cs="Times New Roman" w:hint="eastAsia"/>
          <w:szCs w:val="24"/>
        </w:rPr>
        <w:t>新疆居民的生活水平及</w:t>
      </w:r>
      <w:r w:rsidRPr="00B811A9">
        <w:rPr>
          <w:rFonts w:cs="Times New Roman" w:hint="eastAsia"/>
          <w:szCs w:val="24"/>
        </w:rPr>
        <w:t>国际贸易</w:t>
      </w:r>
      <w:r w:rsidR="00A8236B">
        <w:rPr>
          <w:rFonts w:cs="Times New Roman" w:hint="eastAsia"/>
          <w:szCs w:val="24"/>
        </w:rPr>
        <w:t>和竞争</w:t>
      </w:r>
      <w:r w:rsidRPr="00B811A9">
        <w:rPr>
          <w:rFonts w:cs="Times New Roman" w:hint="eastAsia"/>
          <w:szCs w:val="24"/>
        </w:rPr>
        <w:t>产生广泛而严重的不利影响。</w:t>
      </w:r>
      <w:r>
        <w:rPr>
          <w:rFonts w:cs="Times New Roman" w:hint="eastAsia"/>
          <w:szCs w:val="24"/>
        </w:rPr>
        <w:t>以下将从基础规定、执行制度以及后果三方面指出《涉疆法案》的不合理之处</w:t>
      </w:r>
      <w:r w:rsidR="006514B1">
        <w:rPr>
          <w:rFonts w:cs="Times New Roman" w:hint="eastAsia"/>
          <w:szCs w:val="24"/>
        </w:rPr>
        <w:t>。</w:t>
      </w:r>
    </w:p>
    <w:p w14:paraId="40F059CA" w14:textId="75CC86F5" w:rsidR="00B811A9" w:rsidRDefault="00750982">
      <w:pPr>
        <w:pStyle w:val="a7"/>
        <w:numPr>
          <w:ilvl w:val="1"/>
          <w:numId w:val="1"/>
        </w:numPr>
        <w:spacing w:beforeLines="100" w:before="312" w:afterLines="100" w:after="312" w:line="360" w:lineRule="auto"/>
        <w:ind w:firstLineChars="0"/>
        <w:outlineLvl w:val="1"/>
        <w:rPr>
          <w:b/>
        </w:rPr>
      </w:pPr>
      <w:bookmarkStart w:id="19" w:name="_Toc97582211"/>
      <w:r>
        <w:rPr>
          <w:rFonts w:hint="eastAsia"/>
          <w:b/>
        </w:rPr>
        <w:t>《涉疆法案》</w:t>
      </w:r>
      <w:r w:rsidR="004F1B7A">
        <w:rPr>
          <w:rFonts w:hint="eastAsia"/>
          <w:b/>
        </w:rPr>
        <w:t>的基础</w:t>
      </w:r>
      <w:r w:rsidR="009C0093">
        <w:rPr>
          <w:rFonts w:hint="eastAsia"/>
          <w:b/>
        </w:rPr>
        <w:t>规定</w:t>
      </w:r>
      <w:r w:rsidR="004F1B7A">
        <w:rPr>
          <w:rFonts w:hint="eastAsia"/>
          <w:b/>
        </w:rPr>
        <w:t>存在</w:t>
      </w:r>
      <w:r w:rsidR="009C0093">
        <w:rPr>
          <w:rFonts w:hint="eastAsia"/>
          <w:b/>
        </w:rPr>
        <w:t>明显</w:t>
      </w:r>
      <w:r w:rsidR="004F1B7A">
        <w:rPr>
          <w:rFonts w:hint="eastAsia"/>
          <w:b/>
        </w:rPr>
        <w:t>错误</w:t>
      </w:r>
      <w:bookmarkEnd w:id="19"/>
    </w:p>
    <w:p w14:paraId="114B0EA1" w14:textId="1FCBD980" w:rsidR="003317F7" w:rsidRDefault="000F6CE1" w:rsidP="003317F7">
      <w:pPr>
        <w:spacing w:beforeLines="100" w:before="312" w:afterLines="100" w:after="312" w:line="360" w:lineRule="auto"/>
        <w:ind w:firstLineChars="200" w:firstLine="480"/>
        <w:rPr>
          <w:rFonts w:cs="Times New Roman"/>
          <w:szCs w:val="24"/>
        </w:rPr>
      </w:pPr>
      <w:r w:rsidRPr="000F6CE1">
        <w:rPr>
          <w:rFonts w:cs="Times New Roman" w:hint="eastAsia"/>
          <w:szCs w:val="24"/>
        </w:rPr>
        <w:t>《涉疆法案》</w:t>
      </w:r>
      <w:r>
        <w:rPr>
          <w:rFonts w:cs="Times New Roman" w:hint="eastAsia"/>
          <w:szCs w:val="24"/>
        </w:rPr>
        <w:t>第</w:t>
      </w:r>
      <w:r w:rsidR="00FC074C" w:rsidRPr="00B811A9">
        <w:rPr>
          <w:rFonts w:cs="Times New Roman" w:hint="eastAsia"/>
          <w:szCs w:val="24"/>
        </w:rPr>
        <w:t>3(a)</w:t>
      </w:r>
      <w:r>
        <w:rPr>
          <w:rFonts w:cs="Times New Roman" w:hint="eastAsia"/>
          <w:szCs w:val="24"/>
        </w:rPr>
        <w:t>条“可反驳的推定”</w:t>
      </w:r>
      <w:r w:rsidRPr="000F6CE1">
        <w:rPr>
          <w:rFonts w:cs="Times New Roman" w:hint="eastAsia"/>
          <w:szCs w:val="24"/>
        </w:rPr>
        <w:t>中</w:t>
      </w:r>
      <w:r>
        <w:rPr>
          <w:rFonts w:cs="Times New Roman" w:hint="eastAsia"/>
          <w:szCs w:val="24"/>
        </w:rPr>
        <w:t>规定，</w:t>
      </w:r>
      <w:r w:rsidRPr="000F6CE1">
        <w:rPr>
          <w:rFonts w:cs="Times New Roman" w:hint="eastAsia"/>
          <w:szCs w:val="24"/>
        </w:rPr>
        <w:t>依据《</w:t>
      </w:r>
      <w:r w:rsidRPr="000F6CE1">
        <w:rPr>
          <w:rFonts w:cs="Times New Roman" w:hint="eastAsia"/>
          <w:szCs w:val="24"/>
        </w:rPr>
        <w:t>1930</w:t>
      </w:r>
      <w:r w:rsidRPr="000F6CE1">
        <w:rPr>
          <w:rFonts w:cs="Times New Roman" w:hint="eastAsia"/>
          <w:szCs w:val="24"/>
        </w:rPr>
        <w:t>关税法》第</w:t>
      </w:r>
      <w:r w:rsidRPr="000F6CE1">
        <w:rPr>
          <w:rFonts w:cs="Times New Roman" w:hint="eastAsia"/>
          <w:szCs w:val="24"/>
        </w:rPr>
        <w:t>307</w:t>
      </w:r>
      <w:r w:rsidRPr="000F6CE1">
        <w:rPr>
          <w:rFonts w:cs="Times New Roman" w:hint="eastAsia"/>
          <w:szCs w:val="24"/>
        </w:rPr>
        <w:t>条，</w:t>
      </w:r>
      <w:r>
        <w:rPr>
          <w:rFonts w:cs="Times New Roman" w:hint="eastAsia"/>
          <w:szCs w:val="24"/>
        </w:rPr>
        <w:t>禁止所有新疆及清单实体生产的产品进入美国。由于</w:t>
      </w:r>
      <w:r w:rsidRPr="000F6CE1">
        <w:rPr>
          <w:rFonts w:cs="Times New Roman" w:hint="eastAsia"/>
          <w:szCs w:val="24"/>
        </w:rPr>
        <w:t>《</w:t>
      </w:r>
      <w:r w:rsidRPr="000F6CE1">
        <w:rPr>
          <w:rFonts w:cs="Times New Roman" w:hint="eastAsia"/>
          <w:szCs w:val="24"/>
        </w:rPr>
        <w:t>1930</w:t>
      </w:r>
      <w:r w:rsidRPr="000F6CE1">
        <w:rPr>
          <w:rFonts w:cs="Times New Roman" w:hint="eastAsia"/>
          <w:szCs w:val="24"/>
        </w:rPr>
        <w:t>关税法》第</w:t>
      </w:r>
      <w:r w:rsidRPr="000F6CE1">
        <w:rPr>
          <w:rFonts w:cs="Times New Roman" w:hint="eastAsia"/>
          <w:szCs w:val="24"/>
        </w:rPr>
        <w:t>307</w:t>
      </w:r>
      <w:r w:rsidRPr="000F6CE1">
        <w:rPr>
          <w:rFonts w:cs="Times New Roman" w:hint="eastAsia"/>
          <w:szCs w:val="24"/>
        </w:rPr>
        <w:t>禁止进口的范围为“全部或部分通过强迫劳动开采、生产、制作的产品”</w:t>
      </w:r>
      <w:r>
        <w:rPr>
          <w:rFonts w:cs="Times New Roman" w:hint="eastAsia"/>
          <w:szCs w:val="24"/>
        </w:rPr>
        <w:t>，</w:t>
      </w:r>
      <w:r w:rsidR="00684ED1">
        <w:rPr>
          <w:rFonts w:cs="Times New Roman" w:hint="eastAsia"/>
          <w:szCs w:val="24"/>
        </w:rPr>
        <w:t>这一推定实际上是</w:t>
      </w:r>
      <w:r w:rsidR="00960990">
        <w:rPr>
          <w:rFonts w:cs="Times New Roman" w:hint="eastAsia"/>
          <w:szCs w:val="24"/>
        </w:rPr>
        <w:t>推定</w:t>
      </w:r>
      <w:r w:rsidR="00684ED1">
        <w:rPr>
          <w:rFonts w:cs="Times New Roman" w:hint="eastAsia"/>
          <w:szCs w:val="24"/>
        </w:rPr>
        <w:t>所有</w:t>
      </w:r>
      <w:r w:rsidR="00960990">
        <w:rPr>
          <w:rFonts w:cs="Times New Roman" w:hint="eastAsia"/>
          <w:szCs w:val="24"/>
        </w:rPr>
        <w:t>新疆的</w:t>
      </w:r>
      <w:r w:rsidR="008A617B">
        <w:rPr>
          <w:rFonts w:cs="Times New Roman" w:hint="eastAsia"/>
          <w:szCs w:val="24"/>
        </w:rPr>
        <w:t>实体</w:t>
      </w:r>
      <w:r w:rsidR="00960990">
        <w:rPr>
          <w:rFonts w:cs="Times New Roman" w:hint="eastAsia"/>
          <w:szCs w:val="24"/>
        </w:rPr>
        <w:t>及清单实体在生产中均使用了强迫劳动</w:t>
      </w:r>
      <w:r w:rsidR="008A617B">
        <w:rPr>
          <w:rFonts w:cs="Times New Roman" w:hint="eastAsia"/>
          <w:szCs w:val="24"/>
        </w:rPr>
        <w:t>。</w:t>
      </w:r>
      <w:r w:rsidR="008A617B" w:rsidRPr="00B811A9">
        <w:rPr>
          <w:rFonts w:cs="Times New Roman" w:hint="eastAsia"/>
          <w:szCs w:val="24"/>
        </w:rPr>
        <w:t>这一推定显然不符合</w:t>
      </w:r>
      <w:r w:rsidR="008A617B">
        <w:rPr>
          <w:rFonts w:cs="Times New Roman" w:hint="eastAsia"/>
          <w:szCs w:val="24"/>
        </w:rPr>
        <w:t>事实</w:t>
      </w:r>
      <w:r w:rsidR="008A617B" w:rsidRPr="00B811A9">
        <w:rPr>
          <w:rFonts w:cs="Times New Roman" w:hint="eastAsia"/>
          <w:szCs w:val="24"/>
        </w:rPr>
        <w:t>、缺乏也不可能有合理的证据予以支持。</w:t>
      </w:r>
      <w:r w:rsidR="00F32613">
        <w:rPr>
          <w:rFonts w:cs="Times New Roman" w:hint="eastAsia"/>
          <w:szCs w:val="24"/>
        </w:rPr>
        <w:t>与</w:t>
      </w:r>
      <w:r w:rsidR="00F50D3B">
        <w:rPr>
          <w:rFonts w:cs="Times New Roman" w:hint="eastAsia"/>
          <w:szCs w:val="24"/>
        </w:rPr>
        <w:t>此同时，《涉疆法案》还没有给被推定为存在强迫劳动的实体以证明自己未使用强迫劳动的渠道</w:t>
      </w:r>
      <w:r w:rsidR="000D797D">
        <w:rPr>
          <w:rFonts w:cs="Times New Roman" w:hint="eastAsia"/>
          <w:szCs w:val="24"/>
        </w:rPr>
        <w:t>，使得合法用工的实体只能承担被推定使用强迫劳动的后果而无法自证清白</w:t>
      </w:r>
      <w:r w:rsidR="005F2B2D">
        <w:rPr>
          <w:rFonts w:cs="Times New Roman" w:hint="eastAsia"/>
          <w:szCs w:val="24"/>
        </w:rPr>
        <w:t>。</w:t>
      </w:r>
    </w:p>
    <w:p w14:paraId="5FB1836E" w14:textId="6A63CC67" w:rsidR="00B811A9" w:rsidRPr="00B811A9" w:rsidRDefault="004F1B7A" w:rsidP="003872DC">
      <w:pPr>
        <w:pStyle w:val="a7"/>
        <w:numPr>
          <w:ilvl w:val="2"/>
          <w:numId w:val="1"/>
        </w:numPr>
        <w:spacing w:beforeLines="100" w:before="312" w:afterLines="100" w:after="312" w:line="360" w:lineRule="auto"/>
        <w:ind w:firstLineChars="0"/>
        <w:outlineLvl w:val="2"/>
        <w:rPr>
          <w:rFonts w:cs="Times New Roman"/>
          <w:b/>
          <w:bCs/>
          <w:szCs w:val="32"/>
        </w:rPr>
      </w:pPr>
      <w:bookmarkStart w:id="20" w:name="_Toc97582212"/>
      <w:r>
        <w:rPr>
          <w:rFonts w:cs="Times New Roman" w:hint="eastAsia"/>
          <w:b/>
          <w:bCs/>
          <w:szCs w:val="32"/>
        </w:rPr>
        <w:t>新疆</w:t>
      </w:r>
      <w:r w:rsidR="00F32613">
        <w:rPr>
          <w:rFonts w:cs="Times New Roman" w:hint="eastAsia"/>
          <w:b/>
          <w:bCs/>
          <w:szCs w:val="32"/>
        </w:rPr>
        <w:t>普遍</w:t>
      </w:r>
      <w:r>
        <w:rPr>
          <w:rFonts w:cs="Times New Roman" w:hint="eastAsia"/>
          <w:b/>
          <w:bCs/>
          <w:szCs w:val="32"/>
        </w:rPr>
        <w:t>不存在强迫劳动</w:t>
      </w:r>
      <w:r w:rsidR="00F32613">
        <w:rPr>
          <w:rFonts w:cs="Times New Roman" w:hint="eastAsia"/>
          <w:b/>
          <w:bCs/>
          <w:szCs w:val="32"/>
        </w:rPr>
        <w:t>现象</w:t>
      </w:r>
      <w:r>
        <w:rPr>
          <w:rFonts w:cs="Times New Roman" w:hint="eastAsia"/>
          <w:b/>
          <w:bCs/>
          <w:szCs w:val="32"/>
        </w:rPr>
        <w:t>，</w:t>
      </w:r>
      <w:bookmarkStart w:id="21" w:name="_Hlk97187909"/>
      <w:r>
        <w:rPr>
          <w:rFonts w:cs="Times New Roman" w:hint="eastAsia"/>
          <w:b/>
          <w:bCs/>
          <w:szCs w:val="32"/>
        </w:rPr>
        <w:t>《涉疆法案》</w:t>
      </w:r>
      <w:r w:rsidR="009C0093">
        <w:rPr>
          <w:rFonts w:hint="eastAsia"/>
          <w:b/>
        </w:rPr>
        <w:t>的基础假设</w:t>
      </w:r>
      <w:r>
        <w:rPr>
          <w:rFonts w:hint="eastAsia"/>
          <w:b/>
        </w:rPr>
        <w:t>明显错误</w:t>
      </w:r>
      <w:bookmarkEnd w:id="20"/>
      <w:bookmarkEnd w:id="21"/>
      <w:r w:rsidDel="004F1B7A">
        <w:rPr>
          <w:rFonts w:cs="Times New Roman" w:hint="eastAsia"/>
          <w:b/>
          <w:bCs/>
          <w:szCs w:val="32"/>
        </w:rPr>
        <w:t xml:space="preserve"> </w:t>
      </w:r>
    </w:p>
    <w:p w14:paraId="55B85A0D" w14:textId="5ABB5F30" w:rsidR="00C33844" w:rsidRDefault="00B811A9" w:rsidP="00D9476D">
      <w:pPr>
        <w:spacing w:beforeLines="100" w:before="312" w:afterLines="100" w:after="312" w:line="360" w:lineRule="auto"/>
        <w:ind w:firstLineChars="200" w:firstLine="482"/>
        <w:rPr>
          <w:rFonts w:cs="Times New Roman"/>
          <w:b/>
          <w:szCs w:val="24"/>
        </w:rPr>
      </w:pPr>
      <w:r w:rsidRPr="007E373B">
        <w:rPr>
          <w:rFonts w:cs="Times New Roman" w:hint="eastAsia"/>
          <w:b/>
          <w:szCs w:val="24"/>
        </w:rPr>
        <w:t>首先，</w:t>
      </w:r>
      <w:r w:rsidR="007A7619">
        <w:rPr>
          <w:rFonts w:cs="Times New Roman" w:hint="eastAsia"/>
          <w:b/>
          <w:szCs w:val="24"/>
        </w:rPr>
        <w:t>在立法层面，</w:t>
      </w:r>
      <w:r w:rsidRPr="007E373B">
        <w:rPr>
          <w:rFonts w:cs="Times New Roman" w:hint="eastAsia"/>
          <w:b/>
          <w:szCs w:val="24"/>
        </w:rPr>
        <w:t>中国</w:t>
      </w:r>
      <w:r w:rsidR="00A374AA">
        <w:rPr>
          <w:rFonts w:cs="Times New Roman" w:hint="eastAsia"/>
          <w:b/>
          <w:szCs w:val="24"/>
        </w:rPr>
        <w:t>通</w:t>
      </w:r>
      <w:proofErr w:type="gramStart"/>
      <w:r w:rsidR="00A374AA">
        <w:rPr>
          <w:rFonts w:cs="Times New Roman" w:hint="eastAsia"/>
          <w:b/>
          <w:szCs w:val="24"/>
        </w:rPr>
        <w:t>过</w:t>
      </w:r>
      <w:r w:rsidRPr="007E373B">
        <w:rPr>
          <w:rFonts w:cs="Times New Roman" w:hint="eastAsia"/>
          <w:b/>
          <w:szCs w:val="24"/>
        </w:rPr>
        <w:t>立法</w:t>
      </w:r>
      <w:proofErr w:type="gramEnd"/>
      <w:r w:rsidRPr="007E373B">
        <w:rPr>
          <w:rFonts w:cs="Times New Roman" w:hint="eastAsia"/>
          <w:b/>
          <w:szCs w:val="24"/>
        </w:rPr>
        <w:t>保障劳动者权利，打击强迫劳动。</w:t>
      </w:r>
    </w:p>
    <w:p w14:paraId="6C9D8963" w14:textId="521FD04F" w:rsidR="00C33844" w:rsidRDefault="00C33844" w:rsidP="00D9476D">
      <w:pPr>
        <w:spacing w:beforeLines="100" w:before="312" w:afterLines="100" w:after="312" w:line="360" w:lineRule="auto"/>
        <w:ind w:firstLineChars="200" w:firstLine="480"/>
        <w:rPr>
          <w:rFonts w:cs="Times New Roman"/>
          <w:szCs w:val="24"/>
        </w:rPr>
      </w:pPr>
    </w:p>
    <w:p w14:paraId="5E50CECD" w14:textId="770BD46F" w:rsidR="009A53D7" w:rsidRDefault="00B811A9" w:rsidP="00D9476D">
      <w:pPr>
        <w:spacing w:beforeLines="100" w:before="312" w:afterLines="100" w:after="312" w:line="360" w:lineRule="auto"/>
        <w:ind w:firstLineChars="200" w:firstLine="480"/>
        <w:rPr>
          <w:rFonts w:cs="Times New Roman"/>
          <w:szCs w:val="24"/>
        </w:rPr>
      </w:pPr>
      <w:r w:rsidRPr="00B811A9">
        <w:rPr>
          <w:rFonts w:cs="Times New Roman" w:hint="eastAsia"/>
          <w:szCs w:val="24"/>
        </w:rPr>
        <w:t>在国家</w:t>
      </w:r>
      <w:r w:rsidR="004F1B7A">
        <w:rPr>
          <w:rFonts w:cs="Times New Roman" w:hint="eastAsia"/>
          <w:szCs w:val="24"/>
        </w:rPr>
        <w:t>立法</w:t>
      </w:r>
      <w:r w:rsidRPr="00B811A9">
        <w:rPr>
          <w:rFonts w:cs="Times New Roman" w:hint="eastAsia"/>
          <w:szCs w:val="24"/>
        </w:rPr>
        <w:t>层面，为了保护劳动者合法权益出台的《中华人民共和国劳动法》</w:t>
      </w:r>
      <w:r w:rsidR="00F015CD">
        <w:rPr>
          <w:rFonts w:cs="Times New Roman" w:hint="eastAsia"/>
          <w:szCs w:val="24"/>
        </w:rPr>
        <w:t>（“《劳动法》”）</w:t>
      </w:r>
      <w:r w:rsidRPr="00B811A9">
        <w:rPr>
          <w:rFonts w:cs="Times New Roman" w:hint="eastAsia"/>
          <w:szCs w:val="24"/>
        </w:rPr>
        <w:t>、《中华人民共和国劳动合同法》</w:t>
      </w:r>
      <w:r w:rsidR="00F015CD">
        <w:rPr>
          <w:rFonts w:cs="Times New Roman" w:hint="eastAsia"/>
          <w:szCs w:val="24"/>
        </w:rPr>
        <w:t>（“《劳动合同法》”）</w:t>
      </w:r>
      <w:r w:rsidR="009A53D7">
        <w:rPr>
          <w:rFonts w:cs="Times New Roman" w:hint="eastAsia"/>
          <w:szCs w:val="24"/>
        </w:rPr>
        <w:t>、《就业服务与就业管理规定》等一</w:t>
      </w:r>
      <w:r w:rsidR="00A8236B">
        <w:rPr>
          <w:rFonts w:cs="Times New Roman" w:hint="eastAsia"/>
          <w:szCs w:val="24"/>
        </w:rPr>
        <w:t>系</w:t>
      </w:r>
      <w:r w:rsidR="009A53D7">
        <w:rPr>
          <w:rFonts w:cs="Times New Roman" w:hint="eastAsia"/>
          <w:szCs w:val="24"/>
        </w:rPr>
        <w:t>列劳动与社会保障法律法规</w:t>
      </w:r>
      <w:proofErr w:type="gramStart"/>
      <w:r w:rsidR="009A53D7">
        <w:rPr>
          <w:rFonts w:cs="Times New Roman" w:hint="eastAsia"/>
          <w:szCs w:val="24"/>
        </w:rPr>
        <w:t>均保障</w:t>
      </w:r>
      <w:proofErr w:type="gramEnd"/>
      <w:r w:rsidR="009A53D7">
        <w:rPr>
          <w:rFonts w:cs="Times New Roman" w:hint="eastAsia"/>
          <w:szCs w:val="24"/>
        </w:rPr>
        <w:t>劳动者权利，</w:t>
      </w:r>
      <w:r w:rsidRPr="00B811A9">
        <w:rPr>
          <w:rFonts w:cs="Times New Roman" w:hint="eastAsia"/>
          <w:szCs w:val="24"/>
        </w:rPr>
        <w:t>禁止强迫劳动</w:t>
      </w:r>
      <w:r w:rsidR="009A53D7">
        <w:rPr>
          <w:rFonts w:cs="Times New Roman" w:hint="eastAsia"/>
          <w:szCs w:val="24"/>
        </w:rPr>
        <w:t>：</w:t>
      </w:r>
    </w:p>
    <w:p w14:paraId="11778433" w14:textId="5D1C0F6C" w:rsidR="004A13D9" w:rsidRDefault="009A53D7" w:rsidP="009A53D7">
      <w:pPr>
        <w:pStyle w:val="a7"/>
        <w:numPr>
          <w:ilvl w:val="0"/>
          <w:numId w:val="42"/>
        </w:numPr>
        <w:spacing w:beforeLines="100" w:before="312" w:afterLines="100" w:after="312" w:line="360" w:lineRule="auto"/>
        <w:ind w:firstLineChars="0"/>
        <w:rPr>
          <w:rFonts w:cs="Times New Roman"/>
          <w:szCs w:val="24"/>
        </w:rPr>
      </w:pPr>
      <w:r w:rsidRPr="005E3CE5">
        <w:rPr>
          <w:rFonts w:cs="Times New Roman" w:hint="eastAsia"/>
          <w:b/>
          <w:szCs w:val="24"/>
        </w:rPr>
        <w:lastRenderedPageBreak/>
        <w:t>第一，上述法律法规均设立了相关原则性规定，保障劳动者平等就业、自由择业的权利，禁止强迫劳动。</w:t>
      </w:r>
      <w:r w:rsidR="005D5C9E" w:rsidRPr="004F796F">
        <w:rPr>
          <w:rFonts w:cs="Times New Roman" w:hint="eastAsia"/>
          <w:szCs w:val="24"/>
        </w:rPr>
        <w:t>《中华人民共和国劳动法》第三条规定，“劳动者享有</w:t>
      </w:r>
      <w:r w:rsidR="005D5C9E" w:rsidRPr="005E3CE5">
        <w:rPr>
          <w:rFonts w:cs="Times New Roman" w:hint="eastAsia"/>
          <w:b/>
          <w:szCs w:val="24"/>
        </w:rPr>
        <w:t>平等就业和选择职业的权利、取得劳动报酬的权利、休息休假的权利、获得劳动安全卫生保护的权利、接受职业技能培训的权利、</w:t>
      </w:r>
      <w:r w:rsidR="005D5C9E" w:rsidRPr="004F796F">
        <w:rPr>
          <w:rFonts w:cs="Times New Roman" w:hint="eastAsia"/>
          <w:szCs w:val="24"/>
        </w:rPr>
        <w:t>享受社会保险和福利的权利、提请劳动争议处理的权利以及法律规定的其他劳动权利”；第四条规定，“用人单位应当依法建立和完善规章制度，</w:t>
      </w:r>
      <w:r w:rsidR="005D5C9E" w:rsidRPr="005E3CE5">
        <w:rPr>
          <w:rFonts w:cs="Times New Roman" w:hint="eastAsia"/>
          <w:b/>
          <w:szCs w:val="24"/>
        </w:rPr>
        <w:t>保障劳动者享有劳动权利和履行劳动义务</w:t>
      </w:r>
      <w:r w:rsidR="005D5C9E" w:rsidRPr="004F796F">
        <w:rPr>
          <w:rFonts w:cs="Times New Roman" w:hint="eastAsia"/>
          <w:szCs w:val="24"/>
        </w:rPr>
        <w:t>。”</w:t>
      </w:r>
      <w:r w:rsidR="00863D9B" w:rsidRPr="004F796F">
        <w:rPr>
          <w:rFonts w:cs="Times New Roman" w:hint="eastAsia"/>
          <w:szCs w:val="24"/>
        </w:rPr>
        <w:t xml:space="preserve"> </w:t>
      </w:r>
      <w:r w:rsidR="00863D9B" w:rsidRPr="004F796F">
        <w:rPr>
          <w:rFonts w:cs="Times New Roman" w:hint="eastAsia"/>
          <w:szCs w:val="24"/>
        </w:rPr>
        <w:t>《中华人民共和国劳动合同法》第</w:t>
      </w:r>
      <w:r w:rsidR="00863D9B" w:rsidRPr="004F796F">
        <w:rPr>
          <w:rFonts w:cs="Times New Roman"/>
          <w:szCs w:val="24"/>
        </w:rPr>
        <w:t>3</w:t>
      </w:r>
      <w:r w:rsidR="00863D9B" w:rsidRPr="004F796F">
        <w:rPr>
          <w:rFonts w:cs="Times New Roman" w:hint="eastAsia"/>
          <w:szCs w:val="24"/>
        </w:rPr>
        <w:t>条</w:t>
      </w:r>
      <w:r w:rsidR="00863D9B" w:rsidRPr="005E3CE5">
        <w:rPr>
          <w:rFonts w:cs="Times New Roman" w:hint="eastAsia"/>
          <w:szCs w:val="24"/>
        </w:rPr>
        <w:t>：“订立劳动合同，应当遵循</w:t>
      </w:r>
      <w:r w:rsidR="00863D9B" w:rsidRPr="005E3CE5">
        <w:rPr>
          <w:rFonts w:cs="Times New Roman" w:hint="eastAsia"/>
          <w:b/>
          <w:szCs w:val="24"/>
        </w:rPr>
        <w:t>合法、公平、平等自愿、协商一致、诚实信用</w:t>
      </w:r>
      <w:r w:rsidR="00863D9B" w:rsidRPr="004F796F">
        <w:rPr>
          <w:rFonts w:cs="Times New Roman" w:hint="eastAsia"/>
          <w:szCs w:val="24"/>
        </w:rPr>
        <w:t>的原则”</w:t>
      </w:r>
      <w:r w:rsidR="00DB63BE">
        <w:rPr>
          <w:rFonts w:cs="Times New Roman" w:hint="eastAsia"/>
          <w:szCs w:val="24"/>
        </w:rPr>
        <w:t>，</w:t>
      </w:r>
      <w:r w:rsidR="00DB63BE" w:rsidRPr="00DB63BE">
        <w:rPr>
          <w:rFonts w:hint="eastAsia"/>
        </w:rPr>
        <w:t xml:space="preserve"> </w:t>
      </w:r>
      <w:r w:rsidR="00DB63BE" w:rsidRPr="00DB63BE">
        <w:rPr>
          <w:rFonts w:cs="Times New Roman" w:hint="eastAsia"/>
          <w:szCs w:val="24"/>
        </w:rPr>
        <w:t>《中华人民共和国就业促进法》规定“劳动者依法享有</w:t>
      </w:r>
      <w:r w:rsidR="00DB63BE" w:rsidRPr="005E3CE5">
        <w:rPr>
          <w:rFonts w:cs="Times New Roman" w:hint="eastAsia"/>
          <w:b/>
          <w:szCs w:val="24"/>
        </w:rPr>
        <w:t>平等就业和自主择业</w:t>
      </w:r>
      <w:r w:rsidR="00DB63BE" w:rsidRPr="00DB63BE">
        <w:rPr>
          <w:rFonts w:cs="Times New Roman" w:hint="eastAsia"/>
          <w:szCs w:val="24"/>
        </w:rPr>
        <w:t>的权利”。</w:t>
      </w:r>
    </w:p>
    <w:p w14:paraId="326FC307" w14:textId="7EFA9D1A" w:rsidR="00BF132F" w:rsidRPr="004F796F" w:rsidRDefault="004A13D9" w:rsidP="00BB3999">
      <w:pPr>
        <w:pStyle w:val="a7"/>
        <w:numPr>
          <w:ilvl w:val="0"/>
          <w:numId w:val="42"/>
        </w:numPr>
        <w:spacing w:beforeLines="100" w:before="312" w:afterLines="100" w:after="312" w:line="360" w:lineRule="auto"/>
        <w:ind w:firstLineChars="0"/>
        <w:rPr>
          <w:rFonts w:cs="Times New Roman"/>
          <w:szCs w:val="24"/>
        </w:rPr>
      </w:pPr>
      <w:r w:rsidRPr="005E3CE5">
        <w:rPr>
          <w:rFonts w:cs="Times New Roman" w:hint="eastAsia"/>
          <w:b/>
          <w:szCs w:val="24"/>
        </w:rPr>
        <w:t>第二，</w:t>
      </w:r>
      <w:r w:rsidR="00116E17" w:rsidRPr="005E3CE5">
        <w:rPr>
          <w:rFonts w:cs="Times New Roman" w:hint="eastAsia"/>
          <w:b/>
          <w:szCs w:val="24"/>
        </w:rPr>
        <w:t>上述法律中有一系列具体规定，禁止</w:t>
      </w:r>
      <w:r w:rsidR="00430FFA">
        <w:rPr>
          <w:rFonts w:cs="Times New Roman" w:hint="eastAsia"/>
          <w:b/>
          <w:szCs w:val="24"/>
        </w:rPr>
        <w:t>用人单位</w:t>
      </w:r>
      <w:r w:rsidR="00116E17" w:rsidRPr="005E3CE5">
        <w:rPr>
          <w:rFonts w:cs="Times New Roman" w:hint="eastAsia"/>
          <w:b/>
          <w:szCs w:val="24"/>
        </w:rPr>
        <w:t>实施国际劳工组织</w:t>
      </w:r>
      <w:r w:rsidR="00C61DDD" w:rsidRPr="005E3CE5">
        <w:rPr>
          <w:rFonts w:cs="Times New Roman" w:hint="eastAsia"/>
          <w:b/>
          <w:szCs w:val="24"/>
        </w:rPr>
        <w:t>提出的有关强迫劳动的各个指标，</w:t>
      </w:r>
      <w:r w:rsidR="00116E17" w:rsidRPr="005E3CE5">
        <w:rPr>
          <w:rFonts w:cs="Times New Roman" w:hint="eastAsia"/>
          <w:b/>
          <w:szCs w:val="24"/>
        </w:rPr>
        <w:t>切实保障劳动者权利</w:t>
      </w:r>
      <w:r w:rsidR="00C61DDD" w:rsidRPr="005E3CE5">
        <w:rPr>
          <w:rFonts w:cs="Times New Roman" w:hint="eastAsia"/>
          <w:b/>
          <w:szCs w:val="24"/>
        </w:rPr>
        <w:t>。</w:t>
      </w:r>
      <w:r w:rsidR="00116E17" w:rsidRPr="004F796F">
        <w:rPr>
          <w:rFonts w:cs="Times New Roman" w:hint="eastAsia"/>
          <w:szCs w:val="24"/>
        </w:rPr>
        <w:t>为了</w:t>
      </w:r>
      <w:r w:rsidR="00116E17" w:rsidRPr="005E3CE5">
        <w:rPr>
          <w:rFonts w:cs="Times New Roman" w:hint="eastAsia"/>
          <w:b/>
          <w:szCs w:val="24"/>
        </w:rPr>
        <w:t>禁止</w:t>
      </w:r>
      <w:r w:rsidR="00116E17" w:rsidRPr="004F796F">
        <w:rPr>
          <w:rFonts w:cs="Times New Roman" w:hint="eastAsia"/>
          <w:b/>
          <w:szCs w:val="24"/>
        </w:rPr>
        <w:t>欺诈，</w:t>
      </w:r>
      <w:r w:rsidR="00116E17" w:rsidRPr="005E3CE5">
        <w:rPr>
          <w:rFonts w:cs="Times New Roman" w:hint="eastAsia"/>
          <w:szCs w:val="24"/>
        </w:rPr>
        <w:t>《就业服务与就业管理规定》第</w:t>
      </w:r>
      <w:r w:rsidR="00116E17" w:rsidRPr="005E3CE5">
        <w:rPr>
          <w:rFonts w:cs="Times New Roman"/>
          <w:szCs w:val="24"/>
        </w:rPr>
        <w:t>12</w:t>
      </w:r>
      <w:r w:rsidR="00116E17" w:rsidRPr="005E3CE5">
        <w:rPr>
          <w:rFonts w:cs="Times New Roman" w:hint="eastAsia"/>
          <w:szCs w:val="24"/>
        </w:rPr>
        <w:t>条规定：“用人单位招用人员时，应当依法如实告知劳动者有关工作内容、工作条件、工作地点、职业危害、安全生产状况、劳动报酬以及劳动者要求了解的其他情况”</w:t>
      </w:r>
      <w:r w:rsidR="00116E17" w:rsidRPr="004F796F">
        <w:rPr>
          <w:rFonts w:cs="Times New Roman" w:hint="eastAsia"/>
          <w:szCs w:val="24"/>
        </w:rPr>
        <w:t>，《劳动法》第</w:t>
      </w:r>
      <w:r w:rsidR="00116E17" w:rsidRPr="004F796F">
        <w:rPr>
          <w:rFonts w:cs="Times New Roman" w:hint="eastAsia"/>
          <w:szCs w:val="24"/>
        </w:rPr>
        <w:t>18</w:t>
      </w:r>
      <w:r w:rsidR="00116E17" w:rsidRPr="004F796F">
        <w:rPr>
          <w:rFonts w:cs="Times New Roman" w:hint="eastAsia"/>
          <w:szCs w:val="24"/>
        </w:rPr>
        <w:t>条第</w:t>
      </w:r>
      <w:r w:rsidR="00116E17" w:rsidRPr="005E3CE5">
        <w:rPr>
          <w:rFonts w:cs="Times New Roman" w:hint="eastAsia"/>
          <w:szCs w:val="24"/>
        </w:rPr>
        <w:t>2</w:t>
      </w:r>
      <w:r w:rsidR="00116E17" w:rsidRPr="005E3CE5">
        <w:rPr>
          <w:rFonts w:cs="Times New Roman" w:hint="eastAsia"/>
          <w:szCs w:val="24"/>
        </w:rPr>
        <w:t>款规定，“采取欺诈、威胁等手段订立的劳动合同”无效</w:t>
      </w:r>
      <w:r w:rsidR="00C61DDD" w:rsidRPr="005E3CE5">
        <w:rPr>
          <w:rFonts w:cs="Times New Roman" w:hint="eastAsia"/>
          <w:szCs w:val="24"/>
        </w:rPr>
        <w:t>。</w:t>
      </w:r>
      <w:r w:rsidR="00116E17" w:rsidRPr="005E3CE5">
        <w:rPr>
          <w:rFonts w:cs="Times New Roman" w:hint="eastAsia"/>
          <w:szCs w:val="24"/>
        </w:rPr>
        <w:t>为了</w:t>
      </w:r>
      <w:r w:rsidR="00116E17" w:rsidRPr="005E3CE5">
        <w:rPr>
          <w:rFonts w:cs="Times New Roman" w:hint="eastAsia"/>
          <w:b/>
          <w:szCs w:val="24"/>
        </w:rPr>
        <w:t>禁止债役、扣留身份证明文件</w:t>
      </w:r>
      <w:r w:rsidR="00C61DDD" w:rsidRPr="004F796F">
        <w:rPr>
          <w:rFonts w:cs="Times New Roman" w:hint="eastAsia"/>
          <w:b/>
          <w:szCs w:val="24"/>
        </w:rPr>
        <w:t>，</w:t>
      </w:r>
      <w:r w:rsidR="00C61DDD" w:rsidRPr="005E3CE5">
        <w:rPr>
          <w:rFonts w:cs="Times New Roman" w:hint="eastAsia"/>
          <w:szCs w:val="24"/>
        </w:rPr>
        <w:t>《劳动合同法》第</w:t>
      </w:r>
      <w:r w:rsidR="00C61DDD" w:rsidRPr="005E3CE5">
        <w:rPr>
          <w:rFonts w:cs="Times New Roman" w:hint="eastAsia"/>
          <w:szCs w:val="24"/>
        </w:rPr>
        <w:t>84</w:t>
      </w:r>
      <w:r w:rsidR="00C61DDD" w:rsidRPr="005E3CE5">
        <w:rPr>
          <w:rFonts w:cs="Times New Roman" w:hint="eastAsia"/>
          <w:szCs w:val="24"/>
        </w:rPr>
        <w:t>条</w:t>
      </w:r>
      <w:r w:rsidR="00C61DDD" w:rsidRPr="004F796F">
        <w:rPr>
          <w:rFonts w:cs="Times New Roman" w:hint="eastAsia"/>
          <w:szCs w:val="24"/>
        </w:rPr>
        <w:t>规定，“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r w:rsidR="00C61DDD" w:rsidRPr="005E3CE5">
        <w:rPr>
          <w:rFonts w:cs="Times New Roman" w:hint="eastAsia"/>
          <w:szCs w:val="24"/>
        </w:rPr>
        <w:t>。为了</w:t>
      </w:r>
      <w:r w:rsidR="00C61DDD" w:rsidRPr="005E3CE5">
        <w:rPr>
          <w:rFonts w:cs="Times New Roman" w:hint="eastAsia"/>
          <w:b/>
          <w:szCs w:val="24"/>
        </w:rPr>
        <w:t>禁止限制行动自由、恐吓和威胁、身体性暴力、隔离</w:t>
      </w:r>
      <w:r w:rsidR="00C61DDD" w:rsidRPr="004F796F">
        <w:rPr>
          <w:rFonts w:cs="Times New Roman" w:hint="eastAsia"/>
          <w:szCs w:val="24"/>
        </w:rPr>
        <w:t>，</w:t>
      </w:r>
      <w:r w:rsidR="00C61DDD">
        <w:rPr>
          <w:rFonts w:hint="eastAsia"/>
        </w:rPr>
        <w:t>《劳动法》</w:t>
      </w:r>
      <w:r w:rsidR="00C61DDD" w:rsidRPr="00C61DDD">
        <w:rPr>
          <w:rFonts w:hint="eastAsia"/>
        </w:rPr>
        <w:t>第</w:t>
      </w:r>
      <w:r w:rsidR="00C61DDD" w:rsidRPr="00C61DDD">
        <w:rPr>
          <w:rFonts w:hint="eastAsia"/>
        </w:rPr>
        <w:t>96</w:t>
      </w:r>
      <w:r w:rsidR="00C61DDD" w:rsidRPr="00C61DDD">
        <w:rPr>
          <w:rFonts w:hint="eastAsia"/>
        </w:rPr>
        <w:t>条</w:t>
      </w:r>
      <w:r w:rsidR="00C61DDD">
        <w:rPr>
          <w:rFonts w:hint="eastAsia"/>
        </w:rPr>
        <w:t>规定</w:t>
      </w:r>
      <w:r w:rsidR="00C61DDD" w:rsidRPr="00C61DDD">
        <w:rPr>
          <w:rFonts w:hint="eastAsia"/>
        </w:rPr>
        <w:t>“用人单位有下列行为之一，由公安机关对责任人员处以十五日以下拘留、罚款或者警告；构成犯罪的，对责任人员依法追究刑事责任：（一）以暴力、威胁或者非法限制人身自由的手段强迫劳动的；（二）侮辱、体罚、殴打、非法搜查和拘禁劳动者的。”</w:t>
      </w:r>
      <w:r w:rsidR="00C61DDD">
        <w:rPr>
          <w:rFonts w:hint="eastAsia"/>
        </w:rPr>
        <w:t>为了</w:t>
      </w:r>
      <w:r w:rsidR="00C61DDD" w:rsidRPr="005E3CE5">
        <w:rPr>
          <w:rFonts w:hint="eastAsia"/>
          <w:b/>
        </w:rPr>
        <w:t>禁止拖扣工资</w:t>
      </w:r>
      <w:r w:rsidR="00C61DDD">
        <w:rPr>
          <w:rFonts w:hint="eastAsia"/>
        </w:rPr>
        <w:t>，《劳动法》</w:t>
      </w:r>
      <w:r w:rsidR="00F015CD">
        <w:rPr>
          <w:rFonts w:hint="eastAsia"/>
        </w:rPr>
        <w:t>第</w:t>
      </w:r>
      <w:r w:rsidR="00F015CD">
        <w:rPr>
          <w:rFonts w:hint="eastAsia"/>
        </w:rPr>
        <w:t>4</w:t>
      </w:r>
      <w:r w:rsidR="00F015CD">
        <w:t>8</w:t>
      </w:r>
      <w:r w:rsidR="00F015CD">
        <w:rPr>
          <w:rFonts w:hint="eastAsia"/>
        </w:rPr>
        <w:t>条规定“</w:t>
      </w:r>
      <w:r w:rsidR="00F015CD" w:rsidRPr="00F015CD">
        <w:rPr>
          <w:rFonts w:hint="eastAsia"/>
        </w:rPr>
        <w:t>国家实行最低工资保障制度</w:t>
      </w:r>
      <w:r w:rsidR="00F015CD">
        <w:rPr>
          <w:rFonts w:hint="eastAsia"/>
        </w:rPr>
        <w:t>”，第</w:t>
      </w:r>
      <w:r w:rsidR="00F015CD">
        <w:rPr>
          <w:rFonts w:hint="eastAsia"/>
        </w:rPr>
        <w:t>5</w:t>
      </w:r>
      <w:r w:rsidR="00F015CD">
        <w:t>0</w:t>
      </w:r>
      <w:r w:rsidR="00F015CD">
        <w:rPr>
          <w:rFonts w:hint="eastAsia"/>
        </w:rPr>
        <w:t>条规定“</w:t>
      </w:r>
      <w:r w:rsidR="00F015CD" w:rsidRPr="00F015CD">
        <w:rPr>
          <w:rFonts w:hint="eastAsia"/>
        </w:rPr>
        <w:t>工资应当以货币形式</w:t>
      </w:r>
      <w:r w:rsidR="00F015CD" w:rsidRPr="00F015CD">
        <w:rPr>
          <w:rFonts w:hint="eastAsia"/>
        </w:rPr>
        <w:lastRenderedPageBreak/>
        <w:t>按月支付给劳动者本人。不得克扣或者无故拖欠劳动者的工资”</w:t>
      </w:r>
      <w:r w:rsidR="00F015CD">
        <w:rPr>
          <w:rFonts w:hint="eastAsia"/>
        </w:rPr>
        <w:t>，《劳动法》第</w:t>
      </w:r>
      <w:r w:rsidR="00F015CD">
        <w:rPr>
          <w:rFonts w:hint="eastAsia"/>
        </w:rPr>
        <w:t>9</w:t>
      </w:r>
      <w:r w:rsidR="00F015CD">
        <w:t>1</w:t>
      </w:r>
      <w:r w:rsidR="00F015CD">
        <w:rPr>
          <w:rFonts w:hint="eastAsia"/>
        </w:rPr>
        <w:t>条、《劳动合同法》第</w:t>
      </w:r>
      <w:r w:rsidR="00F015CD">
        <w:rPr>
          <w:rFonts w:hint="eastAsia"/>
        </w:rPr>
        <w:t>8</w:t>
      </w:r>
      <w:r w:rsidR="00F015CD">
        <w:t>5</w:t>
      </w:r>
      <w:r w:rsidR="00F015CD">
        <w:rPr>
          <w:rFonts w:hint="eastAsia"/>
        </w:rPr>
        <w:t>条、《</w:t>
      </w:r>
      <w:r w:rsidR="00F015CD" w:rsidRPr="00F015CD">
        <w:rPr>
          <w:rFonts w:hint="eastAsia"/>
        </w:rPr>
        <w:t>劳动保障监察条例</w:t>
      </w:r>
      <w:r w:rsidR="00F015CD">
        <w:rPr>
          <w:rFonts w:hint="eastAsia"/>
        </w:rPr>
        <w:t>》第</w:t>
      </w:r>
      <w:r w:rsidR="00F015CD">
        <w:rPr>
          <w:rFonts w:hint="eastAsia"/>
        </w:rPr>
        <w:t>2</w:t>
      </w:r>
      <w:r w:rsidR="00F015CD">
        <w:t>6</w:t>
      </w:r>
      <w:r w:rsidR="00F015CD">
        <w:rPr>
          <w:rFonts w:hint="eastAsia"/>
        </w:rPr>
        <w:t>条均对“未按照劳动合同的约定或者国家规定及时足额支付劳动者劳动报酬”及“低于当地最低工资标准支付劳动者工资”的行为规定了处罚措施。为了</w:t>
      </w:r>
      <w:r w:rsidR="00F015CD" w:rsidRPr="005E3CE5">
        <w:rPr>
          <w:rFonts w:hint="eastAsia"/>
          <w:b/>
        </w:rPr>
        <w:t>禁止恶劣的工作和生活环境</w:t>
      </w:r>
      <w:r w:rsidR="00F015CD">
        <w:rPr>
          <w:rFonts w:hint="eastAsia"/>
        </w:rPr>
        <w:t>，《劳动法》第六章用一章的内容规定了劳动安全卫生要求，规定</w:t>
      </w:r>
      <w:r w:rsidR="00F015CD" w:rsidRPr="00F015CD">
        <w:rPr>
          <w:rFonts w:hint="eastAsia"/>
        </w:rPr>
        <w:t>“</w:t>
      </w:r>
      <w:r w:rsidR="00430FFA" w:rsidRPr="00F31781">
        <w:rPr>
          <w:rFonts w:hint="eastAsia"/>
        </w:rPr>
        <w:t>用人单位必须为劳动者提供符合国家规定的劳动安全卫生条件和必要的劳动防护用品，对从事有职业危害作业的劳动者应当定期进行健康检查</w:t>
      </w:r>
      <w:r w:rsidR="00F015CD" w:rsidRPr="00F015CD">
        <w:rPr>
          <w:rFonts w:hint="eastAsia"/>
        </w:rPr>
        <w:t>”</w:t>
      </w:r>
      <w:r w:rsidR="00430FFA">
        <w:rPr>
          <w:rFonts w:hint="eastAsia"/>
        </w:rPr>
        <w:t>（第</w:t>
      </w:r>
      <w:r w:rsidR="00430FFA">
        <w:rPr>
          <w:rFonts w:hint="eastAsia"/>
        </w:rPr>
        <w:t>5</w:t>
      </w:r>
      <w:r w:rsidR="00430FFA">
        <w:t>4</w:t>
      </w:r>
      <w:r w:rsidR="00430FFA">
        <w:rPr>
          <w:rFonts w:hint="eastAsia"/>
        </w:rPr>
        <w:t>条），第</w:t>
      </w:r>
      <w:r w:rsidR="00430FFA">
        <w:rPr>
          <w:rFonts w:hint="eastAsia"/>
        </w:rPr>
        <w:t>9</w:t>
      </w:r>
      <w:r w:rsidR="00430FFA">
        <w:t>2</w:t>
      </w:r>
      <w:r w:rsidR="00430FFA">
        <w:rPr>
          <w:rFonts w:hint="eastAsia"/>
        </w:rPr>
        <w:t>条则对违反相关规定的处罚措施进行了规定。为了</w:t>
      </w:r>
      <w:r w:rsidR="00430FFA" w:rsidRPr="005E3CE5">
        <w:rPr>
          <w:rFonts w:hint="eastAsia"/>
          <w:b/>
        </w:rPr>
        <w:t>禁止</w:t>
      </w:r>
      <w:r w:rsidR="00430FFA">
        <w:rPr>
          <w:rFonts w:hint="eastAsia"/>
          <w:b/>
        </w:rPr>
        <w:t>过度加班</w:t>
      </w:r>
      <w:r w:rsidR="00430FFA">
        <w:rPr>
          <w:rFonts w:hint="eastAsia"/>
        </w:rPr>
        <w:t>，《劳动法》第</w:t>
      </w:r>
      <w:r w:rsidR="00430FFA">
        <w:rPr>
          <w:rFonts w:hint="eastAsia"/>
        </w:rPr>
        <w:t>3</w:t>
      </w:r>
      <w:r w:rsidR="00430FFA">
        <w:t>6</w:t>
      </w:r>
      <w:r w:rsidR="00430FFA">
        <w:rPr>
          <w:rFonts w:hint="eastAsia"/>
        </w:rPr>
        <w:t>条、第</w:t>
      </w:r>
      <w:r w:rsidR="00430FFA">
        <w:rPr>
          <w:rFonts w:hint="eastAsia"/>
        </w:rPr>
        <w:t>3</w:t>
      </w:r>
      <w:r w:rsidR="00430FFA">
        <w:t>8</w:t>
      </w:r>
      <w:r w:rsidR="00430FFA">
        <w:rPr>
          <w:rFonts w:hint="eastAsia"/>
        </w:rPr>
        <w:t>条、第</w:t>
      </w:r>
      <w:r w:rsidR="00430FFA">
        <w:rPr>
          <w:rFonts w:hint="eastAsia"/>
        </w:rPr>
        <w:t>4</w:t>
      </w:r>
      <w:r w:rsidR="00430FFA">
        <w:t>1</w:t>
      </w:r>
      <w:r w:rsidR="00430FFA">
        <w:rPr>
          <w:rFonts w:hint="eastAsia"/>
        </w:rPr>
        <w:t>条均对劳动者的劳动时间进行了限制性的规定，限制加班市场，保证休息时长，并在第</w:t>
      </w:r>
      <w:r w:rsidR="00430FFA">
        <w:rPr>
          <w:rFonts w:hint="eastAsia"/>
        </w:rPr>
        <w:t>9</w:t>
      </w:r>
      <w:r w:rsidR="00430FFA">
        <w:t>1</w:t>
      </w:r>
      <w:r w:rsidR="00430FFA">
        <w:rPr>
          <w:rFonts w:hint="eastAsia"/>
        </w:rPr>
        <w:t>条对违反上述规定的情形规定了处罚措施。</w:t>
      </w:r>
    </w:p>
    <w:p w14:paraId="0BC96CED" w14:textId="56FC4BA8" w:rsidR="00430FFA" w:rsidRPr="004F796F" w:rsidRDefault="00430FFA" w:rsidP="005E3CE5">
      <w:pPr>
        <w:pStyle w:val="a7"/>
        <w:numPr>
          <w:ilvl w:val="0"/>
          <w:numId w:val="42"/>
        </w:numPr>
        <w:spacing w:beforeLines="100" w:before="312" w:afterLines="100" w:after="312" w:line="360" w:lineRule="auto"/>
        <w:ind w:firstLineChars="0"/>
        <w:rPr>
          <w:rFonts w:cs="Times New Roman"/>
          <w:szCs w:val="24"/>
        </w:rPr>
      </w:pPr>
      <w:r w:rsidRPr="004F796F">
        <w:rPr>
          <w:rFonts w:cs="Times New Roman" w:hint="eastAsia"/>
          <w:b/>
          <w:szCs w:val="24"/>
        </w:rPr>
        <w:t>第三，对与侵犯劳动者权利、情节严重的，以刑法加以处罚。</w:t>
      </w:r>
      <w:r w:rsidR="00290934" w:rsidRPr="005E3CE5">
        <w:rPr>
          <w:rFonts w:cs="Times New Roman" w:hint="eastAsia"/>
          <w:szCs w:val="24"/>
        </w:rPr>
        <w:t>依据《刑法》第</w:t>
      </w:r>
      <w:r w:rsidR="00290934" w:rsidRPr="005E3CE5">
        <w:rPr>
          <w:rFonts w:cs="Times New Roman" w:hint="eastAsia"/>
          <w:szCs w:val="24"/>
        </w:rPr>
        <w:t>244</w:t>
      </w:r>
      <w:r w:rsidR="00290934" w:rsidRPr="005E3CE5">
        <w:rPr>
          <w:rFonts w:cs="Times New Roman" w:hint="eastAsia"/>
          <w:szCs w:val="24"/>
        </w:rPr>
        <w:t>条有关强迫劳动罪的规定</w:t>
      </w:r>
      <w:r w:rsidR="00290934" w:rsidRPr="004F796F">
        <w:rPr>
          <w:rFonts w:cs="Times New Roman" w:hint="eastAsia"/>
          <w:szCs w:val="24"/>
        </w:rPr>
        <w:t>，</w:t>
      </w:r>
      <w:r w:rsidR="00DB63BE" w:rsidRPr="004F796F">
        <w:rPr>
          <w:rFonts w:cs="Times New Roman" w:hint="eastAsia"/>
          <w:szCs w:val="24"/>
        </w:rPr>
        <w:t>以暴力、威胁或者限制人身自由的方法强迫他人劳动的</w:t>
      </w:r>
      <w:r w:rsidR="00DB63BE">
        <w:rPr>
          <w:rFonts w:cs="Times New Roman" w:hint="eastAsia"/>
          <w:szCs w:val="24"/>
        </w:rPr>
        <w:t>；</w:t>
      </w:r>
      <w:r w:rsidR="00DB63BE" w:rsidRPr="00DB63BE">
        <w:rPr>
          <w:rFonts w:cs="Times New Roman" w:hint="eastAsia"/>
          <w:szCs w:val="24"/>
        </w:rPr>
        <w:t>明知他人实施前款行为，为其招募、运送人员或者有其他协助强迫他人劳动行为的</w:t>
      </w:r>
      <w:r w:rsidR="00DB63BE">
        <w:rPr>
          <w:rFonts w:cs="Times New Roman" w:hint="eastAsia"/>
          <w:szCs w:val="24"/>
        </w:rPr>
        <w:t>，可以处以最高</w:t>
      </w:r>
      <w:r w:rsidR="00DB63BE">
        <w:rPr>
          <w:rFonts w:cs="Times New Roman" w:hint="eastAsia"/>
          <w:szCs w:val="24"/>
        </w:rPr>
        <w:t>1</w:t>
      </w:r>
      <w:r w:rsidR="00DB63BE">
        <w:rPr>
          <w:rFonts w:cs="Times New Roman"/>
          <w:szCs w:val="24"/>
        </w:rPr>
        <w:t>0</w:t>
      </w:r>
      <w:r w:rsidR="00DB63BE">
        <w:rPr>
          <w:rFonts w:cs="Times New Roman" w:hint="eastAsia"/>
          <w:szCs w:val="24"/>
        </w:rPr>
        <w:t>年有期徒刑的刑事处罚</w:t>
      </w:r>
      <w:r w:rsidR="00DB63BE" w:rsidRPr="004F796F">
        <w:rPr>
          <w:rFonts w:cs="Times New Roman" w:hint="eastAsia"/>
          <w:szCs w:val="24"/>
        </w:rPr>
        <w:t>。</w:t>
      </w:r>
    </w:p>
    <w:p w14:paraId="42121F60" w14:textId="5B1254AF" w:rsidR="00C33844" w:rsidRDefault="00DB63BE" w:rsidP="00D9476D">
      <w:pPr>
        <w:spacing w:beforeLines="100" w:before="312" w:afterLines="100" w:after="312" w:line="360" w:lineRule="auto"/>
        <w:ind w:firstLineChars="200" w:firstLine="480"/>
        <w:rPr>
          <w:rFonts w:cs="Times New Roman"/>
          <w:szCs w:val="24"/>
        </w:rPr>
      </w:pPr>
      <w:r>
        <w:rPr>
          <w:rFonts w:cs="Times New Roman" w:hint="eastAsia"/>
          <w:szCs w:val="24"/>
        </w:rPr>
        <w:t>可以说，在国家立法层面，中国对劳动者的劳动权利进行了全方位的保护。</w:t>
      </w:r>
    </w:p>
    <w:p w14:paraId="6BEFA1DF" w14:textId="3D09A283" w:rsidR="00B811A9" w:rsidRPr="00B811A9" w:rsidRDefault="00B811A9" w:rsidP="003872DC">
      <w:pPr>
        <w:spacing w:beforeLines="100" w:before="312" w:afterLines="100" w:after="312" w:line="360" w:lineRule="auto"/>
        <w:ind w:firstLineChars="200" w:firstLine="480"/>
        <w:rPr>
          <w:rFonts w:cs="Times New Roman"/>
          <w:szCs w:val="24"/>
        </w:rPr>
      </w:pPr>
      <w:r w:rsidRPr="00B811A9">
        <w:rPr>
          <w:rFonts w:cs="Times New Roman" w:hint="eastAsia"/>
          <w:szCs w:val="24"/>
        </w:rPr>
        <w:t>在地方</w:t>
      </w:r>
      <w:r w:rsidR="004F1B7A">
        <w:rPr>
          <w:rFonts w:cs="Times New Roman" w:hint="eastAsia"/>
          <w:szCs w:val="24"/>
        </w:rPr>
        <w:t>立法</w:t>
      </w:r>
      <w:r w:rsidRPr="00B811A9">
        <w:rPr>
          <w:rFonts w:cs="Times New Roman" w:hint="eastAsia"/>
          <w:szCs w:val="24"/>
        </w:rPr>
        <w:t>层面，新疆还结合地区实际，制定了《新疆维吾尔自治区实施〈中华人民共和国就业促进法〉办法》</w:t>
      </w:r>
      <w:r w:rsidR="005305B3">
        <w:rPr>
          <w:rFonts w:cs="Times New Roman" w:hint="eastAsia"/>
          <w:szCs w:val="24"/>
        </w:rPr>
        <w:t>、</w:t>
      </w:r>
      <w:r w:rsidRPr="00B811A9">
        <w:rPr>
          <w:rFonts w:cs="Times New Roman" w:hint="eastAsia"/>
          <w:szCs w:val="24"/>
        </w:rPr>
        <w:t>《新疆维吾尔自治区实施〈劳动保障监察条例〉办法》</w:t>
      </w:r>
      <w:r w:rsidR="005305B3">
        <w:rPr>
          <w:rFonts w:cs="Times New Roman" w:hint="eastAsia"/>
          <w:szCs w:val="24"/>
        </w:rPr>
        <w:t>、</w:t>
      </w:r>
      <w:r w:rsidRPr="00B811A9">
        <w:rPr>
          <w:rFonts w:cs="Times New Roman" w:hint="eastAsia"/>
          <w:szCs w:val="24"/>
        </w:rPr>
        <w:t>《新疆维吾尔自治区职工劳动权益保障条例》等地方性法规规章，为保障新疆劳动者的基本权利提供了坚实的法制保障。</w:t>
      </w:r>
    </w:p>
    <w:p w14:paraId="0B2E1396" w14:textId="0270C696" w:rsidR="005305B3" w:rsidRDefault="004F1B7A" w:rsidP="00D9476D">
      <w:pPr>
        <w:spacing w:beforeLines="100" w:before="312" w:afterLines="100" w:after="312" w:line="360" w:lineRule="auto"/>
        <w:ind w:firstLineChars="200" w:firstLine="482"/>
        <w:rPr>
          <w:rFonts w:cs="Times New Roman"/>
          <w:szCs w:val="24"/>
        </w:rPr>
      </w:pPr>
      <w:r>
        <w:rPr>
          <w:rFonts w:cs="Times New Roman" w:hint="eastAsia"/>
          <w:b/>
          <w:szCs w:val="24"/>
        </w:rPr>
        <w:t>第二</w:t>
      </w:r>
      <w:r w:rsidR="00B811A9" w:rsidRPr="007E373B">
        <w:rPr>
          <w:rFonts w:cs="Times New Roman" w:hint="eastAsia"/>
          <w:b/>
          <w:szCs w:val="24"/>
        </w:rPr>
        <w:t>，</w:t>
      </w:r>
      <w:r w:rsidR="007A7619">
        <w:rPr>
          <w:rFonts w:cs="Times New Roman" w:hint="eastAsia"/>
          <w:b/>
          <w:szCs w:val="24"/>
        </w:rPr>
        <w:t>在法律实施层面，</w:t>
      </w:r>
      <w:r w:rsidR="00B811A9" w:rsidRPr="007E373B">
        <w:rPr>
          <w:rFonts w:cs="Times New Roman" w:hint="eastAsia"/>
          <w:b/>
          <w:szCs w:val="24"/>
        </w:rPr>
        <w:t>上述法律</w:t>
      </w:r>
      <w:r w:rsidR="007A7619">
        <w:rPr>
          <w:rFonts w:cs="Times New Roman" w:hint="eastAsia"/>
          <w:b/>
          <w:szCs w:val="24"/>
        </w:rPr>
        <w:t>的实施</w:t>
      </w:r>
      <w:r w:rsidR="00B811A9" w:rsidRPr="007E373B">
        <w:rPr>
          <w:rFonts w:cs="Times New Roman" w:hint="eastAsia"/>
          <w:b/>
          <w:szCs w:val="24"/>
        </w:rPr>
        <w:t>得到了</w:t>
      </w:r>
      <w:r w:rsidR="007A7619">
        <w:rPr>
          <w:rFonts w:cs="Times New Roman" w:hint="eastAsia"/>
          <w:b/>
          <w:szCs w:val="24"/>
        </w:rPr>
        <w:t>有力保障和有效监督</w:t>
      </w:r>
      <w:r w:rsidR="00B811A9" w:rsidRPr="007A7619">
        <w:rPr>
          <w:rFonts w:cs="Times New Roman" w:hint="eastAsia"/>
          <w:szCs w:val="24"/>
        </w:rPr>
        <w:t>，</w:t>
      </w:r>
      <w:r w:rsidR="00B811A9" w:rsidRPr="007E373B">
        <w:rPr>
          <w:rFonts w:cs="Times New Roman" w:hint="eastAsia"/>
          <w:b/>
          <w:szCs w:val="24"/>
        </w:rPr>
        <w:t>切实保障劳动者权利，打击强迫劳动</w:t>
      </w:r>
      <w:r w:rsidR="00B811A9" w:rsidRPr="00B811A9">
        <w:rPr>
          <w:rFonts w:cs="Times New Roman" w:hint="eastAsia"/>
          <w:szCs w:val="24"/>
        </w:rPr>
        <w:t>。</w:t>
      </w:r>
    </w:p>
    <w:p w14:paraId="6321E823" w14:textId="4960D53B" w:rsidR="00B811A9" w:rsidRPr="00B811A9" w:rsidRDefault="005305B3" w:rsidP="00D900C7">
      <w:pPr>
        <w:spacing w:beforeLines="100" w:before="312" w:afterLines="100" w:after="312" w:line="360" w:lineRule="auto"/>
        <w:ind w:firstLineChars="200" w:firstLine="480"/>
        <w:rPr>
          <w:rFonts w:cs="Times New Roman"/>
          <w:szCs w:val="24"/>
        </w:rPr>
      </w:pPr>
      <w:r>
        <w:rPr>
          <w:rFonts w:cs="Times New Roman" w:hint="eastAsia"/>
          <w:szCs w:val="24"/>
        </w:rPr>
        <w:t>例如，</w:t>
      </w:r>
      <w:r w:rsidR="00B811A9" w:rsidRPr="00B811A9">
        <w:rPr>
          <w:rFonts w:cs="Times New Roman" w:hint="eastAsia"/>
          <w:szCs w:val="24"/>
        </w:rPr>
        <w:t>新疆的劳动与人力资源社会保障部门为了保障劳动者权利进行了大量的工作，</w:t>
      </w:r>
      <w:r>
        <w:rPr>
          <w:rFonts w:cs="Times New Roman" w:hint="eastAsia"/>
          <w:szCs w:val="24"/>
        </w:rPr>
        <w:t>包括但不限于</w:t>
      </w:r>
      <w:r w:rsidR="00B811A9" w:rsidRPr="00B811A9">
        <w:rPr>
          <w:rFonts w:cs="Times New Roman" w:hint="eastAsia"/>
          <w:szCs w:val="24"/>
        </w:rPr>
        <w:t>：</w:t>
      </w:r>
    </w:p>
    <w:p w14:paraId="26D377EF" w14:textId="1436A756" w:rsidR="00B811A9" w:rsidRPr="00B811A9" w:rsidRDefault="00B811A9" w:rsidP="00B712EA">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lastRenderedPageBreak/>
        <w:t>对用人企业是否遵守有关劳动用工相关用人规定进行抽查，制定了抽查相关的规则，检查事项多达</w:t>
      </w:r>
      <w:r w:rsidRPr="00B811A9">
        <w:rPr>
          <w:rFonts w:cs="Times New Roman" w:hint="eastAsia"/>
          <w:szCs w:val="24"/>
        </w:rPr>
        <w:t>1</w:t>
      </w:r>
      <w:r w:rsidRPr="00B811A9">
        <w:rPr>
          <w:rFonts w:cs="Times New Roman"/>
          <w:szCs w:val="24"/>
        </w:rPr>
        <w:t>14</w:t>
      </w:r>
      <w:r w:rsidRPr="00B811A9">
        <w:rPr>
          <w:rFonts w:cs="Times New Roman" w:hint="eastAsia"/>
          <w:szCs w:val="24"/>
        </w:rPr>
        <w:t>项，涵盖欺诈、债役、扣留身份证明文件、过度加班、恶劣的工作和生活环境、拖扣工资、恐吓和威胁等涉及强迫劳动的指标；</w:t>
      </w:r>
      <w:r w:rsidRPr="00B712EA">
        <w:rPr>
          <w:rFonts w:cs="Times New Roman"/>
          <w:szCs w:val="24"/>
          <w:vertAlign w:val="superscript"/>
        </w:rPr>
        <w:footnoteReference w:id="1"/>
      </w:r>
    </w:p>
    <w:p w14:paraId="19ACD0E9" w14:textId="1C1BEBE1" w:rsidR="00B811A9" w:rsidRPr="00B811A9" w:rsidRDefault="00B811A9" w:rsidP="00B712EA">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t>对用人企业遵守劳动用工和社会保险法律法规的情况进行专项检查，并对违法情况进行处理，检查的重点包括拖扣工资过度加班</w:t>
      </w:r>
      <w:r w:rsidRPr="0086470F">
        <w:rPr>
          <w:rFonts w:cs="Times New Roman"/>
          <w:szCs w:val="24"/>
          <w:vertAlign w:val="superscript"/>
        </w:rPr>
        <w:footnoteReference w:id="2"/>
      </w:r>
      <w:r w:rsidRPr="00B811A9">
        <w:rPr>
          <w:rFonts w:cs="Times New Roman" w:hint="eastAsia"/>
          <w:szCs w:val="24"/>
        </w:rPr>
        <w:t>等强迫劳动的指标；</w:t>
      </w:r>
      <w:r w:rsidR="000D797D" w:rsidRPr="00B811A9">
        <w:rPr>
          <w:rFonts w:cs="Times New Roman"/>
          <w:szCs w:val="24"/>
        </w:rPr>
        <w:t xml:space="preserve"> </w:t>
      </w:r>
    </w:p>
    <w:p w14:paraId="15D74041" w14:textId="77777777" w:rsidR="00B811A9" w:rsidRPr="00B811A9" w:rsidRDefault="00B811A9" w:rsidP="00B712EA">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t>根据《新疆维吾尔自治区重大劳动保障违法行为社会公布实施办法》，公布重大劳动保障违法行为，</w:t>
      </w:r>
      <w:r w:rsidRPr="0086470F">
        <w:rPr>
          <w:rFonts w:cs="Times New Roman"/>
          <w:szCs w:val="24"/>
          <w:vertAlign w:val="superscript"/>
        </w:rPr>
        <w:footnoteReference w:id="3"/>
      </w:r>
      <w:r w:rsidRPr="00B811A9">
        <w:rPr>
          <w:rFonts w:cs="Times New Roman" w:hint="eastAsia"/>
          <w:szCs w:val="24"/>
        </w:rPr>
        <w:t>对违法行为进行处罚，强化社会舆论监督，促进用人单位遵守劳动保障法律、法规和规章；</w:t>
      </w:r>
    </w:p>
    <w:p w14:paraId="1B85BFC2" w14:textId="58468249" w:rsidR="00B811A9" w:rsidRPr="003170BB" w:rsidRDefault="00B811A9" w:rsidP="00B712EA">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t>公布各级劳动保障监察机构举报投诉电话</w:t>
      </w:r>
      <w:r w:rsidRPr="0086470F">
        <w:rPr>
          <w:rFonts w:cs="Times New Roman"/>
          <w:szCs w:val="24"/>
          <w:vertAlign w:val="superscript"/>
        </w:rPr>
        <w:footnoteReference w:id="4"/>
      </w:r>
      <w:r w:rsidRPr="00B811A9">
        <w:rPr>
          <w:rFonts w:cs="Times New Roman" w:hint="eastAsia"/>
          <w:szCs w:val="24"/>
        </w:rPr>
        <w:t>，以方便劳动者维权，惩治包括拖欠工资、过度加班等涉嫌强迫劳动的行为。</w:t>
      </w:r>
    </w:p>
    <w:p w14:paraId="0EAEF964" w14:textId="559B3465" w:rsidR="005305B3" w:rsidRDefault="004F1B7A" w:rsidP="00C056C8">
      <w:pPr>
        <w:spacing w:beforeLines="100" w:before="312" w:afterLines="100" w:after="312" w:line="360" w:lineRule="auto"/>
        <w:ind w:firstLineChars="200" w:firstLine="482"/>
        <w:rPr>
          <w:rFonts w:cs="Times New Roman"/>
          <w:szCs w:val="24"/>
        </w:rPr>
      </w:pPr>
      <w:r>
        <w:rPr>
          <w:rFonts w:cs="Times New Roman" w:hint="eastAsia"/>
          <w:b/>
          <w:szCs w:val="24"/>
        </w:rPr>
        <w:t>第三</w:t>
      </w:r>
      <w:r w:rsidR="007A7619">
        <w:rPr>
          <w:rFonts w:cs="Times New Roman" w:hint="eastAsia"/>
          <w:b/>
          <w:szCs w:val="24"/>
        </w:rPr>
        <w:t>，</w:t>
      </w:r>
      <w:r w:rsidR="00B811A9" w:rsidRPr="007E373B">
        <w:rPr>
          <w:rFonts w:cs="Times New Roman" w:hint="eastAsia"/>
          <w:b/>
          <w:szCs w:val="24"/>
        </w:rPr>
        <w:t>将所有主体都视为适用强迫劳动的主体</w:t>
      </w:r>
      <w:r w:rsidR="00BD56B6">
        <w:rPr>
          <w:rFonts w:cs="Times New Roman" w:hint="eastAsia"/>
          <w:b/>
          <w:szCs w:val="24"/>
        </w:rPr>
        <w:t>，是建立在所有的主体都存在的雇佣劳工的假设基础上。这一假设</w:t>
      </w:r>
      <w:r w:rsidR="005305B3">
        <w:rPr>
          <w:rFonts w:cs="Times New Roman" w:hint="eastAsia"/>
          <w:b/>
          <w:szCs w:val="24"/>
        </w:rPr>
        <w:t>不符合事实，</w:t>
      </w:r>
      <w:r w:rsidR="00B811A9" w:rsidRPr="007E373B">
        <w:rPr>
          <w:rFonts w:cs="Times New Roman" w:hint="eastAsia"/>
          <w:b/>
          <w:szCs w:val="24"/>
        </w:rPr>
        <w:t>忽视</w:t>
      </w:r>
      <w:r w:rsidR="00BD56B6">
        <w:rPr>
          <w:rFonts w:cs="Times New Roman" w:hint="eastAsia"/>
          <w:b/>
          <w:szCs w:val="24"/>
        </w:rPr>
        <w:t>了</w:t>
      </w:r>
      <w:r w:rsidR="00B811A9" w:rsidRPr="007E373B">
        <w:rPr>
          <w:rFonts w:cs="Times New Roman" w:hint="eastAsia"/>
          <w:b/>
          <w:szCs w:val="24"/>
        </w:rPr>
        <w:t>新疆的市场主体多样性</w:t>
      </w:r>
      <w:r w:rsidR="00B811A9" w:rsidRPr="00B811A9">
        <w:rPr>
          <w:rFonts w:cs="Times New Roman" w:hint="eastAsia"/>
          <w:szCs w:val="24"/>
        </w:rPr>
        <w:t>。</w:t>
      </w:r>
    </w:p>
    <w:p w14:paraId="751A2B59" w14:textId="15140D60" w:rsidR="00B811A9" w:rsidRPr="00B811A9" w:rsidRDefault="00B811A9" w:rsidP="003872DC">
      <w:pPr>
        <w:spacing w:beforeLines="100" w:before="312" w:afterLines="100" w:after="312" w:line="360" w:lineRule="auto"/>
        <w:ind w:firstLineChars="200" w:firstLine="480"/>
        <w:rPr>
          <w:rFonts w:cs="Times New Roman"/>
          <w:szCs w:val="24"/>
        </w:rPr>
      </w:pPr>
      <w:r w:rsidRPr="00B811A9">
        <w:rPr>
          <w:rFonts w:cs="Times New Roman" w:hint="eastAsia"/>
          <w:szCs w:val="24"/>
        </w:rPr>
        <w:t>依据《</w:t>
      </w:r>
      <w:r w:rsidRPr="00B811A9">
        <w:rPr>
          <w:rFonts w:cs="Times New Roman" w:hint="eastAsia"/>
          <w:szCs w:val="24"/>
        </w:rPr>
        <w:t>2020</w:t>
      </w:r>
      <w:r w:rsidRPr="00B811A9">
        <w:rPr>
          <w:rFonts w:cs="Times New Roman" w:hint="eastAsia"/>
          <w:szCs w:val="24"/>
        </w:rPr>
        <w:t>年新疆市场主体发展分析报告》</w:t>
      </w:r>
      <w:r w:rsidR="000D797D">
        <w:rPr>
          <w:rFonts w:cs="Times New Roman" w:hint="eastAsia"/>
          <w:szCs w:val="24"/>
        </w:rPr>
        <w:t>（</w:t>
      </w:r>
      <w:r w:rsidRPr="00B811A9">
        <w:rPr>
          <w:rFonts w:cs="Times New Roman" w:hint="eastAsia"/>
          <w:szCs w:val="24"/>
        </w:rPr>
        <w:t>统计，截止</w:t>
      </w:r>
      <w:r w:rsidRPr="00B811A9">
        <w:rPr>
          <w:rFonts w:cs="Times New Roman" w:hint="eastAsia"/>
          <w:szCs w:val="24"/>
        </w:rPr>
        <w:t>2020</w:t>
      </w:r>
      <w:r w:rsidRPr="00B811A9">
        <w:rPr>
          <w:rFonts w:cs="Times New Roman" w:hint="eastAsia"/>
          <w:szCs w:val="24"/>
        </w:rPr>
        <w:t>年底，新疆登记在册市场主体共</w:t>
      </w:r>
      <w:r w:rsidRPr="00B811A9">
        <w:rPr>
          <w:rFonts w:cs="Times New Roman" w:hint="eastAsia"/>
          <w:szCs w:val="24"/>
        </w:rPr>
        <w:t>200.98</w:t>
      </w:r>
      <w:r w:rsidRPr="00B811A9">
        <w:rPr>
          <w:rFonts w:cs="Times New Roman" w:hint="eastAsia"/>
          <w:szCs w:val="24"/>
        </w:rPr>
        <w:t>万户，其中占比最大的是个体工商户</w:t>
      </w:r>
      <w:r w:rsidR="00F32613">
        <w:rPr>
          <w:rFonts w:cs="Times New Roman" w:hint="eastAsia"/>
          <w:szCs w:val="24"/>
        </w:rPr>
        <w:t>，</w:t>
      </w:r>
      <w:r w:rsidRPr="00B811A9">
        <w:rPr>
          <w:rFonts w:cs="Times New Roman" w:hint="eastAsia"/>
          <w:szCs w:val="24"/>
        </w:rPr>
        <w:t>有</w:t>
      </w:r>
      <w:r w:rsidRPr="00B811A9">
        <w:rPr>
          <w:rFonts w:cs="Times New Roman" w:hint="eastAsia"/>
          <w:szCs w:val="24"/>
        </w:rPr>
        <w:t>156.08</w:t>
      </w:r>
      <w:r w:rsidRPr="00B811A9">
        <w:rPr>
          <w:rFonts w:cs="Times New Roman" w:hint="eastAsia"/>
          <w:szCs w:val="24"/>
        </w:rPr>
        <w:t>万户，</w:t>
      </w:r>
      <w:r w:rsidRPr="00B811A9">
        <w:rPr>
          <w:rFonts w:cs="Times New Roman"/>
          <w:szCs w:val="24"/>
          <w:vertAlign w:val="superscript"/>
        </w:rPr>
        <w:lastRenderedPageBreak/>
        <w:footnoteReference w:id="5"/>
      </w:r>
      <w:r w:rsidR="00554E76" w:rsidRPr="00B811A9">
        <w:rPr>
          <w:rFonts w:cs="Times New Roman" w:hint="eastAsia"/>
          <w:szCs w:val="24"/>
        </w:rPr>
        <w:t>占新疆市场主体总量的</w:t>
      </w:r>
      <w:r w:rsidR="00554E76" w:rsidRPr="00B811A9">
        <w:rPr>
          <w:rFonts w:cs="Times New Roman" w:hint="eastAsia"/>
          <w:szCs w:val="24"/>
        </w:rPr>
        <w:t>77.7%</w:t>
      </w:r>
      <w:r w:rsidR="00554E76" w:rsidRPr="00B811A9">
        <w:rPr>
          <w:rFonts w:cs="Times New Roman" w:hint="eastAsia"/>
          <w:szCs w:val="24"/>
        </w:rPr>
        <w:t>。</w:t>
      </w:r>
      <w:r w:rsidRPr="00B811A9">
        <w:rPr>
          <w:rFonts w:cs="Times New Roman" w:hint="eastAsia"/>
          <w:szCs w:val="24"/>
        </w:rPr>
        <w:t>个体工商户是指在法律允许的范围内，依法经核准登记，从事工商经营活动的自然人或者家庭。受限于规模，</w:t>
      </w:r>
      <w:r w:rsidR="00BD56B6">
        <w:rPr>
          <w:rFonts w:cs="Times New Roman" w:hint="eastAsia"/>
          <w:szCs w:val="24"/>
        </w:rPr>
        <w:t>多数</w:t>
      </w:r>
      <w:r w:rsidRPr="00B811A9">
        <w:rPr>
          <w:rFonts w:cs="Times New Roman" w:hint="eastAsia"/>
          <w:szCs w:val="24"/>
        </w:rPr>
        <w:t>个体工商户并不雇佣员工，但这并不妨碍其生产产品。注册于新疆、未雇佣员工的主体生产的产品显然与强迫劳动无关，但却仅仅因为位于新疆，其生产的产品依然落入了强迫劳动的范畴，这显然是由过于宽泛的推定导致的错误结果。</w:t>
      </w:r>
    </w:p>
    <w:p w14:paraId="3274151B" w14:textId="36822E65" w:rsidR="00B811A9" w:rsidRPr="00B811A9" w:rsidRDefault="00B811A9" w:rsidP="003872DC">
      <w:pPr>
        <w:spacing w:beforeLines="100" w:before="312" w:afterLines="100" w:after="312" w:line="360" w:lineRule="auto"/>
        <w:ind w:firstLineChars="200" w:firstLine="480"/>
        <w:rPr>
          <w:rFonts w:cs="Times New Roman"/>
          <w:szCs w:val="24"/>
        </w:rPr>
      </w:pPr>
      <w:r w:rsidRPr="00B811A9">
        <w:rPr>
          <w:rFonts w:cs="Times New Roman" w:hint="eastAsia"/>
          <w:szCs w:val="24"/>
        </w:rPr>
        <w:t>所以，推定新疆普遍存在强迫劳动违反了基本的事实，将上百万计的不存在强迫劳动的企业</w:t>
      </w:r>
      <w:r w:rsidR="00BD56B6">
        <w:rPr>
          <w:rFonts w:cs="Times New Roman" w:hint="eastAsia"/>
          <w:szCs w:val="24"/>
        </w:rPr>
        <w:t>纳入</w:t>
      </w:r>
      <w:r w:rsidRPr="00B811A9">
        <w:rPr>
          <w:rFonts w:cs="Times New Roman" w:hint="eastAsia"/>
          <w:szCs w:val="24"/>
        </w:rPr>
        <w:t>打击范围之中，是极</w:t>
      </w:r>
      <w:r w:rsidR="00BD56B6">
        <w:rPr>
          <w:rFonts w:cs="Times New Roman" w:hint="eastAsia"/>
          <w:szCs w:val="24"/>
        </w:rPr>
        <w:t>不合理</w:t>
      </w:r>
      <w:r w:rsidRPr="00B811A9">
        <w:rPr>
          <w:rFonts w:cs="Times New Roman" w:hint="eastAsia"/>
          <w:szCs w:val="24"/>
        </w:rPr>
        <w:t>的。</w:t>
      </w:r>
    </w:p>
    <w:p w14:paraId="3FA7F471" w14:textId="1B0A1ED8" w:rsidR="00DB63BE" w:rsidRDefault="00DB63BE" w:rsidP="006E60A5">
      <w:pPr>
        <w:pStyle w:val="a7"/>
        <w:numPr>
          <w:ilvl w:val="2"/>
          <w:numId w:val="1"/>
        </w:numPr>
        <w:tabs>
          <w:tab w:val="left" w:pos="5103"/>
          <w:tab w:val="left" w:pos="5245"/>
        </w:tabs>
        <w:spacing w:beforeLines="100" w:before="312" w:afterLines="100" w:after="312" w:line="360" w:lineRule="auto"/>
        <w:ind w:firstLineChars="0"/>
        <w:outlineLvl w:val="2"/>
        <w:rPr>
          <w:rFonts w:cs="Times New Roman"/>
          <w:b/>
          <w:bCs/>
          <w:szCs w:val="32"/>
        </w:rPr>
      </w:pPr>
      <w:bookmarkStart w:id="22" w:name="_Toc97582213"/>
      <w:r>
        <w:rPr>
          <w:rFonts w:cs="Times New Roman" w:hint="eastAsia"/>
          <w:b/>
          <w:bCs/>
          <w:szCs w:val="32"/>
        </w:rPr>
        <w:t>扶贫、结对</w:t>
      </w:r>
      <w:r w:rsidR="0076492D">
        <w:rPr>
          <w:rFonts w:cs="Times New Roman" w:hint="eastAsia"/>
          <w:b/>
          <w:bCs/>
          <w:szCs w:val="32"/>
        </w:rPr>
        <w:t>帮扶</w:t>
      </w:r>
      <w:r>
        <w:rPr>
          <w:rFonts w:cs="Times New Roman" w:hint="eastAsia"/>
          <w:b/>
          <w:bCs/>
          <w:szCs w:val="32"/>
        </w:rPr>
        <w:t>不是强迫劳动</w:t>
      </w:r>
      <w:r w:rsidR="006E60A5">
        <w:rPr>
          <w:rFonts w:cs="Times New Roman" w:hint="eastAsia"/>
          <w:b/>
          <w:bCs/>
          <w:szCs w:val="32"/>
        </w:rPr>
        <w:t>，《涉疆法案》推定再次错误</w:t>
      </w:r>
      <w:bookmarkEnd w:id="22"/>
    </w:p>
    <w:p w14:paraId="57989DAB" w14:textId="62159DFB" w:rsidR="00D06720" w:rsidRDefault="005B4FFF" w:rsidP="00C4538D">
      <w:pPr>
        <w:spacing w:beforeLines="100" w:before="312" w:afterLines="100" w:after="312" w:line="360" w:lineRule="auto"/>
        <w:ind w:firstLineChars="200" w:firstLine="480"/>
        <w:rPr>
          <w:rFonts w:cs="Times New Roman"/>
          <w:szCs w:val="24"/>
        </w:rPr>
      </w:pPr>
      <w:r>
        <w:rPr>
          <w:rFonts w:cs="Times New Roman" w:hint="eastAsia"/>
          <w:szCs w:val="24"/>
        </w:rPr>
        <w:t>我们注意到，《涉疆法案》</w:t>
      </w:r>
      <w:r w:rsidR="00C4538D">
        <w:rPr>
          <w:rFonts w:cs="Times New Roman" w:hint="eastAsia"/>
          <w:szCs w:val="24"/>
        </w:rPr>
        <w:t>清单中禁止</w:t>
      </w:r>
      <w:r w:rsidR="00C4538D" w:rsidRPr="00C4538D">
        <w:rPr>
          <w:rFonts w:cs="Times New Roman" w:hint="eastAsia"/>
          <w:szCs w:val="24"/>
        </w:rPr>
        <w:t>与新疆政府合作招聘、运输、转移、容留、接受新疆维吾尔族等少数民族劳动力的实体</w:t>
      </w:r>
      <w:r w:rsidR="00C4538D">
        <w:rPr>
          <w:rFonts w:cs="Times New Roman" w:hint="eastAsia"/>
          <w:szCs w:val="24"/>
        </w:rPr>
        <w:t>和</w:t>
      </w:r>
      <w:r w:rsidR="00C4538D" w:rsidRPr="00C4538D">
        <w:rPr>
          <w:rFonts w:cs="Times New Roman" w:hint="eastAsia"/>
          <w:szCs w:val="24"/>
        </w:rPr>
        <w:t>基于“扶贫”、“结对帮扶”等涉及“强迫劳动”的项目，从新疆或者与新疆政府或新疆生产建设兵团合作的主体处获取物资的实体（亦包括新疆生产建设兵团）</w:t>
      </w:r>
      <w:r w:rsidR="00C4538D">
        <w:rPr>
          <w:rFonts w:cs="Times New Roman" w:hint="eastAsia"/>
          <w:szCs w:val="24"/>
        </w:rPr>
        <w:t>生产的产品进口，这是将中国与扶贫有关的政策视作强迫劳动，这显然是</w:t>
      </w:r>
      <w:r w:rsidR="005A49D2">
        <w:rPr>
          <w:rFonts w:cs="Times New Roman" w:hint="eastAsia"/>
          <w:szCs w:val="24"/>
        </w:rPr>
        <w:t>无视现实的污蔑。</w:t>
      </w:r>
    </w:p>
    <w:p w14:paraId="1B68D440" w14:textId="4E4BE255" w:rsidR="00375405" w:rsidRDefault="005A49D2" w:rsidP="00EC7988">
      <w:pPr>
        <w:spacing w:beforeLines="100" w:before="312" w:afterLines="100" w:after="312" w:line="360" w:lineRule="auto"/>
        <w:ind w:firstLineChars="200" w:firstLine="480"/>
        <w:rPr>
          <w:rFonts w:cs="Times New Roman"/>
          <w:szCs w:val="24"/>
        </w:rPr>
      </w:pPr>
      <w:r w:rsidRPr="005A49D2">
        <w:rPr>
          <w:rFonts w:cs="Times New Roman" w:hint="eastAsia"/>
          <w:szCs w:val="24"/>
        </w:rPr>
        <w:t>贫困是困扰人类社会发展的重大难题，</w:t>
      </w:r>
      <w:r w:rsidR="00D06720">
        <w:rPr>
          <w:rFonts w:cs="Times New Roman" w:hint="eastAsia"/>
          <w:szCs w:val="24"/>
        </w:rPr>
        <w:t>是实现人权的最大障碍</w:t>
      </w:r>
      <w:r w:rsidRPr="005A49D2">
        <w:rPr>
          <w:rFonts w:cs="Times New Roman" w:hint="eastAsia"/>
          <w:szCs w:val="24"/>
        </w:rPr>
        <w:t>。</w:t>
      </w:r>
      <w:r w:rsidR="00FA5847">
        <w:rPr>
          <w:rFonts w:cs="Times New Roman" w:hint="eastAsia"/>
          <w:szCs w:val="24"/>
        </w:rPr>
        <w:t>正</w:t>
      </w:r>
      <w:r w:rsidR="00570015">
        <w:rPr>
          <w:rFonts w:cs="Times New Roman" w:hint="eastAsia"/>
          <w:szCs w:val="24"/>
        </w:rPr>
        <w:t>是为了保障人权</w:t>
      </w:r>
      <w:r w:rsidR="0076492D">
        <w:rPr>
          <w:rFonts w:cs="Times New Roman" w:hint="eastAsia"/>
          <w:szCs w:val="24"/>
        </w:rPr>
        <w:t>、</w:t>
      </w:r>
      <w:r w:rsidR="00570015">
        <w:rPr>
          <w:rFonts w:cs="Times New Roman" w:hint="eastAsia"/>
          <w:szCs w:val="24"/>
        </w:rPr>
        <w:t>提高居民收入和生活质量</w:t>
      </w:r>
      <w:r w:rsidR="0076492D">
        <w:rPr>
          <w:rFonts w:cs="Times New Roman" w:hint="eastAsia"/>
          <w:szCs w:val="24"/>
        </w:rPr>
        <w:t>，中国政府才采取了一系列扶贫措施</w:t>
      </w:r>
      <w:r w:rsidR="00570015">
        <w:rPr>
          <w:rFonts w:cs="Times New Roman" w:hint="eastAsia"/>
          <w:szCs w:val="24"/>
        </w:rPr>
        <w:t>。</w:t>
      </w:r>
      <w:r w:rsidR="0076492D">
        <w:rPr>
          <w:rFonts w:cs="Times New Roman" w:hint="eastAsia"/>
          <w:szCs w:val="24"/>
        </w:rPr>
        <w:t>在一系列扶贫措施中，就业</w:t>
      </w:r>
      <w:r w:rsidR="00F517AB">
        <w:rPr>
          <w:rFonts w:cs="Times New Roman" w:hint="eastAsia"/>
          <w:szCs w:val="24"/>
        </w:rPr>
        <w:t>可以提供较为稳定的收入，</w:t>
      </w:r>
      <w:r w:rsidR="007F1103">
        <w:rPr>
          <w:rFonts w:cs="Times New Roman" w:hint="eastAsia"/>
          <w:szCs w:val="24"/>
        </w:rPr>
        <w:t>因而</w:t>
      </w:r>
      <w:r w:rsidR="00A666C1">
        <w:rPr>
          <w:rFonts w:cs="Times New Roman" w:hint="eastAsia"/>
          <w:szCs w:val="24"/>
        </w:rPr>
        <w:t>被认为是一种最直接的扶贫方式而加以发扬。但这并不意味着各级政府在采取促进就业的措施时会不顾劳动者意愿、强迫参与劳动。在针对就业扶贫的文件《</w:t>
      </w:r>
      <w:r w:rsidR="00A666C1" w:rsidRPr="00A666C1">
        <w:rPr>
          <w:rFonts w:cs="Times New Roman" w:hint="eastAsia"/>
          <w:szCs w:val="24"/>
        </w:rPr>
        <w:t>关于切实做好就业扶贫工作的指导意见</w:t>
      </w:r>
      <w:r w:rsidR="00A666C1">
        <w:rPr>
          <w:rFonts w:cs="Times New Roman" w:hint="eastAsia"/>
          <w:szCs w:val="24"/>
        </w:rPr>
        <w:t>》（</w:t>
      </w:r>
      <w:proofErr w:type="gramStart"/>
      <w:r w:rsidR="00A666C1" w:rsidRPr="00A666C1">
        <w:rPr>
          <w:rFonts w:cs="Times New Roman" w:hint="eastAsia"/>
          <w:szCs w:val="24"/>
        </w:rPr>
        <w:t>人社部</w:t>
      </w:r>
      <w:proofErr w:type="gramEnd"/>
      <w:r w:rsidR="00A666C1" w:rsidRPr="00A666C1">
        <w:rPr>
          <w:rFonts w:cs="Times New Roman" w:hint="eastAsia"/>
          <w:szCs w:val="24"/>
        </w:rPr>
        <w:t>发〔</w:t>
      </w:r>
      <w:r w:rsidR="00A666C1" w:rsidRPr="00A666C1">
        <w:rPr>
          <w:rFonts w:cs="Times New Roman" w:hint="eastAsia"/>
          <w:szCs w:val="24"/>
        </w:rPr>
        <w:t>2016</w:t>
      </w:r>
      <w:r w:rsidR="00A666C1" w:rsidRPr="00A666C1">
        <w:rPr>
          <w:rFonts w:cs="Times New Roman" w:hint="eastAsia"/>
          <w:szCs w:val="24"/>
        </w:rPr>
        <w:t>〕</w:t>
      </w:r>
      <w:r w:rsidR="00A666C1" w:rsidRPr="00A666C1">
        <w:rPr>
          <w:rFonts w:cs="Times New Roman" w:hint="eastAsia"/>
          <w:szCs w:val="24"/>
        </w:rPr>
        <w:t>119</w:t>
      </w:r>
      <w:r w:rsidR="00A666C1" w:rsidRPr="00A666C1">
        <w:rPr>
          <w:rFonts w:cs="Times New Roman" w:hint="eastAsia"/>
          <w:szCs w:val="24"/>
        </w:rPr>
        <w:t>号</w:t>
      </w:r>
      <w:r w:rsidR="00A666C1">
        <w:rPr>
          <w:rFonts w:cs="Times New Roman" w:hint="eastAsia"/>
          <w:szCs w:val="24"/>
        </w:rPr>
        <w:t>）中就规定，在推动就业扶贫的过程中要“</w:t>
      </w:r>
      <w:r w:rsidR="00A666C1" w:rsidRPr="00A666C1">
        <w:rPr>
          <w:rFonts w:cs="Times New Roman" w:hint="eastAsia"/>
          <w:szCs w:val="24"/>
        </w:rPr>
        <w:t>尊重企业用工自主权和劳动者就业意愿</w:t>
      </w:r>
      <w:r w:rsidR="00A666C1">
        <w:rPr>
          <w:rFonts w:cs="Times New Roman" w:hint="eastAsia"/>
          <w:szCs w:val="24"/>
        </w:rPr>
        <w:t>”。在执行中，要求各地“</w:t>
      </w:r>
      <w:r w:rsidR="00A666C1" w:rsidRPr="00A666C1">
        <w:rPr>
          <w:rFonts w:cs="Times New Roman" w:hint="eastAsia"/>
          <w:szCs w:val="24"/>
        </w:rPr>
        <w:t>切实维护已就业贫困劳动力劳动权益，指导督促企业与其依法签订并履行劳动合同、参加社会保险、按时足额发放劳动报酬，积极改善劳动条件，加强职业健康保护</w:t>
      </w:r>
      <w:r w:rsidR="00A666C1">
        <w:rPr>
          <w:rFonts w:cs="Times New Roman" w:hint="eastAsia"/>
          <w:szCs w:val="24"/>
        </w:rPr>
        <w:t>”</w:t>
      </w:r>
      <w:r w:rsidR="00345AFC">
        <w:rPr>
          <w:rFonts w:cs="Times New Roman" w:hint="eastAsia"/>
          <w:szCs w:val="24"/>
        </w:rPr>
        <w:t>，“</w:t>
      </w:r>
      <w:r w:rsidR="00345AFC" w:rsidRPr="00345AFC">
        <w:rPr>
          <w:rFonts w:cs="Times New Roman" w:hint="eastAsia"/>
          <w:szCs w:val="24"/>
        </w:rPr>
        <w:t>鼓励人力资源服务机构对已就业农村贫困劳动力持续、跟踪开展就业服务</w:t>
      </w:r>
      <w:r w:rsidR="00345AFC">
        <w:rPr>
          <w:rFonts w:cs="Times New Roman" w:hint="eastAsia"/>
          <w:szCs w:val="24"/>
        </w:rPr>
        <w:t>”。可见“就业扶贫”并不意味着通过相关政策就业的劳动者不受</w:t>
      </w:r>
      <w:r w:rsidR="00345AFC">
        <w:rPr>
          <w:rFonts w:cs="Times New Roman" w:hint="eastAsia"/>
          <w:szCs w:val="24"/>
        </w:rPr>
        <w:t>3</w:t>
      </w:r>
      <w:r w:rsidR="00345AFC">
        <w:rPr>
          <w:rFonts w:cs="Times New Roman"/>
          <w:szCs w:val="24"/>
        </w:rPr>
        <w:t>.2.1</w:t>
      </w:r>
      <w:r w:rsidR="00345AFC">
        <w:rPr>
          <w:rFonts w:cs="Times New Roman" w:hint="eastAsia"/>
          <w:szCs w:val="24"/>
        </w:rPr>
        <w:t>中所述的法律法规保</w:t>
      </w:r>
      <w:r w:rsidR="00345AFC">
        <w:rPr>
          <w:rFonts w:cs="Times New Roman" w:hint="eastAsia"/>
          <w:szCs w:val="24"/>
        </w:rPr>
        <w:lastRenderedPageBreak/>
        <w:t>护，相反，就业扶贫的政策本身并不违背上述法律法规，也要求尊重劳动者的就业意愿，还特别在持续、跟踪服务中对用人单位遵守劳动法、保护劳动者权利进行指导督促。</w:t>
      </w:r>
      <w:r w:rsidR="00EC7988">
        <w:rPr>
          <w:rFonts w:cs="Times New Roman" w:hint="eastAsia"/>
          <w:szCs w:val="24"/>
        </w:rPr>
        <w:t>新疆作为中国的一部分，对新疆的扶贫自然也受到同样的要求</w:t>
      </w:r>
      <w:r w:rsidR="007F1103">
        <w:rPr>
          <w:rFonts w:cs="Times New Roman" w:hint="eastAsia"/>
          <w:szCs w:val="24"/>
        </w:rPr>
        <w:t>，</w:t>
      </w:r>
      <w:r w:rsidR="00A06254">
        <w:rPr>
          <w:rFonts w:cs="Times New Roman" w:hint="eastAsia"/>
          <w:szCs w:val="24"/>
        </w:rPr>
        <w:t>与“强迫劳动”不仅毫无关系，而且相去甚远。</w:t>
      </w:r>
    </w:p>
    <w:p w14:paraId="0D84558E" w14:textId="732FF267" w:rsidR="001450F9" w:rsidRDefault="004C11AD" w:rsidP="001450F9">
      <w:pPr>
        <w:spacing w:beforeLines="100" w:before="312" w:afterLines="100" w:after="312" w:line="360" w:lineRule="auto"/>
        <w:ind w:firstLineChars="200" w:firstLine="480"/>
        <w:rPr>
          <w:rFonts w:cs="Times New Roman"/>
          <w:szCs w:val="24"/>
        </w:rPr>
      </w:pPr>
      <w:r>
        <w:rPr>
          <w:rFonts w:cs="Times New Roman" w:hint="eastAsia"/>
          <w:szCs w:val="24"/>
        </w:rPr>
        <w:t>相关扶贫政策取得了良好的效果。</w:t>
      </w:r>
      <w:r w:rsidR="001450F9">
        <w:rPr>
          <w:rFonts w:cs="Times New Roman" w:hint="eastAsia"/>
          <w:szCs w:val="24"/>
        </w:rPr>
        <w:t>经过</w:t>
      </w:r>
      <w:r w:rsidR="005A49D2" w:rsidRPr="005A49D2">
        <w:rPr>
          <w:rFonts w:cs="Times New Roman" w:hint="eastAsia"/>
          <w:szCs w:val="24"/>
        </w:rPr>
        <w:t>一系列</w:t>
      </w:r>
      <w:r w:rsidR="001450F9">
        <w:rPr>
          <w:rFonts w:cs="Times New Roman" w:hint="eastAsia"/>
          <w:szCs w:val="24"/>
        </w:rPr>
        <w:t>扶贫</w:t>
      </w:r>
      <w:r w:rsidR="005A49D2" w:rsidRPr="005A49D2">
        <w:rPr>
          <w:rFonts w:cs="Times New Roman" w:hint="eastAsia"/>
          <w:szCs w:val="24"/>
        </w:rPr>
        <w:t>举措，</w:t>
      </w:r>
      <w:r w:rsidR="001450F9">
        <w:rPr>
          <w:rFonts w:cs="Times New Roman" w:hint="eastAsia"/>
          <w:szCs w:val="24"/>
        </w:rPr>
        <w:t>新疆</w:t>
      </w:r>
      <w:r w:rsidR="005A49D2" w:rsidRPr="005A49D2">
        <w:rPr>
          <w:rFonts w:cs="Times New Roman" w:hint="eastAsia"/>
          <w:szCs w:val="24"/>
        </w:rPr>
        <w:t>减贫</w:t>
      </w:r>
      <w:proofErr w:type="gramStart"/>
      <w:r w:rsidR="005A49D2" w:rsidRPr="005A49D2">
        <w:rPr>
          <w:rFonts w:cs="Times New Roman" w:hint="eastAsia"/>
          <w:szCs w:val="24"/>
        </w:rPr>
        <w:t>脱贫成效</w:t>
      </w:r>
      <w:proofErr w:type="gramEnd"/>
      <w:r w:rsidR="005A49D2" w:rsidRPr="005A49D2">
        <w:rPr>
          <w:rFonts w:cs="Times New Roman" w:hint="eastAsia"/>
          <w:szCs w:val="24"/>
        </w:rPr>
        <w:t>显著。截至</w:t>
      </w:r>
      <w:r w:rsidR="005A49D2" w:rsidRPr="005A49D2">
        <w:rPr>
          <w:rFonts w:cs="Times New Roman" w:hint="eastAsia"/>
          <w:szCs w:val="24"/>
        </w:rPr>
        <w:t>2020</w:t>
      </w:r>
      <w:r w:rsidR="005A49D2" w:rsidRPr="005A49D2">
        <w:rPr>
          <w:rFonts w:cs="Times New Roman" w:hint="eastAsia"/>
          <w:szCs w:val="24"/>
        </w:rPr>
        <w:t>年底，</w:t>
      </w:r>
      <w:bookmarkStart w:id="23" w:name="OLE_LINK1"/>
      <w:r w:rsidR="005A49D2" w:rsidRPr="005A49D2">
        <w:rPr>
          <w:rFonts w:cs="Times New Roman" w:hint="eastAsia"/>
          <w:szCs w:val="24"/>
        </w:rPr>
        <w:t>现行标准下新疆</w:t>
      </w:r>
      <w:r w:rsidR="005A49D2" w:rsidRPr="005A49D2">
        <w:rPr>
          <w:rFonts w:cs="Times New Roman" w:hint="eastAsia"/>
          <w:szCs w:val="24"/>
        </w:rPr>
        <w:t>273</w:t>
      </w:r>
      <w:r w:rsidR="005A49D2" w:rsidRPr="005A49D2">
        <w:rPr>
          <w:rFonts w:cs="Times New Roman" w:hint="eastAsia"/>
          <w:szCs w:val="24"/>
        </w:rPr>
        <w:t>万农村贫困人口全部脱贫，</w:t>
      </w:r>
      <w:r w:rsidR="005A49D2" w:rsidRPr="005A49D2">
        <w:rPr>
          <w:rFonts w:cs="Times New Roman" w:hint="eastAsia"/>
          <w:szCs w:val="24"/>
        </w:rPr>
        <w:t>3666</w:t>
      </w:r>
      <w:r w:rsidR="005A49D2" w:rsidRPr="005A49D2">
        <w:rPr>
          <w:rFonts w:cs="Times New Roman" w:hint="eastAsia"/>
          <w:szCs w:val="24"/>
        </w:rPr>
        <w:t>个贫困村全部退出</w:t>
      </w:r>
      <w:bookmarkEnd w:id="23"/>
      <w:r w:rsidR="005A49D2" w:rsidRPr="005A49D2">
        <w:rPr>
          <w:rFonts w:cs="Times New Roman" w:hint="eastAsia"/>
          <w:szCs w:val="24"/>
        </w:rPr>
        <w:t>，</w:t>
      </w:r>
      <w:r w:rsidR="005A49D2" w:rsidRPr="005A49D2">
        <w:rPr>
          <w:rFonts w:cs="Times New Roman" w:hint="eastAsia"/>
          <w:szCs w:val="24"/>
        </w:rPr>
        <w:t>32</w:t>
      </w:r>
      <w:r w:rsidR="005A49D2" w:rsidRPr="005A49D2">
        <w:rPr>
          <w:rFonts w:cs="Times New Roman" w:hint="eastAsia"/>
          <w:szCs w:val="24"/>
        </w:rPr>
        <w:t>个贫困县全部摘帽。贫困地区农村居民收入保持快速增长，消费水平大幅提高。</w:t>
      </w:r>
      <w:r w:rsidR="005A49D2" w:rsidRPr="005A49D2">
        <w:rPr>
          <w:rFonts w:cs="Times New Roman" w:hint="eastAsia"/>
          <w:szCs w:val="24"/>
        </w:rPr>
        <w:t>2020</w:t>
      </w:r>
      <w:r w:rsidR="005A49D2" w:rsidRPr="005A49D2">
        <w:rPr>
          <w:rFonts w:cs="Times New Roman" w:hint="eastAsia"/>
          <w:szCs w:val="24"/>
        </w:rPr>
        <w:t>年新疆贫困地区农村居民人均可支配收入</w:t>
      </w:r>
      <w:r w:rsidR="005A49D2" w:rsidRPr="005A49D2">
        <w:rPr>
          <w:rFonts w:cs="Times New Roman" w:hint="eastAsia"/>
          <w:szCs w:val="24"/>
        </w:rPr>
        <w:t>13052</w:t>
      </w:r>
      <w:r w:rsidR="005A49D2" w:rsidRPr="005A49D2">
        <w:rPr>
          <w:rFonts w:cs="Times New Roman" w:hint="eastAsia"/>
          <w:szCs w:val="24"/>
        </w:rPr>
        <w:t>元，比</w:t>
      </w:r>
      <w:r w:rsidR="005A49D2" w:rsidRPr="005A49D2">
        <w:rPr>
          <w:rFonts w:cs="Times New Roman" w:hint="eastAsia"/>
          <w:szCs w:val="24"/>
        </w:rPr>
        <w:t>2012</w:t>
      </w:r>
      <w:r w:rsidR="005A49D2" w:rsidRPr="005A49D2">
        <w:rPr>
          <w:rFonts w:cs="Times New Roman" w:hint="eastAsia"/>
          <w:szCs w:val="24"/>
        </w:rPr>
        <w:t>年年均增长</w:t>
      </w:r>
      <w:r w:rsidR="005A49D2" w:rsidRPr="005A49D2">
        <w:rPr>
          <w:rFonts w:cs="Times New Roman" w:hint="eastAsia"/>
          <w:szCs w:val="24"/>
        </w:rPr>
        <w:t>10.8%</w:t>
      </w:r>
      <w:r w:rsidR="005A49D2" w:rsidRPr="005A49D2">
        <w:rPr>
          <w:rFonts w:cs="Times New Roman" w:hint="eastAsia"/>
          <w:szCs w:val="24"/>
        </w:rPr>
        <w:t>；人均消费支出</w:t>
      </w:r>
      <w:r w:rsidR="005A49D2" w:rsidRPr="005A49D2">
        <w:rPr>
          <w:rFonts w:cs="Times New Roman" w:hint="eastAsia"/>
          <w:szCs w:val="24"/>
        </w:rPr>
        <w:t>9007</w:t>
      </w:r>
      <w:r w:rsidR="005A49D2" w:rsidRPr="005A49D2">
        <w:rPr>
          <w:rFonts w:cs="Times New Roman" w:hint="eastAsia"/>
          <w:szCs w:val="24"/>
        </w:rPr>
        <w:t>元，比</w:t>
      </w:r>
      <w:r w:rsidR="005A49D2" w:rsidRPr="005A49D2">
        <w:rPr>
          <w:rFonts w:cs="Times New Roman" w:hint="eastAsia"/>
          <w:szCs w:val="24"/>
        </w:rPr>
        <w:t>2013</w:t>
      </w:r>
      <w:r w:rsidR="005A49D2" w:rsidRPr="005A49D2">
        <w:rPr>
          <w:rFonts w:cs="Times New Roman" w:hint="eastAsia"/>
          <w:szCs w:val="24"/>
        </w:rPr>
        <w:t>年年均增长</w:t>
      </w:r>
      <w:r w:rsidR="005A49D2" w:rsidRPr="005A49D2">
        <w:rPr>
          <w:rFonts w:cs="Times New Roman" w:hint="eastAsia"/>
          <w:szCs w:val="24"/>
        </w:rPr>
        <w:t>9.0%</w:t>
      </w:r>
      <w:r w:rsidR="005A49D2" w:rsidRPr="005A49D2">
        <w:rPr>
          <w:rFonts w:cs="Times New Roman" w:hint="eastAsia"/>
          <w:szCs w:val="24"/>
        </w:rPr>
        <w:t>。</w:t>
      </w:r>
      <w:r w:rsidR="00100E6F">
        <w:rPr>
          <w:rStyle w:val="aa"/>
          <w:rFonts w:cs="Times New Roman"/>
          <w:szCs w:val="24"/>
        </w:rPr>
        <w:footnoteReference w:id="6"/>
      </w:r>
      <w:r w:rsidR="001450F9">
        <w:rPr>
          <w:rFonts w:cs="Times New Roman" w:hint="eastAsia"/>
          <w:szCs w:val="24"/>
        </w:rPr>
        <w:t>可见扶贫工作起到了其预期效果，提高了新疆居民的人均可支配收入、消费水平，进而</w:t>
      </w:r>
      <w:r w:rsidR="00DC247B">
        <w:rPr>
          <w:rFonts w:cs="Times New Roman" w:hint="eastAsia"/>
          <w:szCs w:val="24"/>
        </w:rPr>
        <w:t>提高</w:t>
      </w:r>
      <w:r w:rsidR="001450F9">
        <w:rPr>
          <w:rFonts w:cs="Times New Roman" w:hint="eastAsia"/>
          <w:szCs w:val="24"/>
        </w:rPr>
        <w:t>了新疆居民的生活水平，保障了新疆居民的生存权和发展权。</w:t>
      </w:r>
      <w:r>
        <w:rPr>
          <w:rFonts w:cs="Times New Roman" w:hint="eastAsia"/>
          <w:szCs w:val="24"/>
        </w:rPr>
        <w:t>联合国秘书长古特雷斯曾多次表达对中国扶贫工作的赞扬，表示</w:t>
      </w:r>
      <w:r w:rsidRPr="004C11AD">
        <w:rPr>
          <w:rFonts w:cs="Times New Roman" w:hint="eastAsia"/>
          <w:szCs w:val="24"/>
        </w:rPr>
        <w:t>中国在消除所有形式和表现的贫困方面取得</w:t>
      </w:r>
      <w:r>
        <w:rPr>
          <w:rFonts w:cs="Times New Roman" w:hint="eastAsia"/>
          <w:szCs w:val="24"/>
        </w:rPr>
        <w:t>了</w:t>
      </w:r>
      <w:r w:rsidRPr="004C11AD">
        <w:rPr>
          <w:rFonts w:cs="Times New Roman" w:hint="eastAsia"/>
          <w:szCs w:val="24"/>
        </w:rPr>
        <w:t>重大进展</w:t>
      </w:r>
      <w:r>
        <w:rPr>
          <w:rFonts w:cs="Times New Roman" w:hint="eastAsia"/>
          <w:szCs w:val="24"/>
        </w:rPr>
        <w:t>，中国的成就为扶贫提供了宝贵经验，</w:t>
      </w:r>
      <w:bookmarkStart w:id="24" w:name="OLE_LINK2"/>
      <w:r w:rsidRPr="004C11AD">
        <w:rPr>
          <w:rFonts w:cs="Times New Roman" w:hint="eastAsia"/>
          <w:szCs w:val="24"/>
        </w:rPr>
        <w:t>为整个国际社会带来了希望，提供了激励</w:t>
      </w:r>
      <w:bookmarkEnd w:id="24"/>
      <w:r w:rsidRPr="004C11AD">
        <w:rPr>
          <w:rFonts w:cs="Times New Roman" w:hint="eastAsia"/>
          <w:szCs w:val="24"/>
        </w:rPr>
        <w:t>。</w:t>
      </w:r>
      <w:r w:rsidR="00100E6F">
        <w:rPr>
          <w:rStyle w:val="aa"/>
          <w:rFonts w:cs="Times New Roman"/>
          <w:szCs w:val="24"/>
        </w:rPr>
        <w:footnoteReference w:id="7"/>
      </w:r>
    </w:p>
    <w:p w14:paraId="3C0ACD00" w14:textId="13A02B6B" w:rsidR="001450F9" w:rsidRPr="005E3CE5" w:rsidRDefault="001450F9" w:rsidP="005E3CE5">
      <w:pPr>
        <w:spacing w:beforeLines="100" w:before="312" w:afterLines="100" w:after="312" w:line="360" w:lineRule="auto"/>
        <w:ind w:firstLineChars="200" w:firstLine="480"/>
        <w:rPr>
          <w:rFonts w:cs="Times New Roman"/>
          <w:szCs w:val="24"/>
        </w:rPr>
      </w:pPr>
      <w:r>
        <w:rPr>
          <w:rFonts w:cs="Times New Roman" w:hint="eastAsia"/>
          <w:szCs w:val="24"/>
        </w:rPr>
        <w:t>因此，</w:t>
      </w:r>
      <w:r w:rsidR="004C11AD">
        <w:rPr>
          <w:rFonts w:cs="Times New Roman" w:hint="eastAsia"/>
          <w:szCs w:val="24"/>
        </w:rPr>
        <w:t>不论从目的、实施措施还是效果上，扶贫政策都与“强迫劳动”毫无</w:t>
      </w:r>
      <w:r w:rsidR="00DC247B">
        <w:rPr>
          <w:rFonts w:cs="Times New Roman" w:hint="eastAsia"/>
          <w:szCs w:val="24"/>
        </w:rPr>
        <w:t>关系</w:t>
      </w:r>
      <w:r w:rsidR="004C11AD">
        <w:rPr>
          <w:rFonts w:cs="Times New Roman" w:hint="eastAsia"/>
          <w:szCs w:val="24"/>
        </w:rPr>
        <w:t>，而是保障新疆人权的。</w:t>
      </w:r>
      <w:r w:rsidR="00DC247B">
        <w:rPr>
          <w:rFonts w:cs="Times New Roman" w:hint="eastAsia"/>
          <w:szCs w:val="24"/>
        </w:rPr>
        <w:t>实际上，</w:t>
      </w:r>
      <w:r w:rsidR="00DA27D5">
        <w:rPr>
          <w:rFonts w:cs="Times New Roman" w:hint="eastAsia"/>
          <w:szCs w:val="24"/>
        </w:rPr>
        <w:t>追求更好的生活本就是包括新疆居民在内的所有中国人的愿望，扶贫相关政策正是帮助其实现自己的愿望。正如一名在</w:t>
      </w:r>
      <w:r w:rsidR="00DA27D5" w:rsidRPr="00DA27D5">
        <w:rPr>
          <w:rFonts w:cs="Times New Roman" w:hint="eastAsia"/>
          <w:szCs w:val="24"/>
        </w:rPr>
        <w:t>新疆阿克苏地区阿瓦提县一家纺织公司工作</w:t>
      </w:r>
      <w:r w:rsidR="00DA27D5">
        <w:rPr>
          <w:rFonts w:cs="Times New Roman" w:hint="eastAsia"/>
          <w:szCs w:val="24"/>
        </w:rPr>
        <w:t>的少数民族新疆居民</w:t>
      </w:r>
      <w:r w:rsidR="00DA27D5" w:rsidRPr="00DA27D5">
        <w:rPr>
          <w:rFonts w:cs="Times New Roman" w:hint="eastAsia"/>
          <w:szCs w:val="24"/>
        </w:rPr>
        <w:t>阿曼古力·阿布</w:t>
      </w:r>
      <w:r w:rsidR="00DA27D5">
        <w:rPr>
          <w:rFonts w:cs="Times New Roman" w:hint="eastAsia"/>
          <w:szCs w:val="24"/>
        </w:rPr>
        <w:t>所说：</w:t>
      </w:r>
      <w:r w:rsidR="00DA27D5" w:rsidRPr="00DA27D5">
        <w:rPr>
          <w:rFonts w:cs="Times New Roman" w:hint="eastAsia"/>
          <w:szCs w:val="24"/>
        </w:rPr>
        <w:t>“我们勤劳致富还需要强迫吗？我希望通过自己的努力创造更加美好的生活”。</w:t>
      </w:r>
      <w:r w:rsidR="00DA27D5">
        <w:rPr>
          <w:rFonts w:cs="Times New Roman" w:hint="eastAsia"/>
          <w:szCs w:val="24"/>
        </w:rPr>
        <w:t>显然，</w:t>
      </w:r>
      <w:r>
        <w:rPr>
          <w:rFonts w:cs="Times New Roman" w:hint="eastAsia"/>
          <w:szCs w:val="24"/>
        </w:rPr>
        <w:t>将结对帮扶等</w:t>
      </w:r>
      <w:r w:rsidR="00EC7988">
        <w:rPr>
          <w:rFonts w:cs="Times New Roman" w:hint="eastAsia"/>
          <w:szCs w:val="24"/>
        </w:rPr>
        <w:t>扶贫政策推定为</w:t>
      </w:r>
      <w:r w:rsidR="004F686B">
        <w:rPr>
          <w:rFonts w:cs="Times New Roman" w:hint="eastAsia"/>
          <w:szCs w:val="24"/>
        </w:rPr>
        <w:t>组织实施</w:t>
      </w:r>
      <w:r w:rsidR="00EC7988">
        <w:rPr>
          <w:rFonts w:cs="Times New Roman" w:hint="eastAsia"/>
          <w:szCs w:val="24"/>
        </w:rPr>
        <w:t>强迫劳动是罔顾事实的</w:t>
      </w:r>
      <w:r w:rsidR="00EC7988" w:rsidRPr="00EC7988">
        <w:rPr>
          <w:rFonts w:cs="Times New Roman" w:hint="eastAsia"/>
          <w:szCs w:val="24"/>
        </w:rPr>
        <w:t>。</w:t>
      </w:r>
    </w:p>
    <w:p w14:paraId="2A5A6E99" w14:textId="1076FBD6" w:rsidR="00B811A9" w:rsidRPr="002C32DA" w:rsidRDefault="00B811A9" w:rsidP="003872DC">
      <w:pPr>
        <w:pStyle w:val="a7"/>
        <w:numPr>
          <w:ilvl w:val="2"/>
          <w:numId w:val="1"/>
        </w:numPr>
        <w:spacing w:beforeLines="100" w:before="312" w:afterLines="100" w:after="312" w:line="360" w:lineRule="auto"/>
        <w:ind w:firstLineChars="0"/>
        <w:outlineLvl w:val="2"/>
        <w:rPr>
          <w:rFonts w:cs="Times New Roman"/>
          <w:b/>
          <w:bCs/>
          <w:szCs w:val="32"/>
        </w:rPr>
      </w:pPr>
      <w:bookmarkStart w:id="25" w:name="_Toc97582214"/>
      <w:r w:rsidRPr="002C32DA">
        <w:rPr>
          <w:rFonts w:cs="Times New Roman" w:hint="eastAsia"/>
          <w:b/>
          <w:bCs/>
          <w:szCs w:val="32"/>
        </w:rPr>
        <w:lastRenderedPageBreak/>
        <w:t>未给</w:t>
      </w:r>
      <w:r w:rsidR="009650D4">
        <w:rPr>
          <w:rFonts w:cs="Times New Roman" w:hint="eastAsia"/>
          <w:b/>
          <w:bCs/>
          <w:szCs w:val="32"/>
        </w:rPr>
        <w:t>无</w:t>
      </w:r>
      <w:r w:rsidRPr="002C32DA">
        <w:rPr>
          <w:rFonts w:cs="Times New Roman" w:hint="eastAsia"/>
          <w:b/>
          <w:bCs/>
          <w:szCs w:val="32"/>
        </w:rPr>
        <w:t>强迫劳动的主体提供</w:t>
      </w:r>
      <w:r w:rsidR="000250EA">
        <w:rPr>
          <w:rFonts w:cs="Times New Roman" w:hint="eastAsia"/>
          <w:b/>
          <w:bCs/>
          <w:szCs w:val="32"/>
        </w:rPr>
        <w:t>反驳错误推定的资格</w:t>
      </w:r>
      <w:r w:rsidR="00456820">
        <w:rPr>
          <w:rFonts w:cs="Times New Roman" w:hint="eastAsia"/>
          <w:b/>
          <w:bCs/>
          <w:szCs w:val="32"/>
        </w:rPr>
        <w:t>，</w:t>
      </w:r>
      <w:r w:rsidR="00456820" w:rsidRPr="00456820">
        <w:rPr>
          <w:rFonts w:cs="Times New Roman" w:hint="eastAsia"/>
          <w:b/>
          <w:bCs/>
          <w:szCs w:val="32"/>
        </w:rPr>
        <w:t>《涉疆法案》</w:t>
      </w:r>
      <w:r w:rsidR="009C0093">
        <w:rPr>
          <w:rFonts w:cs="Times New Roman" w:hint="eastAsia"/>
          <w:b/>
          <w:bCs/>
          <w:szCs w:val="32"/>
        </w:rPr>
        <w:t>赋予</w:t>
      </w:r>
      <w:r w:rsidR="00456820">
        <w:rPr>
          <w:rFonts w:cs="Times New Roman" w:hint="eastAsia"/>
          <w:b/>
          <w:bCs/>
          <w:szCs w:val="32"/>
        </w:rPr>
        <w:t>申请例外</w:t>
      </w:r>
      <w:r w:rsidR="009C0093">
        <w:rPr>
          <w:rFonts w:cs="Times New Roman" w:hint="eastAsia"/>
          <w:b/>
          <w:bCs/>
          <w:szCs w:val="32"/>
        </w:rPr>
        <w:t>资格</w:t>
      </w:r>
      <w:r w:rsidR="00456820">
        <w:rPr>
          <w:rFonts w:cs="Times New Roman" w:hint="eastAsia"/>
          <w:b/>
          <w:bCs/>
          <w:szCs w:val="32"/>
        </w:rPr>
        <w:t>的主体明显过窄</w:t>
      </w:r>
      <w:bookmarkEnd w:id="25"/>
    </w:p>
    <w:p w14:paraId="65203434" w14:textId="77777777" w:rsidR="005305B3" w:rsidRDefault="00B811A9" w:rsidP="00D9476D">
      <w:pPr>
        <w:spacing w:beforeLines="100" w:before="312" w:afterLines="100" w:after="312" w:line="360" w:lineRule="auto"/>
        <w:ind w:firstLineChars="200" w:firstLine="480"/>
        <w:rPr>
          <w:rFonts w:cs="Times New Roman"/>
          <w:szCs w:val="24"/>
        </w:rPr>
      </w:pPr>
      <w:r w:rsidRPr="00B811A9">
        <w:rPr>
          <w:rFonts w:cs="Times New Roman" w:hint="eastAsia"/>
          <w:szCs w:val="24"/>
        </w:rPr>
        <w:t>依据《涉疆法案》</w:t>
      </w:r>
      <w:r w:rsidR="008C48FA">
        <w:rPr>
          <w:rFonts w:cs="Times New Roman" w:hint="eastAsia"/>
          <w:szCs w:val="24"/>
        </w:rPr>
        <w:t>第</w:t>
      </w:r>
      <w:r w:rsidR="008C48FA">
        <w:rPr>
          <w:rFonts w:cs="Times New Roman" w:hint="eastAsia"/>
          <w:szCs w:val="24"/>
        </w:rPr>
        <w:t>3(b)</w:t>
      </w:r>
      <w:r w:rsidR="008C48FA">
        <w:rPr>
          <w:rFonts w:cs="Times New Roman" w:hint="eastAsia"/>
          <w:szCs w:val="24"/>
        </w:rPr>
        <w:t>条</w:t>
      </w:r>
      <w:r w:rsidRPr="00B811A9">
        <w:rPr>
          <w:rFonts w:cs="Times New Roman" w:hint="eastAsia"/>
          <w:szCs w:val="24"/>
        </w:rPr>
        <w:t>的规定，仅有进口商才能申请例外，而位于新疆的实体以及其他使用新疆开采、生产、制造的产品生产并有对美出口打算的实体均无权申请例外。</w:t>
      </w:r>
    </w:p>
    <w:p w14:paraId="6A51A97D" w14:textId="29A09D5C" w:rsidR="00B811A9" w:rsidRPr="00B811A9" w:rsidRDefault="00B811A9" w:rsidP="003872DC">
      <w:pPr>
        <w:spacing w:beforeLines="100" w:before="312" w:afterLines="100" w:after="312" w:line="360" w:lineRule="auto"/>
        <w:ind w:firstLineChars="200" w:firstLine="480"/>
        <w:rPr>
          <w:rFonts w:cs="Times New Roman"/>
          <w:szCs w:val="24"/>
        </w:rPr>
      </w:pPr>
      <w:r w:rsidRPr="00B811A9">
        <w:rPr>
          <w:rFonts w:cs="Times New Roman" w:hint="eastAsia"/>
          <w:szCs w:val="24"/>
        </w:rPr>
        <w:t>虽然《涉疆法案》</w:t>
      </w:r>
      <w:r w:rsidRPr="00B811A9">
        <w:rPr>
          <w:rFonts w:cs="Times New Roman"/>
          <w:szCs w:val="24"/>
        </w:rPr>
        <w:t>2(d)(6)(A)</w:t>
      </w:r>
      <w:r w:rsidRPr="00B811A9">
        <w:rPr>
          <w:rFonts w:cs="Times New Roman" w:hint="eastAsia"/>
          <w:szCs w:val="24"/>
        </w:rPr>
        <w:t>要求在合</w:t>
      </w:r>
      <w:proofErr w:type="gramStart"/>
      <w:r w:rsidRPr="00B811A9">
        <w:rPr>
          <w:rFonts w:cs="Times New Roman" w:hint="eastAsia"/>
          <w:szCs w:val="24"/>
        </w:rPr>
        <w:t>规</w:t>
      </w:r>
      <w:proofErr w:type="gramEnd"/>
      <w:r w:rsidRPr="00B811A9">
        <w:rPr>
          <w:rFonts w:cs="Times New Roman" w:hint="eastAsia"/>
          <w:szCs w:val="24"/>
        </w:rPr>
        <w:t>指引中</w:t>
      </w:r>
      <w:r w:rsidR="007F1103">
        <w:rPr>
          <w:rFonts w:cs="Times New Roman" w:hint="eastAsia"/>
          <w:szCs w:val="24"/>
        </w:rPr>
        <w:t>纳入</w:t>
      </w:r>
      <w:r w:rsidR="007F1103" w:rsidRPr="00B811A9">
        <w:rPr>
          <w:rFonts w:cs="Times New Roman" w:hint="eastAsia"/>
          <w:szCs w:val="24"/>
        </w:rPr>
        <w:t>所需的证据类型、</w:t>
      </w:r>
      <w:r w:rsidR="007F1103">
        <w:rPr>
          <w:rFonts w:cs="Times New Roman" w:hint="eastAsia"/>
          <w:szCs w:val="24"/>
        </w:rPr>
        <w:t>证据性质</w:t>
      </w:r>
      <w:r w:rsidR="007F1103" w:rsidRPr="00B811A9">
        <w:rPr>
          <w:rFonts w:cs="Times New Roman" w:hint="eastAsia"/>
          <w:szCs w:val="24"/>
        </w:rPr>
        <w:t>及证明程度</w:t>
      </w:r>
      <w:r w:rsidR="007F1103">
        <w:rPr>
          <w:rFonts w:cs="Times New Roman" w:hint="eastAsia"/>
          <w:szCs w:val="24"/>
        </w:rPr>
        <w:t>，以</w:t>
      </w:r>
      <w:r w:rsidRPr="00B811A9">
        <w:rPr>
          <w:rFonts w:cs="Times New Roman" w:hint="eastAsia"/>
          <w:szCs w:val="24"/>
        </w:rPr>
        <w:t>证明来自中国的产品不是由强迫劳动</w:t>
      </w:r>
      <w:r w:rsidR="007F1103">
        <w:rPr>
          <w:rFonts w:cs="Times New Roman" w:hint="eastAsia"/>
          <w:szCs w:val="24"/>
        </w:rPr>
        <w:t>所</w:t>
      </w:r>
      <w:r w:rsidRPr="00B811A9">
        <w:rPr>
          <w:rFonts w:cs="Times New Roman" w:hint="eastAsia"/>
          <w:szCs w:val="24"/>
        </w:rPr>
        <w:t>生产</w:t>
      </w:r>
      <w:r w:rsidR="007F1103">
        <w:rPr>
          <w:rFonts w:cs="Times New Roman" w:hint="eastAsia"/>
          <w:szCs w:val="24"/>
        </w:rPr>
        <w:t>的</w:t>
      </w:r>
      <w:r w:rsidRPr="00B811A9">
        <w:rPr>
          <w:rFonts w:cs="Times New Roman" w:hint="eastAsia"/>
          <w:szCs w:val="24"/>
        </w:rPr>
        <w:t>，但是考虑到进口商和新疆的企业分处两国，进口商亲自收集相关证据需要支出极高的成本，而针对新疆的《新疆供应链商业咨询》又指出</w:t>
      </w:r>
      <w:r w:rsidR="007F1103">
        <w:rPr>
          <w:rFonts w:cs="Times New Roman" w:hint="eastAsia"/>
          <w:szCs w:val="24"/>
        </w:rPr>
        <w:t>，</w:t>
      </w:r>
      <w:r w:rsidRPr="00B811A9">
        <w:rPr>
          <w:rFonts w:cs="Times New Roman" w:hint="eastAsia"/>
          <w:szCs w:val="24"/>
        </w:rPr>
        <w:t>对新疆地区的第三方审计可能是不可靠的，</w:t>
      </w:r>
      <w:r w:rsidRPr="00B811A9">
        <w:rPr>
          <w:rFonts w:cs="Times New Roman"/>
          <w:szCs w:val="24"/>
          <w:vertAlign w:val="superscript"/>
        </w:rPr>
        <w:footnoteReference w:id="8"/>
      </w:r>
      <w:r w:rsidRPr="00B811A9">
        <w:rPr>
          <w:rFonts w:cs="Times New Roman" w:hint="eastAsia"/>
          <w:szCs w:val="24"/>
        </w:rPr>
        <w:t>这使得进口商</w:t>
      </w:r>
      <w:r w:rsidR="00BD56B6">
        <w:rPr>
          <w:rFonts w:cs="Times New Roman" w:hint="eastAsia"/>
          <w:szCs w:val="24"/>
        </w:rPr>
        <w:t>如</w:t>
      </w:r>
      <w:proofErr w:type="gramStart"/>
      <w:r w:rsidR="00BD56B6">
        <w:rPr>
          <w:rFonts w:cs="Times New Roman" w:hint="eastAsia"/>
          <w:szCs w:val="24"/>
        </w:rPr>
        <w:t>欲</w:t>
      </w:r>
      <w:r w:rsidRPr="00B811A9">
        <w:rPr>
          <w:rFonts w:cs="Times New Roman" w:hint="eastAsia"/>
          <w:szCs w:val="24"/>
        </w:rPr>
        <w:t>证</w:t>
      </w:r>
      <w:proofErr w:type="gramEnd"/>
      <w:r w:rsidRPr="00B811A9">
        <w:rPr>
          <w:rFonts w:cs="Times New Roman" w:hint="eastAsia"/>
          <w:szCs w:val="24"/>
        </w:rPr>
        <w:t>明来自新疆的产品不是由强迫劳动生产</w:t>
      </w:r>
      <w:r w:rsidR="00BD56B6">
        <w:rPr>
          <w:rFonts w:cs="Times New Roman" w:hint="eastAsia"/>
          <w:szCs w:val="24"/>
        </w:rPr>
        <w:t>，</w:t>
      </w:r>
      <w:r w:rsidRPr="00B811A9">
        <w:rPr>
          <w:rFonts w:cs="Times New Roman" w:hint="eastAsia"/>
          <w:szCs w:val="24"/>
        </w:rPr>
        <w:t>成本极高而成功率却</w:t>
      </w:r>
      <w:r w:rsidR="00BD56B6" w:rsidRPr="00B811A9">
        <w:rPr>
          <w:rFonts w:cs="Times New Roman" w:hint="eastAsia"/>
          <w:szCs w:val="24"/>
        </w:rPr>
        <w:t>极</w:t>
      </w:r>
      <w:r w:rsidRPr="00B811A9">
        <w:rPr>
          <w:rFonts w:cs="Times New Roman" w:hint="eastAsia"/>
          <w:szCs w:val="24"/>
        </w:rPr>
        <w:t>低。因此，进口商理所当然更加倾于</w:t>
      </w:r>
      <w:r w:rsidR="005305B3">
        <w:rPr>
          <w:rFonts w:cs="Times New Roman" w:hint="eastAsia"/>
          <w:szCs w:val="24"/>
        </w:rPr>
        <w:t>放弃</w:t>
      </w:r>
      <w:r w:rsidRPr="00B811A9">
        <w:rPr>
          <w:rFonts w:cs="Times New Roman" w:hint="eastAsia"/>
          <w:szCs w:val="24"/>
        </w:rPr>
        <w:t>新疆的供应商，以降低相关合</w:t>
      </w:r>
      <w:proofErr w:type="gramStart"/>
      <w:r w:rsidRPr="00B811A9">
        <w:rPr>
          <w:rFonts w:cs="Times New Roman" w:hint="eastAsia"/>
          <w:szCs w:val="24"/>
        </w:rPr>
        <w:t>规</w:t>
      </w:r>
      <w:proofErr w:type="gramEnd"/>
      <w:r w:rsidRPr="00B811A9">
        <w:rPr>
          <w:rFonts w:cs="Times New Roman" w:hint="eastAsia"/>
          <w:szCs w:val="24"/>
        </w:rPr>
        <w:t>成本。</w:t>
      </w:r>
    </w:p>
    <w:p w14:paraId="59E00C4E" w14:textId="573781A8" w:rsidR="00B811A9" w:rsidRPr="00B811A9" w:rsidRDefault="00BD56B6" w:rsidP="003872DC">
      <w:pPr>
        <w:spacing w:beforeLines="100" w:before="312" w:afterLines="100" w:after="312" w:line="360" w:lineRule="auto"/>
        <w:ind w:firstLineChars="200" w:firstLine="480"/>
        <w:rPr>
          <w:rFonts w:cs="Times New Roman"/>
          <w:szCs w:val="24"/>
        </w:rPr>
      </w:pPr>
      <w:r>
        <w:rPr>
          <w:rFonts w:cs="Times New Roman" w:hint="eastAsia"/>
          <w:szCs w:val="24"/>
        </w:rPr>
        <w:t>与</w:t>
      </w:r>
      <w:r w:rsidR="00B811A9" w:rsidRPr="00B811A9">
        <w:rPr>
          <w:rFonts w:cs="Times New Roman" w:hint="eastAsia"/>
          <w:szCs w:val="24"/>
        </w:rPr>
        <w:t>此同时，新疆的实体，作为直接遭受强迫劳动推定的实体，却没有资格反驳不正当的推定；而其他使用新疆开采、生产、制造的产品生产并有对美出口打算的实体</w:t>
      </w:r>
      <w:r w:rsidR="0041456B">
        <w:rPr>
          <w:rFonts w:cs="Times New Roman" w:hint="eastAsia"/>
          <w:szCs w:val="24"/>
        </w:rPr>
        <w:t>也无资格</w:t>
      </w:r>
      <w:r w:rsidR="0041456B" w:rsidRPr="00B811A9">
        <w:rPr>
          <w:rFonts w:cs="Times New Roman" w:hint="eastAsia"/>
          <w:szCs w:val="24"/>
        </w:rPr>
        <w:t>反驳这一推定，</w:t>
      </w:r>
      <w:r w:rsidR="00B811A9" w:rsidRPr="00B811A9">
        <w:rPr>
          <w:rFonts w:cs="Times New Roman" w:hint="eastAsia"/>
          <w:szCs w:val="24"/>
        </w:rPr>
        <w:t>如果不准备放弃对美出口，则只能选择放弃从新疆的采购。</w:t>
      </w:r>
    </w:p>
    <w:p w14:paraId="5536B03B" w14:textId="11C18D65" w:rsidR="003317F7" w:rsidRDefault="00B811A9">
      <w:pPr>
        <w:spacing w:beforeLines="100" w:before="312" w:afterLines="100" w:after="312" w:line="360" w:lineRule="auto"/>
        <w:ind w:firstLineChars="200" w:firstLine="480"/>
        <w:rPr>
          <w:rFonts w:cs="Times New Roman"/>
          <w:szCs w:val="24"/>
        </w:rPr>
      </w:pPr>
      <w:r w:rsidRPr="00B811A9">
        <w:rPr>
          <w:rFonts w:cs="Times New Roman" w:hint="eastAsia"/>
          <w:szCs w:val="24"/>
        </w:rPr>
        <w:t>这意味着所谓的“可反驳的推定”实际上</w:t>
      </w:r>
      <w:r w:rsidR="005305B3">
        <w:rPr>
          <w:rFonts w:cs="Times New Roman" w:hint="eastAsia"/>
          <w:szCs w:val="24"/>
        </w:rPr>
        <w:t>极有可能成为“无法反驳的推定”。</w:t>
      </w:r>
      <w:r w:rsidRPr="00B811A9">
        <w:rPr>
          <w:rFonts w:cs="Times New Roman" w:hint="eastAsia"/>
          <w:szCs w:val="24"/>
        </w:rPr>
        <w:t>合法用工企业不仅要面临不公平的指责和推定，还没有机会纠正这一错误，几乎势必面临被美国进口商、被有对美出口计划的下游厂商</w:t>
      </w:r>
      <w:r w:rsidR="005305B3">
        <w:rPr>
          <w:rFonts w:cs="Times New Roman" w:hint="eastAsia"/>
          <w:szCs w:val="24"/>
        </w:rPr>
        <w:t>放弃</w:t>
      </w:r>
      <w:r w:rsidRPr="00B811A9">
        <w:rPr>
          <w:rFonts w:cs="Times New Roman" w:hint="eastAsia"/>
          <w:szCs w:val="24"/>
        </w:rPr>
        <w:t>的结果。</w:t>
      </w:r>
    </w:p>
    <w:p w14:paraId="481B1A16" w14:textId="4F7DA09A" w:rsidR="003317F7" w:rsidRPr="00406B9E" w:rsidRDefault="003317F7" w:rsidP="003317F7">
      <w:pPr>
        <w:pStyle w:val="a7"/>
        <w:numPr>
          <w:ilvl w:val="2"/>
          <w:numId w:val="1"/>
        </w:numPr>
        <w:spacing w:beforeLines="100" w:before="312" w:afterLines="100" w:after="312" w:line="360" w:lineRule="auto"/>
        <w:ind w:firstLineChars="0"/>
        <w:outlineLvl w:val="2"/>
        <w:rPr>
          <w:rFonts w:cs="Times New Roman"/>
          <w:b/>
          <w:bCs/>
          <w:szCs w:val="32"/>
        </w:rPr>
      </w:pPr>
      <w:bookmarkStart w:id="26" w:name="_Toc97582215"/>
      <w:r>
        <w:rPr>
          <w:rFonts w:cs="Times New Roman" w:hint="eastAsia"/>
          <w:b/>
          <w:bCs/>
          <w:szCs w:val="32"/>
        </w:rPr>
        <w:t>小结</w:t>
      </w:r>
      <w:bookmarkEnd w:id="26"/>
    </w:p>
    <w:p w14:paraId="084B376C" w14:textId="1A18872E" w:rsidR="000F6CE1" w:rsidRPr="002C32DA" w:rsidRDefault="00684ED1" w:rsidP="003872DC">
      <w:pPr>
        <w:spacing w:beforeLines="100" w:before="312" w:afterLines="100" w:after="312" w:line="360" w:lineRule="auto"/>
        <w:ind w:firstLineChars="200" w:firstLine="480"/>
        <w:rPr>
          <w:rFonts w:cs="Times New Roman"/>
          <w:szCs w:val="24"/>
        </w:rPr>
      </w:pPr>
      <w:r>
        <w:rPr>
          <w:rFonts w:cs="Times New Roman" w:hint="eastAsia"/>
          <w:szCs w:val="24"/>
        </w:rPr>
        <w:t>如上所述</w:t>
      </w:r>
      <w:r w:rsidR="000F6CE1">
        <w:rPr>
          <w:rFonts w:cs="Times New Roman" w:hint="eastAsia"/>
          <w:szCs w:val="24"/>
        </w:rPr>
        <w:t>，《涉疆法案》</w:t>
      </w:r>
      <w:r>
        <w:rPr>
          <w:rFonts w:cs="Times New Roman" w:hint="eastAsia"/>
          <w:szCs w:val="24"/>
        </w:rPr>
        <w:t>实际上是推定所有新疆实体均存在强迫劳动，</w:t>
      </w:r>
      <w:r w:rsidR="004C11AD">
        <w:rPr>
          <w:rFonts w:cs="Times New Roman" w:hint="eastAsia"/>
          <w:szCs w:val="24"/>
        </w:rPr>
        <w:t>将</w:t>
      </w:r>
      <w:r w:rsidR="00DA250B">
        <w:rPr>
          <w:rFonts w:cs="Times New Roman" w:hint="eastAsia"/>
          <w:szCs w:val="24"/>
        </w:rPr>
        <w:t>结对</w:t>
      </w:r>
      <w:r w:rsidR="004C11AD">
        <w:rPr>
          <w:rFonts w:cs="Times New Roman" w:hint="eastAsia"/>
          <w:szCs w:val="24"/>
        </w:rPr>
        <w:t>帮扶</w:t>
      </w:r>
      <w:r w:rsidR="00DA250B">
        <w:rPr>
          <w:rFonts w:cs="Times New Roman" w:hint="eastAsia"/>
          <w:szCs w:val="24"/>
        </w:rPr>
        <w:t>、就业扶贫等</w:t>
      </w:r>
      <w:r w:rsidR="004C11AD">
        <w:rPr>
          <w:rFonts w:cs="Times New Roman" w:hint="eastAsia"/>
          <w:szCs w:val="24"/>
        </w:rPr>
        <w:t>措施推定为强迫劳动，</w:t>
      </w:r>
      <w:r>
        <w:rPr>
          <w:rFonts w:cs="Times New Roman" w:hint="eastAsia"/>
          <w:szCs w:val="24"/>
        </w:rPr>
        <w:t>这一推定</w:t>
      </w:r>
      <w:r w:rsidR="000250EA">
        <w:rPr>
          <w:rFonts w:cs="Times New Roman" w:hint="eastAsia"/>
          <w:szCs w:val="24"/>
        </w:rPr>
        <w:t>全然不顾大量公开渠道可获</w:t>
      </w:r>
      <w:r w:rsidR="000250EA">
        <w:rPr>
          <w:rFonts w:cs="Times New Roman" w:hint="eastAsia"/>
          <w:szCs w:val="24"/>
        </w:rPr>
        <w:lastRenderedPageBreak/>
        <w:t>得的相反事实，显然是错误</w:t>
      </w:r>
      <w:r w:rsidR="0012015C">
        <w:rPr>
          <w:rFonts w:cs="Times New Roman" w:hint="eastAsia"/>
          <w:szCs w:val="24"/>
        </w:rPr>
        <w:t>的。</w:t>
      </w:r>
      <w:r w:rsidR="00DD1733">
        <w:rPr>
          <w:rFonts w:cs="Times New Roman" w:hint="eastAsia"/>
          <w:szCs w:val="24"/>
        </w:rPr>
        <w:t>与此同时，《涉疆法案》还未给被错误推定为使用强迫劳动的实体以反驳这一错误推定的资格，使其无法获得合理救济，只能承担被禁止进口、被下游客户放弃的后果。这一错误的规定不仅对大量新疆的实体并不公平，在经过不合理的执行（详见下文第</w:t>
      </w:r>
      <w:r w:rsidR="00DD1733">
        <w:rPr>
          <w:rFonts w:cs="Times New Roman" w:hint="eastAsia"/>
          <w:szCs w:val="24"/>
        </w:rPr>
        <w:t>3</w:t>
      </w:r>
      <w:r w:rsidR="00DD1733">
        <w:rPr>
          <w:rFonts w:cs="Times New Roman"/>
          <w:szCs w:val="24"/>
        </w:rPr>
        <w:t>.3</w:t>
      </w:r>
      <w:r w:rsidR="00DD1733">
        <w:rPr>
          <w:rFonts w:cs="Times New Roman" w:hint="eastAsia"/>
          <w:szCs w:val="24"/>
        </w:rPr>
        <w:t>部分分析）后</w:t>
      </w:r>
      <w:r w:rsidR="0093214C">
        <w:rPr>
          <w:rFonts w:cs="Times New Roman" w:hint="eastAsia"/>
          <w:szCs w:val="24"/>
        </w:rPr>
        <w:t>还</w:t>
      </w:r>
      <w:r w:rsidR="00DD1733">
        <w:rPr>
          <w:rFonts w:cs="Times New Roman" w:hint="eastAsia"/>
          <w:szCs w:val="24"/>
        </w:rPr>
        <w:t>必将导致严重的后果（详见下文第</w:t>
      </w:r>
      <w:r w:rsidR="00DD1733">
        <w:rPr>
          <w:rFonts w:cs="Times New Roman" w:hint="eastAsia"/>
          <w:szCs w:val="24"/>
        </w:rPr>
        <w:t>3</w:t>
      </w:r>
      <w:r w:rsidR="00DD1733">
        <w:rPr>
          <w:rFonts w:cs="Times New Roman"/>
          <w:szCs w:val="24"/>
        </w:rPr>
        <w:t>.4</w:t>
      </w:r>
      <w:r w:rsidR="00DD1733">
        <w:rPr>
          <w:rFonts w:cs="Times New Roman" w:hint="eastAsia"/>
          <w:szCs w:val="24"/>
        </w:rPr>
        <w:t>部分分析）。</w:t>
      </w:r>
    </w:p>
    <w:p w14:paraId="293D0CC3" w14:textId="28D0BBEF" w:rsidR="00073ACB" w:rsidRDefault="00073ACB" w:rsidP="003317F7">
      <w:pPr>
        <w:pStyle w:val="a7"/>
        <w:numPr>
          <w:ilvl w:val="1"/>
          <w:numId w:val="1"/>
        </w:numPr>
        <w:spacing w:beforeLines="100" w:before="312" w:afterLines="100" w:after="312" w:line="360" w:lineRule="auto"/>
        <w:ind w:firstLineChars="0"/>
        <w:outlineLvl w:val="1"/>
        <w:rPr>
          <w:b/>
        </w:rPr>
      </w:pPr>
      <w:bookmarkStart w:id="27" w:name="_Toc97582216"/>
      <w:r>
        <w:rPr>
          <w:rFonts w:hint="eastAsia"/>
          <w:b/>
        </w:rPr>
        <w:t>《涉疆法案》的执行</w:t>
      </w:r>
      <w:r w:rsidR="00456820">
        <w:rPr>
          <w:rFonts w:hint="eastAsia"/>
          <w:b/>
        </w:rPr>
        <w:t>制度</w:t>
      </w:r>
      <w:r w:rsidR="00945DD1">
        <w:rPr>
          <w:rFonts w:hint="eastAsia"/>
          <w:b/>
        </w:rPr>
        <w:t>明显不合理</w:t>
      </w:r>
      <w:bookmarkEnd w:id="27"/>
    </w:p>
    <w:p w14:paraId="427DC736" w14:textId="77777777" w:rsidR="007C697C" w:rsidRPr="007C697C" w:rsidRDefault="007C697C" w:rsidP="007C697C">
      <w:pPr>
        <w:pStyle w:val="a7"/>
        <w:numPr>
          <w:ilvl w:val="0"/>
          <w:numId w:val="37"/>
        </w:numPr>
        <w:spacing w:beforeLines="100" w:before="312" w:afterLines="100" w:after="312" w:line="360" w:lineRule="auto"/>
        <w:ind w:firstLineChars="0"/>
        <w:outlineLvl w:val="2"/>
        <w:rPr>
          <w:rFonts w:cs="Times New Roman"/>
          <w:b/>
          <w:bCs/>
          <w:vanish/>
          <w:szCs w:val="32"/>
        </w:rPr>
      </w:pPr>
      <w:bookmarkStart w:id="28" w:name="_Toc97156076"/>
      <w:bookmarkStart w:id="29" w:name="_Toc97189358"/>
      <w:bookmarkStart w:id="30" w:name="_Toc97189403"/>
      <w:bookmarkStart w:id="31" w:name="_Toc97189537"/>
      <w:bookmarkStart w:id="32" w:name="_Toc97189625"/>
      <w:bookmarkStart w:id="33" w:name="_Toc97189684"/>
      <w:bookmarkStart w:id="34" w:name="_Toc97189724"/>
      <w:bookmarkStart w:id="35" w:name="_Toc97224025"/>
      <w:bookmarkStart w:id="36" w:name="_Toc97412060"/>
      <w:bookmarkStart w:id="37" w:name="_Toc97454924"/>
      <w:bookmarkStart w:id="38" w:name="_Toc97495539"/>
      <w:bookmarkStart w:id="39" w:name="_Toc97582217"/>
      <w:bookmarkEnd w:id="28"/>
      <w:bookmarkEnd w:id="29"/>
      <w:bookmarkEnd w:id="30"/>
      <w:bookmarkEnd w:id="31"/>
      <w:bookmarkEnd w:id="32"/>
      <w:bookmarkEnd w:id="33"/>
      <w:bookmarkEnd w:id="34"/>
      <w:bookmarkEnd w:id="35"/>
      <w:bookmarkEnd w:id="36"/>
      <w:bookmarkEnd w:id="37"/>
      <w:bookmarkEnd w:id="38"/>
      <w:bookmarkEnd w:id="39"/>
    </w:p>
    <w:p w14:paraId="185438DC" w14:textId="77777777" w:rsidR="007C697C" w:rsidRPr="007C697C" w:rsidRDefault="007C697C" w:rsidP="007C697C">
      <w:pPr>
        <w:pStyle w:val="a7"/>
        <w:numPr>
          <w:ilvl w:val="0"/>
          <w:numId w:val="37"/>
        </w:numPr>
        <w:spacing w:beforeLines="100" w:before="312" w:afterLines="100" w:after="312" w:line="360" w:lineRule="auto"/>
        <w:ind w:firstLineChars="0"/>
        <w:outlineLvl w:val="2"/>
        <w:rPr>
          <w:rFonts w:cs="Times New Roman"/>
          <w:b/>
          <w:bCs/>
          <w:vanish/>
          <w:szCs w:val="32"/>
        </w:rPr>
      </w:pPr>
      <w:bookmarkStart w:id="40" w:name="_Toc97156077"/>
      <w:bookmarkStart w:id="41" w:name="_Toc97189359"/>
      <w:bookmarkStart w:id="42" w:name="_Toc97189404"/>
      <w:bookmarkStart w:id="43" w:name="_Toc97189538"/>
      <w:bookmarkStart w:id="44" w:name="_Toc97189626"/>
      <w:bookmarkStart w:id="45" w:name="_Toc97189685"/>
      <w:bookmarkStart w:id="46" w:name="_Toc97189725"/>
      <w:bookmarkStart w:id="47" w:name="_Toc97224026"/>
      <w:bookmarkStart w:id="48" w:name="_Toc97412061"/>
      <w:bookmarkStart w:id="49" w:name="_Toc97454925"/>
      <w:bookmarkStart w:id="50" w:name="_Toc97495540"/>
      <w:bookmarkStart w:id="51" w:name="_Toc97582218"/>
      <w:bookmarkEnd w:id="40"/>
      <w:bookmarkEnd w:id="41"/>
      <w:bookmarkEnd w:id="42"/>
      <w:bookmarkEnd w:id="43"/>
      <w:bookmarkEnd w:id="44"/>
      <w:bookmarkEnd w:id="45"/>
      <w:bookmarkEnd w:id="46"/>
      <w:bookmarkEnd w:id="47"/>
      <w:bookmarkEnd w:id="48"/>
      <w:bookmarkEnd w:id="49"/>
      <w:bookmarkEnd w:id="50"/>
      <w:bookmarkEnd w:id="51"/>
    </w:p>
    <w:p w14:paraId="511FF6A4" w14:textId="77777777" w:rsidR="007C697C" w:rsidRPr="007C697C" w:rsidRDefault="007C697C" w:rsidP="007C697C">
      <w:pPr>
        <w:pStyle w:val="a7"/>
        <w:numPr>
          <w:ilvl w:val="0"/>
          <w:numId w:val="37"/>
        </w:numPr>
        <w:spacing w:beforeLines="100" w:before="312" w:afterLines="100" w:after="312" w:line="360" w:lineRule="auto"/>
        <w:ind w:firstLineChars="0"/>
        <w:outlineLvl w:val="2"/>
        <w:rPr>
          <w:rFonts w:cs="Times New Roman"/>
          <w:b/>
          <w:bCs/>
          <w:vanish/>
          <w:szCs w:val="32"/>
        </w:rPr>
      </w:pPr>
      <w:bookmarkStart w:id="52" w:name="_Toc97156078"/>
      <w:bookmarkStart w:id="53" w:name="_Toc97189360"/>
      <w:bookmarkStart w:id="54" w:name="_Toc97189405"/>
      <w:bookmarkStart w:id="55" w:name="_Toc97189539"/>
      <w:bookmarkStart w:id="56" w:name="_Toc97189627"/>
      <w:bookmarkStart w:id="57" w:name="_Toc97189686"/>
      <w:bookmarkStart w:id="58" w:name="_Toc97189726"/>
      <w:bookmarkStart w:id="59" w:name="_Toc97224027"/>
      <w:bookmarkStart w:id="60" w:name="_Toc97412062"/>
      <w:bookmarkStart w:id="61" w:name="_Toc97454926"/>
      <w:bookmarkStart w:id="62" w:name="_Toc97495541"/>
      <w:bookmarkStart w:id="63" w:name="_Toc97582219"/>
      <w:bookmarkEnd w:id="52"/>
      <w:bookmarkEnd w:id="53"/>
      <w:bookmarkEnd w:id="54"/>
      <w:bookmarkEnd w:id="55"/>
      <w:bookmarkEnd w:id="56"/>
      <w:bookmarkEnd w:id="57"/>
      <w:bookmarkEnd w:id="58"/>
      <w:bookmarkEnd w:id="59"/>
      <w:bookmarkEnd w:id="60"/>
      <w:bookmarkEnd w:id="61"/>
      <w:bookmarkEnd w:id="62"/>
      <w:bookmarkEnd w:id="63"/>
    </w:p>
    <w:p w14:paraId="5B0114E3" w14:textId="77777777" w:rsidR="007C697C" w:rsidRPr="007C697C" w:rsidRDefault="007C697C" w:rsidP="007C697C">
      <w:pPr>
        <w:pStyle w:val="a7"/>
        <w:numPr>
          <w:ilvl w:val="1"/>
          <w:numId w:val="37"/>
        </w:numPr>
        <w:spacing w:beforeLines="100" w:before="312" w:afterLines="100" w:after="312" w:line="360" w:lineRule="auto"/>
        <w:ind w:firstLineChars="0"/>
        <w:outlineLvl w:val="2"/>
        <w:rPr>
          <w:rFonts w:cs="Times New Roman"/>
          <w:b/>
          <w:bCs/>
          <w:vanish/>
          <w:szCs w:val="32"/>
        </w:rPr>
      </w:pPr>
      <w:bookmarkStart w:id="64" w:name="_Toc97156079"/>
      <w:bookmarkStart w:id="65" w:name="_Toc97189361"/>
      <w:bookmarkStart w:id="66" w:name="_Toc97189406"/>
      <w:bookmarkStart w:id="67" w:name="_Toc97189540"/>
      <w:bookmarkStart w:id="68" w:name="_Toc97189628"/>
      <w:bookmarkStart w:id="69" w:name="_Toc97189687"/>
      <w:bookmarkStart w:id="70" w:name="_Toc97189727"/>
      <w:bookmarkStart w:id="71" w:name="_Toc97224028"/>
      <w:bookmarkStart w:id="72" w:name="_Toc97412063"/>
      <w:bookmarkStart w:id="73" w:name="_Toc97454927"/>
      <w:bookmarkStart w:id="74" w:name="_Toc97495542"/>
      <w:bookmarkStart w:id="75" w:name="_Toc97582220"/>
      <w:bookmarkEnd w:id="64"/>
      <w:bookmarkEnd w:id="65"/>
      <w:bookmarkEnd w:id="66"/>
      <w:bookmarkEnd w:id="67"/>
      <w:bookmarkEnd w:id="68"/>
      <w:bookmarkEnd w:id="69"/>
      <w:bookmarkEnd w:id="70"/>
      <w:bookmarkEnd w:id="71"/>
      <w:bookmarkEnd w:id="72"/>
      <w:bookmarkEnd w:id="73"/>
      <w:bookmarkEnd w:id="74"/>
      <w:bookmarkEnd w:id="75"/>
    </w:p>
    <w:p w14:paraId="1C6213FE" w14:textId="77777777" w:rsidR="007C697C" w:rsidRPr="007C697C" w:rsidRDefault="007C697C" w:rsidP="007C697C">
      <w:pPr>
        <w:pStyle w:val="a7"/>
        <w:numPr>
          <w:ilvl w:val="1"/>
          <w:numId w:val="37"/>
        </w:numPr>
        <w:spacing w:beforeLines="100" w:before="312" w:afterLines="100" w:after="312" w:line="360" w:lineRule="auto"/>
        <w:ind w:firstLineChars="0"/>
        <w:outlineLvl w:val="2"/>
        <w:rPr>
          <w:rFonts w:cs="Times New Roman"/>
          <w:b/>
          <w:bCs/>
          <w:vanish/>
          <w:szCs w:val="32"/>
        </w:rPr>
      </w:pPr>
      <w:bookmarkStart w:id="76" w:name="_Toc97156080"/>
      <w:bookmarkStart w:id="77" w:name="_Toc97189362"/>
      <w:bookmarkStart w:id="78" w:name="_Toc97189407"/>
      <w:bookmarkStart w:id="79" w:name="_Toc97189541"/>
      <w:bookmarkStart w:id="80" w:name="_Toc97189629"/>
      <w:bookmarkStart w:id="81" w:name="_Toc97189688"/>
      <w:bookmarkStart w:id="82" w:name="_Toc97189728"/>
      <w:bookmarkStart w:id="83" w:name="_Toc97224029"/>
      <w:bookmarkStart w:id="84" w:name="_Toc97412064"/>
      <w:bookmarkStart w:id="85" w:name="_Toc97454928"/>
      <w:bookmarkStart w:id="86" w:name="_Toc97495543"/>
      <w:bookmarkStart w:id="87" w:name="_Toc97582221"/>
      <w:bookmarkEnd w:id="76"/>
      <w:bookmarkEnd w:id="77"/>
      <w:bookmarkEnd w:id="78"/>
      <w:bookmarkEnd w:id="79"/>
      <w:bookmarkEnd w:id="80"/>
      <w:bookmarkEnd w:id="81"/>
      <w:bookmarkEnd w:id="82"/>
      <w:bookmarkEnd w:id="83"/>
      <w:bookmarkEnd w:id="84"/>
      <w:bookmarkEnd w:id="85"/>
      <w:bookmarkEnd w:id="86"/>
      <w:bookmarkEnd w:id="87"/>
    </w:p>
    <w:p w14:paraId="657743B1" w14:textId="77777777" w:rsidR="007C697C" w:rsidRPr="007C697C" w:rsidRDefault="007C697C" w:rsidP="007C697C">
      <w:pPr>
        <w:pStyle w:val="a7"/>
        <w:numPr>
          <w:ilvl w:val="1"/>
          <w:numId w:val="37"/>
        </w:numPr>
        <w:spacing w:beforeLines="100" w:before="312" w:afterLines="100" w:after="312" w:line="360" w:lineRule="auto"/>
        <w:ind w:firstLineChars="0"/>
        <w:outlineLvl w:val="2"/>
        <w:rPr>
          <w:rFonts w:cs="Times New Roman"/>
          <w:b/>
          <w:bCs/>
          <w:vanish/>
          <w:szCs w:val="32"/>
        </w:rPr>
      </w:pPr>
      <w:bookmarkStart w:id="88" w:name="_Toc97156081"/>
      <w:bookmarkStart w:id="89" w:name="_Toc97189363"/>
      <w:bookmarkStart w:id="90" w:name="_Toc97189408"/>
      <w:bookmarkStart w:id="91" w:name="_Toc97189542"/>
      <w:bookmarkStart w:id="92" w:name="_Toc97189630"/>
      <w:bookmarkStart w:id="93" w:name="_Toc97189689"/>
      <w:bookmarkStart w:id="94" w:name="_Toc97189729"/>
      <w:bookmarkStart w:id="95" w:name="_Toc97224030"/>
      <w:bookmarkStart w:id="96" w:name="_Toc97412065"/>
      <w:bookmarkStart w:id="97" w:name="_Toc97454929"/>
      <w:bookmarkStart w:id="98" w:name="_Toc97495544"/>
      <w:bookmarkStart w:id="99" w:name="_Toc97582222"/>
      <w:bookmarkEnd w:id="88"/>
      <w:bookmarkEnd w:id="89"/>
      <w:bookmarkEnd w:id="90"/>
      <w:bookmarkEnd w:id="91"/>
      <w:bookmarkEnd w:id="92"/>
      <w:bookmarkEnd w:id="93"/>
      <w:bookmarkEnd w:id="94"/>
      <w:bookmarkEnd w:id="95"/>
      <w:bookmarkEnd w:id="96"/>
      <w:bookmarkEnd w:id="97"/>
      <w:bookmarkEnd w:id="98"/>
      <w:bookmarkEnd w:id="99"/>
    </w:p>
    <w:p w14:paraId="02B69403" w14:textId="4BF12607" w:rsidR="002C32DA" w:rsidRPr="003872DC" w:rsidRDefault="00945DD1" w:rsidP="003872DC">
      <w:pPr>
        <w:pStyle w:val="a7"/>
        <w:numPr>
          <w:ilvl w:val="2"/>
          <w:numId w:val="37"/>
        </w:numPr>
        <w:spacing w:beforeLines="100" w:before="312" w:afterLines="100" w:after="312" w:line="360" w:lineRule="auto"/>
        <w:ind w:firstLineChars="0"/>
        <w:outlineLvl w:val="2"/>
        <w:rPr>
          <w:rFonts w:cs="Times New Roman"/>
          <w:b/>
          <w:bCs/>
          <w:szCs w:val="32"/>
        </w:rPr>
      </w:pPr>
      <w:bookmarkStart w:id="100" w:name="_Toc97582223"/>
      <w:r>
        <w:rPr>
          <w:rFonts w:cs="Times New Roman" w:hint="eastAsia"/>
          <w:b/>
          <w:bCs/>
          <w:szCs w:val="32"/>
        </w:rPr>
        <w:t>有罪推定使全球供应商都面临货物被禁止进口美国的风险</w:t>
      </w:r>
      <w:bookmarkEnd w:id="100"/>
    </w:p>
    <w:p w14:paraId="62A74824" w14:textId="36B026C4" w:rsidR="00005910" w:rsidRPr="00B811A9" w:rsidRDefault="00005910" w:rsidP="00005910">
      <w:pPr>
        <w:spacing w:beforeLines="100" w:before="312" w:afterLines="100" w:after="312" w:line="360" w:lineRule="auto"/>
        <w:ind w:firstLineChars="200" w:firstLine="480"/>
        <w:rPr>
          <w:rFonts w:cs="Times New Roman"/>
          <w:szCs w:val="24"/>
        </w:rPr>
      </w:pPr>
      <w:r w:rsidRPr="00B811A9">
        <w:rPr>
          <w:rFonts w:cs="Times New Roman" w:hint="eastAsia"/>
          <w:szCs w:val="24"/>
        </w:rPr>
        <w:t>由于</w:t>
      </w:r>
      <w:r w:rsidRPr="00B811A9">
        <w:rPr>
          <w:rFonts w:cs="Times New Roman" w:hint="eastAsia"/>
          <w:b/>
          <w:szCs w:val="24"/>
        </w:rPr>
        <w:t>部分</w:t>
      </w:r>
      <w:r w:rsidRPr="00B811A9">
        <w:rPr>
          <w:rFonts w:cs="Times New Roman" w:hint="eastAsia"/>
          <w:szCs w:val="24"/>
        </w:rPr>
        <w:t>于新疆生产的产品也在被推定禁止进口之列，《涉疆法案》的影响将通过新疆产品的下游产品扩大至中国其他省份乃至其他国家</w:t>
      </w:r>
      <w:r w:rsidR="00671602">
        <w:rPr>
          <w:rFonts w:cs="Times New Roman" w:hint="eastAsia"/>
          <w:szCs w:val="24"/>
        </w:rPr>
        <w:t>，</w:t>
      </w:r>
      <w:r w:rsidR="001F441C">
        <w:rPr>
          <w:rFonts w:cs="Times New Roman" w:hint="eastAsia"/>
          <w:szCs w:val="24"/>
        </w:rPr>
        <w:t>进而</w:t>
      </w:r>
      <w:r w:rsidR="00671602">
        <w:rPr>
          <w:rFonts w:cs="Times New Roman" w:hint="eastAsia"/>
          <w:szCs w:val="24"/>
        </w:rPr>
        <w:t>使得</w:t>
      </w:r>
      <w:r w:rsidR="00671602" w:rsidRPr="00D900C7">
        <w:rPr>
          <w:rFonts w:cs="Times New Roman" w:hint="eastAsia"/>
          <w:b/>
          <w:bCs/>
          <w:szCs w:val="24"/>
        </w:rPr>
        <w:t>全球的美国供应商都有货物被禁止进口的风险</w:t>
      </w:r>
      <w:r w:rsidRPr="00D900C7">
        <w:rPr>
          <w:rFonts w:cs="Times New Roman" w:hint="eastAsia"/>
          <w:b/>
          <w:bCs/>
          <w:szCs w:val="24"/>
        </w:rPr>
        <w:t>。</w:t>
      </w:r>
    </w:p>
    <w:p w14:paraId="4687675E" w14:textId="30FD3322" w:rsidR="00005910" w:rsidRPr="00B811A9" w:rsidRDefault="00005910" w:rsidP="00005910">
      <w:pPr>
        <w:spacing w:beforeLines="100" w:before="312" w:afterLines="100" w:after="312" w:line="360" w:lineRule="auto"/>
        <w:ind w:firstLineChars="200" w:firstLine="480"/>
        <w:rPr>
          <w:rFonts w:cs="Times New Roman"/>
          <w:szCs w:val="24"/>
        </w:rPr>
      </w:pPr>
      <w:r w:rsidRPr="00B811A9">
        <w:rPr>
          <w:rFonts w:cs="Times New Roman" w:hint="eastAsia"/>
          <w:szCs w:val="24"/>
        </w:rPr>
        <w:t>上述推论</w:t>
      </w:r>
      <w:r>
        <w:rPr>
          <w:rFonts w:cs="Times New Roman" w:hint="eastAsia"/>
          <w:szCs w:val="24"/>
        </w:rPr>
        <w:t>已</w:t>
      </w:r>
      <w:r w:rsidRPr="00B811A9">
        <w:rPr>
          <w:rFonts w:cs="Times New Roman" w:hint="eastAsia"/>
          <w:szCs w:val="24"/>
        </w:rPr>
        <w:t>有实例可以支持。</w:t>
      </w:r>
      <w:r w:rsidRPr="00B811A9">
        <w:rPr>
          <w:rFonts w:cs="Times New Roman" w:hint="eastAsia"/>
          <w:szCs w:val="24"/>
        </w:rPr>
        <w:t>2</w:t>
      </w:r>
      <w:r w:rsidRPr="00B811A9">
        <w:rPr>
          <w:rFonts w:cs="Times New Roman"/>
          <w:szCs w:val="24"/>
        </w:rPr>
        <w:t>021</w:t>
      </w:r>
      <w:r w:rsidRPr="00B811A9">
        <w:rPr>
          <w:rFonts w:cs="Times New Roman" w:hint="eastAsia"/>
          <w:szCs w:val="24"/>
        </w:rPr>
        <w:t>年</w:t>
      </w:r>
      <w:r w:rsidRPr="00B811A9">
        <w:rPr>
          <w:rFonts w:cs="Times New Roman" w:hint="eastAsia"/>
          <w:szCs w:val="24"/>
        </w:rPr>
        <w:t>6</w:t>
      </w:r>
      <w:r w:rsidRPr="00B811A9">
        <w:rPr>
          <w:rFonts w:cs="Times New Roman" w:hint="eastAsia"/>
          <w:szCs w:val="24"/>
        </w:rPr>
        <w:t>月，</w:t>
      </w:r>
      <w:r w:rsidRPr="00B811A9">
        <w:rPr>
          <w:rFonts w:cs="Times New Roman" w:hint="eastAsia"/>
          <w:szCs w:val="24"/>
        </w:rPr>
        <w:t>C</w:t>
      </w:r>
      <w:r w:rsidRPr="00B811A9">
        <w:rPr>
          <w:rFonts w:cs="Times New Roman"/>
          <w:szCs w:val="24"/>
        </w:rPr>
        <w:t>BP</w:t>
      </w:r>
      <w:r w:rsidRPr="00B811A9">
        <w:rPr>
          <w:rFonts w:cs="Times New Roman" w:hint="eastAsia"/>
          <w:szCs w:val="24"/>
        </w:rPr>
        <w:t>发布了对合</w:t>
      </w:r>
      <w:proofErr w:type="gramStart"/>
      <w:r w:rsidRPr="00B811A9">
        <w:rPr>
          <w:rFonts w:cs="Times New Roman" w:hint="eastAsia"/>
          <w:szCs w:val="24"/>
        </w:rPr>
        <w:t>盛硅业</w:t>
      </w:r>
      <w:proofErr w:type="gramEnd"/>
      <w:r w:rsidRPr="00B811A9">
        <w:rPr>
          <w:rFonts w:cs="Times New Roman" w:hint="eastAsia"/>
          <w:szCs w:val="24"/>
        </w:rPr>
        <w:t>的暂扣令</w:t>
      </w:r>
      <w:r w:rsidR="00A009CB">
        <w:rPr>
          <w:rFonts w:cs="Times New Roman" w:hint="eastAsia"/>
          <w:szCs w:val="24"/>
        </w:rPr>
        <w:t>（</w:t>
      </w:r>
      <w:r w:rsidR="000C776E">
        <w:rPr>
          <w:rFonts w:cs="Times New Roman" w:hint="eastAsia"/>
          <w:szCs w:val="24"/>
        </w:rPr>
        <w:t>以下简称为“</w:t>
      </w:r>
      <w:r w:rsidR="000C776E">
        <w:rPr>
          <w:rFonts w:cs="Times New Roman" w:hint="eastAsia"/>
          <w:szCs w:val="24"/>
        </w:rPr>
        <w:t>WRO</w:t>
      </w:r>
      <w:r w:rsidR="000C776E">
        <w:rPr>
          <w:rFonts w:cs="Times New Roman" w:hint="eastAsia"/>
          <w:szCs w:val="24"/>
        </w:rPr>
        <w:t>”</w:t>
      </w:r>
      <w:r w:rsidR="00A009CB">
        <w:rPr>
          <w:rFonts w:cs="Times New Roman"/>
          <w:szCs w:val="24"/>
        </w:rPr>
        <w:t>）</w:t>
      </w:r>
      <w:r w:rsidRPr="00B811A9">
        <w:rPr>
          <w:rFonts w:cs="Times New Roman" w:hint="eastAsia"/>
          <w:szCs w:val="24"/>
        </w:rPr>
        <w:t>，指出“</w:t>
      </w:r>
      <w:r w:rsidR="000C776E">
        <w:rPr>
          <w:rFonts w:cs="Times New Roman" w:hint="eastAsia"/>
          <w:szCs w:val="24"/>
        </w:rPr>
        <w:t>WRO</w:t>
      </w:r>
      <w:r w:rsidRPr="00B811A9">
        <w:rPr>
          <w:rFonts w:cs="Times New Roman" w:hint="eastAsia"/>
          <w:szCs w:val="24"/>
        </w:rPr>
        <w:t>适用于合盛硅业及其分支机构生产的硅基产品，以及用这些硅基产品生产的材料或产品（例如多晶硅）”。</w:t>
      </w:r>
      <w:r w:rsidR="006A77DA">
        <w:rPr>
          <w:rStyle w:val="aa"/>
          <w:rFonts w:cs="Times New Roman"/>
          <w:szCs w:val="24"/>
        </w:rPr>
        <w:footnoteReference w:id="9"/>
      </w:r>
      <w:r w:rsidRPr="00B811A9">
        <w:rPr>
          <w:rFonts w:cs="Times New Roman" w:hint="eastAsia"/>
          <w:szCs w:val="24"/>
        </w:rPr>
        <w:t>也就是说，合</w:t>
      </w:r>
      <w:proofErr w:type="gramStart"/>
      <w:r w:rsidRPr="00B811A9">
        <w:rPr>
          <w:rFonts w:cs="Times New Roman" w:hint="eastAsia"/>
          <w:szCs w:val="24"/>
        </w:rPr>
        <w:t>盛硅业</w:t>
      </w:r>
      <w:proofErr w:type="gramEnd"/>
      <w:r w:rsidRPr="00B811A9">
        <w:rPr>
          <w:rFonts w:cs="Times New Roman" w:hint="eastAsia"/>
          <w:szCs w:val="24"/>
        </w:rPr>
        <w:t>的</w:t>
      </w:r>
      <w:r w:rsidR="000C776E">
        <w:rPr>
          <w:rFonts w:cs="Times New Roman" w:hint="eastAsia"/>
          <w:szCs w:val="24"/>
        </w:rPr>
        <w:t>WRO</w:t>
      </w:r>
      <w:r w:rsidRPr="00B811A9">
        <w:rPr>
          <w:rFonts w:cs="Times New Roman" w:hint="eastAsia"/>
          <w:szCs w:val="24"/>
        </w:rPr>
        <w:t>既适用于合</w:t>
      </w:r>
      <w:proofErr w:type="gramStart"/>
      <w:r w:rsidRPr="00B811A9">
        <w:rPr>
          <w:rFonts w:cs="Times New Roman" w:hint="eastAsia"/>
          <w:szCs w:val="24"/>
        </w:rPr>
        <w:t>盛硅</w:t>
      </w:r>
      <w:proofErr w:type="gramEnd"/>
      <w:r w:rsidRPr="00B811A9">
        <w:rPr>
          <w:rFonts w:cs="Times New Roman" w:hint="eastAsia"/>
          <w:szCs w:val="24"/>
        </w:rPr>
        <w:t>业生产的产品，也适用于</w:t>
      </w:r>
      <w:proofErr w:type="gramStart"/>
      <w:r w:rsidRPr="00B811A9">
        <w:rPr>
          <w:rFonts w:cs="Times New Roman" w:hint="eastAsia"/>
          <w:szCs w:val="24"/>
        </w:rPr>
        <w:t>用合盛硅</w:t>
      </w:r>
      <w:proofErr w:type="gramEnd"/>
      <w:r w:rsidRPr="00B811A9">
        <w:rPr>
          <w:rFonts w:cs="Times New Roman" w:hint="eastAsia"/>
          <w:szCs w:val="24"/>
        </w:rPr>
        <w:t>业产品作为原材料生产的下游产品，即下游产品的生产商也会因此被影响对美出口。事实也确实如此。依据公开可获得信息可知的是，目前因为合</w:t>
      </w:r>
      <w:proofErr w:type="gramStart"/>
      <w:r w:rsidRPr="00B811A9">
        <w:rPr>
          <w:rFonts w:cs="Times New Roman" w:hint="eastAsia"/>
          <w:szCs w:val="24"/>
        </w:rPr>
        <w:t>盛硅业</w:t>
      </w:r>
      <w:proofErr w:type="gramEnd"/>
      <w:r w:rsidR="000C776E">
        <w:rPr>
          <w:rFonts w:cs="Times New Roman" w:hint="eastAsia"/>
          <w:szCs w:val="24"/>
        </w:rPr>
        <w:t>WRO</w:t>
      </w:r>
      <w:r w:rsidRPr="00B811A9">
        <w:rPr>
          <w:rFonts w:cs="Times New Roman" w:hint="eastAsia"/>
          <w:szCs w:val="24"/>
        </w:rPr>
        <w:t>被暂扣的货物来自</w:t>
      </w:r>
      <w:r w:rsidR="00652E3F" w:rsidRPr="00652E3F">
        <w:rPr>
          <w:rFonts w:cs="Times New Roman" w:hint="eastAsia"/>
          <w:szCs w:val="24"/>
        </w:rPr>
        <w:t>多个中国主要光伏组件生产商</w:t>
      </w:r>
      <w:r w:rsidRPr="00B811A9">
        <w:rPr>
          <w:rFonts w:cs="Times New Roman"/>
          <w:szCs w:val="24"/>
          <w:vertAlign w:val="superscript"/>
        </w:rPr>
        <w:footnoteReference w:id="10"/>
      </w:r>
      <w:r w:rsidRPr="00B811A9">
        <w:rPr>
          <w:rFonts w:cs="Times New Roman" w:hint="eastAsia"/>
          <w:szCs w:val="24"/>
        </w:rPr>
        <w:t>这些公司都是中国主要的光伏产品生产商。</w:t>
      </w:r>
      <w:r w:rsidRPr="00B811A9">
        <w:rPr>
          <w:rFonts w:cs="Times New Roman"/>
          <w:szCs w:val="24"/>
        </w:rPr>
        <w:t xml:space="preserve"> </w:t>
      </w:r>
      <w:r w:rsidRPr="00B811A9">
        <w:rPr>
          <w:rFonts w:cs="Times New Roman" w:hint="eastAsia"/>
          <w:szCs w:val="24"/>
        </w:rPr>
        <w:t>这些未被</w:t>
      </w:r>
      <w:r w:rsidR="000C776E">
        <w:rPr>
          <w:rFonts w:cs="Times New Roman" w:hint="eastAsia"/>
          <w:szCs w:val="24"/>
        </w:rPr>
        <w:t>WRO</w:t>
      </w:r>
      <w:r w:rsidRPr="00B811A9">
        <w:rPr>
          <w:rFonts w:cs="Times New Roman" w:hint="eastAsia"/>
          <w:szCs w:val="24"/>
        </w:rPr>
        <w:t>点名的公司出口</w:t>
      </w:r>
      <w:r w:rsidR="0015186D">
        <w:rPr>
          <w:rFonts w:cs="Times New Roman" w:hint="eastAsia"/>
          <w:szCs w:val="24"/>
        </w:rPr>
        <w:t>受到</w:t>
      </w:r>
      <w:r w:rsidRPr="00B811A9">
        <w:rPr>
          <w:rFonts w:cs="Times New Roman" w:hint="eastAsia"/>
          <w:szCs w:val="24"/>
        </w:rPr>
        <w:t>影响的原因是，</w:t>
      </w:r>
      <w:r w:rsidRPr="00B811A9">
        <w:rPr>
          <w:rFonts w:cs="Times New Roman" w:hint="eastAsia"/>
          <w:szCs w:val="24"/>
        </w:rPr>
        <w:t>C</w:t>
      </w:r>
      <w:r w:rsidRPr="00B811A9">
        <w:rPr>
          <w:rFonts w:cs="Times New Roman"/>
          <w:szCs w:val="24"/>
        </w:rPr>
        <w:t>BP</w:t>
      </w:r>
      <w:r w:rsidRPr="00B811A9">
        <w:rPr>
          <w:rFonts w:cs="Times New Roman" w:hint="eastAsia"/>
          <w:szCs w:val="24"/>
        </w:rPr>
        <w:t>怀疑其出口产品是</w:t>
      </w:r>
      <w:proofErr w:type="gramStart"/>
      <w:r w:rsidRPr="00B811A9">
        <w:rPr>
          <w:rFonts w:cs="Times New Roman" w:hint="eastAsia"/>
          <w:szCs w:val="24"/>
        </w:rPr>
        <w:t>用合盛硅业</w:t>
      </w:r>
      <w:proofErr w:type="gramEnd"/>
      <w:r w:rsidRPr="00B811A9">
        <w:rPr>
          <w:rFonts w:cs="Times New Roman" w:hint="eastAsia"/>
          <w:szCs w:val="24"/>
        </w:rPr>
        <w:t>的产品生产的。可见</w:t>
      </w:r>
      <w:r w:rsidR="0015186D">
        <w:rPr>
          <w:rFonts w:cs="Times New Roman" w:hint="eastAsia"/>
          <w:szCs w:val="24"/>
        </w:rPr>
        <w:t>，</w:t>
      </w:r>
      <w:r w:rsidRPr="00B811A9">
        <w:rPr>
          <w:rFonts w:cs="Times New Roman" w:hint="eastAsia"/>
          <w:szCs w:val="24"/>
        </w:rPr>
        <w:t>由于</w:t>
      </w:r>
      <w:r w:rsidR="000C776E">
        <w:rPr>
          <w:rFonts w:cs="Times New Roman" w:hint="eastAsia"/>
          <w:szCs w:val="24"/>
        </w:rPr>
        <w:t>WRO</w:t>
      </w:r>
      <w:r w:rsidRPr="00B811A9">
        <w:rPr>
          <w:rFonts w:cs="Times New Roman" w:hint="eastAsia"/>
          <w:szCs w:val="24"/>
        </w:rPr>
        <w:t>的效果可以通过下游产品进行延伸，受</w:t>
      </w:r>
      <w:r w:rsidR="000C776E">
        <w:rPr>
          <w:rFonts w:cs="Times New Roman" w:hint="eastAsia"/>
          <w:szCs w:val="24"/>
        </w:rPr>
        <w:t>WRO</w:t>
      </w:r>
      <w:r w:rsidRPr="00B811A9">
        <w:rPr>
          <w:rFonts w:cs="Times New Roman" w:hint="eastAsia"/>
          <w:szCs w:val="24"/>
        </w:rPr>
        <w:t>影响的实体范围将被大范围扩大。</w:t>
      </w:r>
    </w:p>
    <w:p w14:paraId="53955644" w14:textId="08DA6823" w:rsidR="00005910" w:rsidRPr="00B811A9" w:rsidRDefault="00005910" w:rsidP="00005910">
      <w:pPr>
        <w:spacing w:beforeLines="100" w:before="312" w:afterLines="100" w:after="312" w:line="360" w:lineRule="auto"/>
        <w:ind w:firstLineChars="200" w:firstLine="480"/>
        <w:rPr>
          <w:rFonts w:cs="Times New Roman"/>
          <w:szCs w:val="24"/>
        </w:rPr>
      </w:pPr>
      <w:r w:rsidRPr="00B811A9">
        <w:rPr>
          <w:rFonts w:cs="Times New Roman" w:hint="eastAsia"/>
          <w:szCs w:val="24"/>
        </w:rPr>
        <w:t>值得注意的是，合</w:t>
      </w:r>
      <w:proofErr w:type="gramStart"/>
      <w:r w:rsidRPr="00B811A9">
        <w:rPr>
          <w:rFonts w:cs="Times New Roman" w:hint="eastAsia"/>
          <w:szCs w:val="24"/>
        </w:rPr>
        <w:t>盛硅业</w:t>
      </w:r>
      <w:proofErr w:type="gramEnd"/>
      <w:r w:rsidR="000C776E">
        <w:rPr>
          <w:rFonts w:cs="Times New Roman" w:hint="eastAsia"/>
          <w:szCs w:val="24"/>
        </w:rPr>
        <w:t>WRO</w:t>
      </w:r>
      <w:r w:rsidRPr="00B811A9">
        <w:rPr>
          <w:rFonts w:cs="Times New Roman" w:hint="eastAsia"/>
          <w:szCs w:val="24"/>
        </w:rPr>
        <w:t>中仅仅包含一家公司，涉及的产品十分有限，在实践中尚不可避免地对多个下游产品生产商的对美出口造成了影响。《涉疆法</w:t>
      </w:r>
      <w:r w:rsidRPr="00B811A9">
        <w:rPr>
          <w:rFonts w:cs="Times New Roman" w:hint="eastAsia"/>
          <w:szCs w:val="24"/>
        </w:rPr>
        <w:lastRenderedPageBreak/>
        <w:t>案》针对的是所有新疆的产品，产品种类远比合</w:t>
      </w:r>
      <w:proofErr w:type="gramStart"/>
      <w:r w:rsidRPr="00B811A9">
        <w:rPr>
          <w:rFonts w:cs="Times New Roman" w:hint="eastAsia"/>
          <w:szCs w:val="24"/>
        </w:rPr>
        <w:t>盛硅业</w:t>
      </w:r>
      <w:proofErr w:type="gramEnd"/>
      <w:r w:rsidR="000C776E">
        <w:rPr>
          <w:rFonts w:cs="Times New Roman" w:hint="eastAsia"/>
          <w:szCs w:val="24"/>
        </w:rPr>
        <w:t>WRO</w:t>
      </w:r>
      <w:r w:rsidRPr="00B811A9">
        <w:rPr>
          <w:rFonts w:cs="Times New Roman" w:hint="eastAsia"/>
          <w:szCs w:val="24"/>
        </w:rPr>
        <w:t>更大，当执行中效果扩大到所有新疆产品的下游产品时，受影响的产品范围之大、生产商之多将难以估量。</w:t>
      </w:r>
    </w:p>
    <w:p w14:paraId="6AB4B768" w14:textId="2F807C99" w:rsidR="00005910" w:rsidRPr="00041F39" w:rsidRDefault="00005910" w:rsidP="00D900C7">
      <w:pPr>
        <w:spacing w:beforeLines="100" w:before="312" w:afterLines="100" w:after="312" w:line="360" w:lineRule="auto"/>
        <w:ind w:firstLineChars="200" w:firstLine="482"/>
        <w:rPr>
          <w:rFonts w:cs="Times New Roman"/>
          <w:szCs w:val="24"/>
        </w:rPr>
      </w:pPr>
      <w:r w:rsidRPr="00406B9E">
        <w:rPr>
          <w:rFonts w:cs="Times New Roman" w:hint="eastAsia"/>
          <w:b/>
          <w:bCs/>
          <w:szCs w:val="24"/>
        </w:rPr>
        <w:t>与此同时，考虑到国际合作的普遍，位于中国之外的实体也可能受到《涉疆法案》的影响，因为他们也可能在生产中使用了新疆的原材料。</w:t>
      </w:r>
      <w:r w:rsidR="00F57BCB" w:rsidRPr="00F57BCB">
        <w:rPr>
          <w:rFonts w:cs="Times New Roman" w:hint="eastAsia"/>
          <w:bCs/>
          <w:szCs w:val="24"/>
        </w:rPr>
        <w:t>例如，</w:t>
      </w:r>
      <w:r w:rsidRPr="00B811A9">
        <w:rPr>
          <w:rFonts w:cs="Times New Roman" w:hint="eastAsia"/>
          <w:szCs w:val="24"/>
        </w:rPr>
        <w:t>一件在意大利制成的成衣，如果使用了在土耳其用上海的纱线纺织的布料，而制作纱线用的是新疆的棉花，则该产品也落入了新疆棉花</w:t>
      </w:r>
      <w:r w:rsidRPr="00B811A9">
        <w:rPr>
          <w:rFonts w:cs="Times New Roman" w:hint="eastAsia"/>
          <w:szCs w:val="24"/>
        </w:rPr>
        <w:t>WRO</w:t>
      </w:r>
      <w:r w:rsidRPr="00B811A9">
        <w:rPr>
          <w:rFonts w:cs="Times New Roman" w:hint="eastAsia"/>
          <w:szCs w:val="24"/>
        </w:rPr>
        <w:t>的范围，并因此应该被暂扣。这就意味着中国之外的实体也并不安全。即便不考虑新疆的产品在中国被进一步加工、出口到第三国进行深加工再出口到美国这一更加复杂的情况，在只考虑新疆对外直接出口的情况下，</w:t>
      </w:r>
      <w:r w:rsidRPr="00B811A9">
        <w:rPr>
          <w:rFonts w:cs="Times New Roman" w:hint="eastAsia"/>
          <w:szCs w:val="24"/>
        </w:rPr>
        <w:t>2</w:t>
      </w:r>
      <w:r w:rsidRPr="00B811A9">
        <w:rPr>
          <w:rFonts w:cs="Times New Roman"/>
          <w:szCs w:val="24"/>
        </w:rPr>
        <w:t>020</w:t>
      </w:r>
      <w:r w:rsidRPr="00B811A9">
        <w:rPr>
          <w:rFonts w:cs="Times New Roman" w:hint="eastAsia"/>
          <w:szCs w:val="24"/>
        </w:rPr>
        <w:t>年，新疆对</w:t>
      </w:r>
      <w:r w:rsidRPr="00B811A9">
        <w:rPr>
          <w:rFonts w:cs="Times New Roman" w:hint="eastAsia"/>
          <w:szCs w:val="24"/>
        </w:rPr>
        <w:t>1</w:t>
      </w:r>
      <w:r w:rsidRPr="00B811A9">
        <w:rPr>
          <w:rFonts w:cs="Times New Roman"/>
          <w:szCs w:val="24"/>
        </w:rPr>
        <w:t>77</w:t>
      </w:r>
      <w:r w:rsidRPr="00B811A9">
        <w:rPr>
          <w:rFonts w:cs="Times New Roman" w:hint="eastAsia"/>
          <w:szCs w:val="24"/>
        </w:rPr>
        <w:t>个国家和地区有直接出口，出口的产品有</w:t>
      </w:r>
      <w:r w:rsidRPr="00B811A9">
        <w:rPr>
          <w:rFonts w:cs="Times New Roman"/>
          <w:szCs w:val="24"/>
        </w:rPr>
        <w:t>4761</w:t>
      </w:r>
      <w:r w:rsidRPr="00B811A9">
        <w:rPr>
          <w:rFonts w:cs="Times New Roman" w:hint="eastAsia"/>
          <w:szCs w:val="24"/>
        </w:rPr>
        <w:t>种（以</w:t>
      </w:r>
      <w:r w:rsidRPr="00B811A9">
        <w:rPr>
          <w:rFonts w:cs="Times New Roman"/>
          <w:szCs w:val="24"/>
        </w:rPr>
        <w:t>8</w:t>
      </w:r>
      <w:r w:rsidRPr="00B811A9">
        <w:rPr>
          <w:rFonts w:cs="Times New Roman" w:hint="eastAsia"/>
          <w:szCs w:val="24"/>
        </w:rPr>
        <w:t>位海关编码计算）。</w:t>
      </w:r>
      <w:r w:rsidR="00381EDC">
        <w:rPr>
          <w:rStyle w:val="aa"/>
          <w:rFonts w:cs="Times New Roman"/>
          <w:szCs w:val="24"/>
        </w:rPr>
        <w:footnoteReference w:id="11"/>
      </w:r>
      <w:r w:rsidRPr="00B811A9">
        <w:rPr>
          <w:rFonts w:cs="Times New Roman" w:hint="eastAsia"/>
          <w:szCs w:val="24"/>
        </w:rPr>
        <w:t>因此，存在一种可能性：这</w:t>
      </w:r>
      <w:r w:rsidRPr="00B811A9">
        <w:rPr>
          <w:rFonts w:cs="Times New Roman" w:hint="eastAsia"/>
          <w:szCs w:val="24"/>
        </w:rPr>
        <w:t>1</w:t>
      </w:r>
      <w:r w:rsidRPr="00B811A9">
        <w:rPr>
          <w:rFonts w:cs="Times New Roman"/>
          <w:szCs w:val="24"/>
        </w:rPr>
        <w:t>77</w:t>
      </w:r>
      <w:r w:rsidRPr="00B811A9">
        <w:rPr>
          <w:rFonts w:cs="Times New Roman" w:hint="eastAsia"/>
          <w:szCs w:val="24"/>
        </w:rPr>
        <w:t>个国家对美出口的产品也可能是“部分由新疆”生产的。</w:t>
      </w:r>
    </w:p>
    <w:p w14:paraId="4755212C" w14:textId="623E5707" w:rsidR="00005910" w:rsidRDefault="00005910" w:rsidP="00C056C8">
      <w:pPr>
        <w:spacing w:beforeLines="100" w:before="312" w:afterLines="100" w:after="312" w:line="360" w:lineRule="auto"/>
        <w:ind w:firstLineChars="200" w:firstLine="482"/>
        <w:rPr>
          <w:rFonts w:cs="Times New Roman"/>
          <w:szCs w:val="24"/>
        </w:rPr>
      </w:pPr>
      <w:r w:rsidRPr="00406B9E">
        <w:rPr>
          <w:rFonts w:cs="Times New Roman" w:hint="eastAsia"/>
          <w:b/>
          <w:bCs/>
          <w:szCs w:val="24"/>
        </w:rPr>
        <w:t>综上，由于推定禁止进口的范围涵盖了“部分”由新疆生产的产品，受《涉疆法案》影响的实体范围因此随着新疆产品的下游产品延伸到了新疆之外，乃至全球所有从中国采购产品并向美国销售的国家和地区。</w:t>
      </w:r>
      <w:r w:rsidR="004A4B62">
        <w:rPr>
          <w:rFonts w:cs="Times New Roman" w:hint="eastAsia"/>
          <w:b/>
          <w:bCs/>
          <w:szCs w:val="24"/>
        </w:rPr>
        <w:t>《涉疆法案》的影响范围因此远远超出了新疆，扩大至全球。</w:t>
      </w:r>
    </w:p>
    <w:p w14:paraId="71B49DFD" w14:textId="4D00F8ED" w:rsidR="002C32DA" w:rsidRPr="003872DC" w:rsidRDefault="008E6E78" w:rsidP="003872DC">
      <w:pPr>
        <w:pStyle w:val="a7"/>
        <w:numPr>
          <w:ilvl w:val="2"/>
          <w:numId w:val="37"/>
        </w:numPr>
        <w:spacing w:beforeLines="100" w:before="312" w:afterLines="100" w:after="312" w:line="360" w:lineRule="auto"/>
        <w:ind w:firstLineChars="0"/>
        <w:outlineLvl w:val="2"/>
        <w:rPr>
          <w:rFonts w:cs="Times New Roman"/>
          <w:b/>
          <w:bCs/>
          <w:szCs w:val="32"/>
        </w:rPr>
      </w:pPr>
      <w:bookmarkStart w:id="101" w:name="_Toc97582224"/>
      <w:r>
        <w:rPr>
          <w:rFonts w:cs="Times New Roman" w:hint="eastAsia"/>
          <w:b/>
          <w:bCs/>
          <w:szCs w:val="32"/>
        </w:rPr>
        <w:t>不合理的</w:t>
      </w:r>
      <w:r w:rsidR="002C32DA">
        <w:rPr>
          <w:rFonts w:cs="Times New Roman" w:hint="eastAsia"/>
          <w:b/>
          <w:bCs/>
          <w:szCs w:val="32"/>
        </w:rPr>
        <w:t>举证责任倒置</w:t>
      </w:r>
      <w:r w:rsidR="00945DD1">
        <w:rPr>
          <w:rFonts w:cs="Times New Roman" w:hint="eastAsia"/>
          <w:b/>
          <w:bCs/>
          <w:szCs w:val="32"/>
        </w:rPr>
        <w:t>，</w:t>
      </w:r>
      <w:r>
        <w:rPr>
          <w:rFonts w:cs="Times New Roman" w:hint="eastAsia"/>
          <w:b/>
          <w:bCs/>
          <w:szCs w:val="32"/>
        </w:rPr>
        <w:t>使得</w:t>
      </w:r>
      <w:r w:rsidRPr="008E6E78">
        <w:rPr>
          <w:rFonts w:cs="Times New Roman" w:hint="eastAsia"/>
          <w:b/>
          <w:bCs/>
          <w:szCs w:val="32"/>
        </w:rPr>
        <w:t>进口商证明责任过重</w:t>
      </w:r>
      <w:bookmarkEnd w:id="101"/>
    </w:p>
    <w:p w14:paraId="20249DA5" w14:textId="589A9445" w:rsidR="00A47F25" w:rsidRPr="00B811A9" w:rsidRDefault="00A47F25" w:rsidP="00A47F25">
      <w:pPr>
        <w:pStyle w:val="a7"/>
        <w:numPr>
          <w:ilvl w:val="3"/>
          <w:numId w:val="37"/>
        </w:numPr>
        <w:spacing w:beforeLines="100" w:before="312" w:afterLines="100" w:after="312" w:line="360" w:lineRule="auto"/>
        <w:ind w:firstLineChars="0"/>
        <w:outlineLvl w:val="3"/>
        <w:rPr>
          <w:b/>
        </w:rPr>
      </w:pPr>
      <w:bookmarkStart w:id="102" w:name="_Toc97582225"/>
      <w:r w:rsidRPr="000A1522">
        <w:rPr>
          <w:rFonts w:cs="Times New Roman" w:hint="eastAsia"/>
          <w:b/>
          <w:bCs/>
          <w:szCs w:val="32"/>
        </w:rPr>
        <w:t>举证责任</w:t>
      </w:r>
      <w:r w:rsidRPr="00B811A9">
        <w:rPr>
          <w:rFonts w:hint="eastAsia"/>
          <w:b/>
        </w:rPr>
        <w:t>倒置</w:t>
      </w:r>
      <w:r w:rsidR="007629DC">
        <w:rPr>
          <w:rFonts w:hint="eastAsia"/>
          <w:b/>
        </w:rPr>
        <w:t>赋予</w:t>
      </w:r>
      <w:r w:rsidRPr="00B811A9">
        <w:rPr>
          <w:rFonts w:hint="eastAsia"/>
          <w:b/>
        </w:rPr>
        <w:t>C</w:t>
      </w:r>
      <w:r w:rsidRPr="00B811A9">
        <w:rPr>
          <w:b/>
        </w:rPr>
        <w:t>BP</w:t>
      </w:r>
      <w:r w:rsidR="00692589">
        <w:rPr>
          <w:rFonts w:hint="eastAsia"/>
          <w:b/>
        </w:rPr>
        <w:t>在</w:t>
      </w:r>
      <w:r w:rsidR="006846EF">
        <w:rPr>
          <w:rFonts w:hint="eastAsia"/>
          <w:b/>
        </w:rPr>
        <w:t>禁止进口</w:t>
      </w:r>
      <w:r w:rsidR="00CD3A91">
        <w:rPr>
          <w:rFonts w:hint="eastAsia"/>
          <w:b/>
        </w:rPr>
        <w:t>上过大的自由裁量权</w:t>
      </w:r>
      <w:bookmarkEnd w:id="102"/>
    </w:p>
    <w:p w14:paraId="65B805E2" w14:textId="4CF9CDDB" w:rsidR="007629DC" w:rsidRPr="003872DC" w:rsidRDefault="007629DC" w:rsidP="00A47F25">
      <w:pPr>
        <w:spacing w:beforeLines="100" w:before="312" w:afterLines="100" w:after="312" w:line="360" w:lineRule="auto"/>
        <w:ind w:firstLineChars="200" w:firstLine="480"/>
        <w:rPr>
          <w:rFonts w:cs="Times New Roman"/>
          <w:szCs w:val="24"/>
        </w:rPr>
      </w:pPr>
      <w:r>
        <w:rPr>
          <w:rFonts w:cs="Times New Roman" w:hint="eastAsia"/>
          <w:szCs w:val="24"/>
        </w:rPr>
        <w:t>目前</w:t>
      </w:r>
      <w:r>
        <w:rPr>
          <w:rFonts w:cs="Times New Roman" w:hint="eastAsia"/>
          <w:szCs w:val="24"/>
        </w:rPr>
        <w:t>C</w:t>
      </w:r>
      <w:r>
        <w:rPr>
          <w:rFonts w:cs="Times New Roman"/>
          <w:szCs w:val="24"/>
        </w:rPr>
        <w:t>BP</w:t>
      </w:r>
      <w:r>
        <w:rPr>
          <w:rFonts w:cs="Times New Roman" w:hint="eastAsia"/>
          <w:szCs w:val="24"/>
        </w:rPr>
        <w:t>在</w:t>
      </w:r>
      <w:proofErr w:type="gramStart"/>
      <w:r>
        <w:rPr>
          <w:rFonts w:cs="Times New Roman" w:hint="eastAsia"/>
          <w:szCs w:val="24"/>
        </w:rPr>
        <w:t>执行涉疆的</w:t>
      </w:r>
      <w:proofErr w:type="gramEnd"/>
      <w:r>
        <w:rPr>
          <w:rFonts w:cs="Times New Roman" w:hint="eastAsia"/>
          <w:szCs w:val="24"/>
        </w:rPr>
        <w:t>W</w:t>
      </w:r>
      <w:r>
        <w:rPr>
          <w:rFonts w:cs="Times New Roman"/>
          <w:szCs w:val="24"/>
        </w:rPr>
        <w:t>RO</w:t>
      </w:r>
      <w:r>
        <w:rPr>
          <w:rFonts w:cs="Times New Roman" w:hint="eastAsia"/>
          <w:szCs w:val="24"/>
        </w:rPr>
        <w:t>中已经出现误伤无辜产品、进口商证明责任过重等问题</w:t>
      </w:r>
      <w:r w:rsidRPr="00B811A9">
        <w:rPr>
          <w:rFonts w:cs="Times New Roman" w:hint="eastAsia"/>
          <w:szCs w:val="24"/>
        </w:rPr>
        <w:t>。由于《涉疆法案》涉及的产品种类远比</w:t>
      </w:r>
      <w:r w:rsidRPr="00B811A9">
        <w:rPr>
          <w:rFonts w:cs="Times New Roman" w:hint="eastAsia"/>
          <w:szCs w:val="24"/>
        </w:rPr>
        <w:t>W</w:t>
      </w:r>
      <w:r w:rsidRPr="00B811A9">
        <w:rPr>
          <w:rFonts w:cs="Times New Roman"/>
          <w:szCs w:val="24"/>
        </w:rPr>
        <w:t>RO</w:t>
      </w:r>
      <w:r w:rsidRPr="00B811A9">
        <w:rPr>
          <w:rFonts w:cs="Times New Roman" w:hint="eastAsia"/>
          <w:szCs w:val="24"/>
        </w:rPr>
        <w:t>大，执行标准却比</w:t>
      </w:r>
      <w:r w:rsidRPr="00B811A9">
        <w:rPr>
          <w:rFonts w:cs="Times New Roman" w:hint="eastAsia"/>
          <w:szCs w:val="24"/>
        </w:rPr>
        <w:t>W</w:t>
      </w:r>
      <w:r w:rsidRPr="00B811A9">
        <w:rPr>
          <w:rFonts w:cs="Times New Roman"/>
          <w:szCs w:val="24"/>
        </w:rPr>
        <w:t>RO</w:t>
      </w:r>
      <w:r w:rsidRPr="00B811A9">
        <w:rPr>
          <w:rFonts w:cs="Times New Roman" w:hint="eastAsia"/>
          <w:szCs w:val="24"/>
        </w:rPr>
        <w:t>低，</w:t>
      </w:r>
      <w:r>
        <w:rPr>
          <w:rFonts w:cs="Times New Roman" w:hint="eastAsia"/>
          <w:szCs w:val="24"/>
        </w:rPr>
        <w:t>未来</w:t>
      </w:r>
      <w:r w:rsidRPr="00B811A9">
        <w:rPr>
          <w:rFonts w:cs="Times New Roman" w:hint="eastAsia"/>
          <w:szCs w:val="24"/>
        </w:rPr>
        <w:t>《涉疆法案》的执行中</w:t>
      </w:r>
      <w:r>
        <w:rPr>
          <w:rFonts w:cs="Times New Roman" w:hint="eastAsia"/>
          <w:szCs w:val="24"/>
        </w:rPr>
        <w:t>上述问题很可能会再次发生，并且</w:t>
      </w:r>
      <w:r w:rsidRPr="00B811A9">
        <w:rPr>
          <w:rFonts w:cs="Times New Roman" w:hint="eastAsia"/>
          <w:szCs w:val="24"/>
        </w:rPr>
        <w:t>导致的结果将更加严重</w:t>
      </w:r>
      <w:r w:rsidR="008F033B">
        <w:rPr>
          <w:rFonts w:cs="Times New Roman" w:hint="eastAsia"/>
          <w:szCs w:val="24"/>
        </w:rPr>
        <w:t>，</w:t>
      </w:r>
      <w:r>
        <w:rPr>
          <w:rFonts w:cs="Times New Roman" w:hint="eastAsia"/>
          <w:szCs w:val="24"/>
        </w:rPr>
        <w:t>不利</w:t>
      </w:r>
      <w:r w:rsidRPr="00B811A9">
        <w:rPr>
          <w:rFonts w:cs="Times New Roman" w:hint="eastAsia"/>
          <w:szCs w:val="24"/>
        </w:rPr>
        <w:t>影响更广泛。</w:t>
      </w:r>
    </w:p>
    <w:p w14:paraId="37C07452" w14:textId="0A3822CC" w:rsidR="00A47F25" w:rsidRPr="00B811A9" w:rsidRDefault="00A47F25" w:rsidP="00A47F25">
      <w:pPr>
        <w:spacing w:beforeLines="100" w:before="312" w:afterLines="100" w:after="312" w:line="360" w:lineRule="auto"/>
        <w:ind w:firstLineChars="200" w:firstLine="480"/>
        <w:rPr>
          <w:rFonts w:cs="Times New Roman"/>
          <w:szCs w:val="24"/>
        </w:rPr>
      </w:pPr>
      <w:r w:rsidRPr="00B811A9">
        <w:rPr>
          <w:rFonts w:cs="Times New Roman" w:hint="eastAsia"/>
          <w:szCs w:val="24"/>
        </w:rPr>
        <w:t>在执行</w:t>
      </w:r>
      <w:r w:rsidRPr="00B811A9">
        <w:rPr>
          <w:rFonts w:cs="Times New Roman" w:hint="eastAsia"/>
          <w:szCs w:val="24"/>
        </w:rPr>
        <w:t>W</w:t>
      </w:r>
      <w:r w:rsidRPr="00B811A9">
        <w:rPr>
          <w:rFonts w:cs="Times New Roman"/>
          <w:szCs w:val="24"/>
        </w:rPr>
        <w:t>RO</w:t>
      </w:r>
      <w:r w:rsidRPr="00B811A9">
        <w:rPr>
          <w:rFonts w:cs="Times New Roman" w:hint="eastAsia"/>
          <w:szCs w:val="24"/>
        </w:rPr>
        <w:t>时，</w:t>
      </w:r>
      <w:r w:rsidRPr="00B811A9">
        <w:rPr>
          <w:rFonts w:cs="Times New Roman" w:hint="eastAsia"/>
          <w:szCs w:val="24"/>
        </w:rPr>
        <w:t>C</w:t>
      </w:r>
      <w:r w:rsidRPr="00B811A9">
        <w:rPr>
          <w:rFonts w:cs="Times New Roman"/>
          <w:szCs w:val="24"/>
        </w:rPr>
        <w:t>BP</w:t>
      </w:r>
      <w:r w:rsidRPr="00B811A9">
        <w:rPr>
          <w:rFonts w:cs="Times New Roman" w:hint="eastAsia"/>
          <w:szCs w:val="24"/>
        </w:rPr>
        <w:t>在暂扣产品时，尚需要“存在信息虽然不是决定性地但是有理由地表明相关产品落入了《</w:t>
      </w:r>
      <w:r w:rsidRPr="00B811A9">
        <w:rPr>
          <w:rFonts w:cs="Times New Roman" w:hint="eastAsia"/>
          <w:szCs w:val="24"/>
        </w:rPr>
        <w:t>1</w:t>
      </w:r>
      <w:r w:rsidRPr="00B811A9">
        <w:rPr>
          <w:rFonts w:cs="Times New Roman"/>
          <w:szCs w:val="24"/>
        </w:rPr>
        <w:t>930</w:t>
      </w:r>
      <w:r w:rsidRPr="00B811A9">
        <w:rPr>
          <w:rFonts w:cs="Times New Roman" w:hint="eastAsia"/>
          <w:szCs w:val="24"/>
        </w:rPr>
        <w:t>关税法》第</w:t>
      </w:r>
      <w:r w:rsidRPr="00B811A9">
        <w:rPr>
          <w:rFonts w:cs="Times New Roman" w:hint="eastAsia"/>
          <w:szCs w:val="24"/>
        </w:rPr>
        <w:t>3</w:t>
      </w:r>
      <w:r w:rsidRPr="00B811A9">
        <w:rPr>
          <w:rFonts w:cs="Times New Roman"/>
          <w:szCs w:val="24"/>
        </w:rPr>
        <w:t>07</w:t>
      </w:r>
      <w:r w:rsidRPr="00B811A9">
        <w:rPr>
          <w:rFonts w:cs="Times New Roman" w:hint="eastAsia"/>
          <w:szCs w:val="24"/>
        </w:rPr>
        <w:t>条（强迫劳动）的范</w:t>
      </w:r>
      <w:r w:rsidRPr="00B811A9">
        <w:rPr>
          <w:rFonts w:cs="Times New Roman" w:hint="eastAsia"/>
          <w:szCs w:val="24"/>
        </w:rPr>
        <w:lastRenderedPageBreak/>
        <w:t>畴”</w:t>
      </w:r>
      <w:r w:rsidRPr="00B811A9">
        <w:rPr>
          <w:rFonts w:cs="Times New Roman"/>
          <w:szCs w:val="24"/>
          <w:vertAlign w:val="superscript"/>
        </w:rPr>
        <w:footnoteReference w:id="12"/>
      </w:r>
      <w:r>
        <w:rPr>
          <w:rFonts w:cs="Times New Roman" w:hint="eastAsia"/>
          <w:szCs w:val="24"/>
        </w:rPr>
        <w:t>。此条件一旦满足，</w:t>
      </w:r>
      <w:r w:rsidRPr="00B811A9">
        <w:rPr>
          <w:rFonts w:cs="Times New Roman" w:hint="eastAsia"/>
          <w:szCs w:val="24"/>
        </w:rPr>
        <w:t>C</w:t>
      </w:r>
      <w:r w:rsidRPr="00B811A9">
        <w:rPr>
          <w:rFonts w:cs="Times New Roman"/>
          <w:szCs w:val="24"/>
        </w:rPr>
        <w:t>BP</w:t>
      </w:r>
      <w:r w:rsidRPr="00B811A9">
        <w:rPr>
          <w:rFonts w:cs="Times New Roman" w:hint="eastAsia"/>
          <w:szCs w:val="24"/>
        </w:rPr>
        <w:t>就可以直接暂扣该</w:t>
      </w:r>
      <w:r w:rsidRPr="00B811A9">
        <w:rPr>
          <w:rFonts w:cs="Times New Roman" w:hint="eastAsia"/>
          <w:szCs w:val="24"/>
        </w:rPr>
        <w:t>W</w:t>
      </w:r>
      <w:r w:rsidRPr="00B811A9">
        <w:rPr>
          <w:rFonts w:cs="Times New Roman"/>
          <w:szCs w:val="24"/>
        </w:rPr>
        <w:t>RO</w:t>
      </w:r>
      <w:r w:rsidRPr="00B811A9">
        <w:rPr>
          <w:rFonts w:cs="Times New Roman" w:hint="eastAsia"/>
          <w:szCs w:val="24"/>
        </w:rPr>
        <w:t>下游产品，转而要求进口商提供极其细致、严谨的供应链溯源文件，以证明</w:t>
      </w:r>
      <w:r w:rsidR="00F57BCB">
        <w:rPr>
          <w:rFonts w:cs="Times New Roman" w:hint="eastAsia"/>
          <w:szCs w:val="24"/>
        </w:rPr>
        <w:t>进口产品</w:t>
      </w:r>
      <w:r w:rsidRPr="00B811A9">
        <w:rPr>
          <w:rFonts w:cs="Times New Roman" w:hint="eastAsia"/>
          <w:szCs w:val="24"/>
        </w:rPr>
        <w:t>不是由</w:t>
      </w:r>
      <w:r w:rsidR="000C776E">
        <w:rPr>
          <w:rFonts w:cs="Times New Roman" w:hint="eastAsia"/>
          <w:szCs w:val="24"/>
        </w:rPr>
        <w:t>WRO</w:t>
      </w:r>
      <w:r w:rsidRPr="00B811A9">
        <w:rPr>
          <w:rFonts w:cs="Times New Roman" w:hint="eastAsia"/>
          <w:szCs w:val="24"/>
        </w:rPr>
        <w:t>范围内的产品生产的。</w:t>
      </w:r>
    </w:p>
    <w:p w14:paraId="6D3B3C29" w14:textId="615188DA" w:rsidR="00A47F25" w:rsidRPr="00B811A9" w:rsidRDefault="00A47F25" w:rsidP="00A47F25">
      <w:pPr>
        <w:spacing w:beforeLines="100" w:before="312" w:afterLines="100" w:after="312" w:line="360" w:lineRule="auto"/>
        <w:ind w:firstLineChars="200" w:firstLine="480"/>
        <w:rPr>
          <w:rFonts w:cs="Times New Roman"/>
          <w:szCs w:val="24"/>
        </w:rPr>
      </w:pPr>
      <w:r w:rsidRPr="00B811A9">
        <w:rPr>
          <w:rFonts w:cs="Times New Roman" w:hint="eastAsia"/>
          <w:szCs w:val="24"/>
        </w:rPr>
        <w:t>这一极低的证明标准已经赋予了</w:t>
      </w:r>
      <w:r w:rsidRPr="00B811A9">
        <w:rPr>
          <w:rFonts w:cs="Times New Roman" w:hint="eastAsia"/>
          <w:szCs w:val="24"/>
        </w:rPr>
        <w:t>C</w:t>
      </w:r>
      <w:r w:rsidRPr="00B811A9">
        <w:rPr>
          <w:rFonts w:cs="Times New Roman"/>
          <w:szCs w:val="24"/>
        </w:rPr>
        <w:t>BP</w:t>
      </w:r>
      <w:r w:rsidRPr="00B811A9">
        <w:rPr>
          <w:rFonts w:cs="Times New Roman" w:hint="eastAsia"/>
          <w:szCs w:val="24"/>
        </w:rPr>
        <w:t>在执行中极大的自由裁量权。</w:t>
      </w:r>
      <w:r w:rsidR="007629DC">
        <w:rPr>
          <w:rFonts w:cs="Times New Roman" w:hint="eastAsia"/>
          <w:szCs w:val="24"/>
        </w:rPr>
        <w:t>仍</w:t>
      </w:r>
      <w:r w:rsidRPr="00B811A9">
        <w:rPr>
          <w:rFonts w:cs="Times New Roman" w:hint="eastAsia"/>
          <w:szCs w:val="24"/>
        </w:rPr>
        <w:t>以合</w:t>
      </w:r>
      <w:proofErr w:type="gramStart"/>
      <w:r w:rsidRPr="00B811A9">
        <w:rPr>
          <w:rFonts w:cs="Times New Roman" w:hint="eastAsia"/>
          <w:szCs w:val="24"/>
        </w:rPr>
        <w:t>盛硅业</w:t>
      </w:r>
      <w:proofErr w:type="gramEnd"/>
      <w:r w:rsidRPr="00B811A9">
        <w:rPr>
          <w:rFonts w:cs="Times New Roman" w:hint="eastAsia"/>
          <w:szCs w:val="24"/>
        </w:rPr>
        <w:t>W</w:t>
      </w:r>
      <w:r w:rsidRPr="00B811A9">
        <w:rPr>
          <w:rFonts w:cs="Times New Roman"/>
          <w:szCs w:val="24"/>
        </w:rPr>
        <w:t>RO</w:t>
      </w:r>
      <w:r w:rsidRPr="00B811A9">
        <w:rPr>
          <w:rFonts w:cs="Times New Roman" w:hint="eastAsia"/>
          <w:szCs w:val="24"/>
        </w:rPr>
        <w:t>的执行为例。目前中国的主要光伏产品生产商均有货物被美国海关暂扣，但是目前</w:t>
      </w:r>
      <w:r w:rsidRPr="00B811A9">
        <w:rPr>
          <w:rFonts w:cs="Times New Roman" w:hint="eastAsia"/>
          <w:szCs w:val="24"/>
        </w:rPr>
        <w:t>C</w:t>
      </w:r>
      <w:r w:rsidRPr="00B811A9">
        <w:rPr>
          <w:rFonts w:cs="Times New Roman"/>
          <w:szCs w:val="24"/>
        </w:rPr>
        <w:t>BP</w:t>
      </w:r>
      <w:r w:rsidRPr="00B811A9">
        <w:rPr>
          <w:rFonts w:cs="Times New Roman" w:hint="eastAsia"/>
          <w:szCs w:val="24"/>
        </w:rPr>
        <w:t>从未公布是什么信息有理由表明被暂扣的光伏产品是由强迫劳动生产的。实际上，当光伏产品在美国进口报关时，并不存在足够的在案证据，以让</w:t>
      </w:r>
      <w:r w:rsidRPr="00B811A9">
        <w:rPr>
          <w:rFonts w:cs="Times New Roman" w:hint="eastAsia"/>
          <w:szCs w:val="24"/>
        </w:rPr>
        <w:t>C</w:t>
      </w:r>
      <w:r w:rsidRPr="00B811A9">
        <w:rPr>
          <w:rFonts w:cs="Times New Roman"/>
          <w:szCs w:val="24"/>
        </w:rPr>
        <w:t>BP</w:t>
      </w:r>
      <w:r w:rsidRPr="00B811A9">
        <w:rPr>
          <w:rFonts w:cs="Times New Roman" w:hint="eastAsia"/>
          <w:szCs w:val="24"/>
        </w:rPr>
        <w:t>判断这些光伏产品的生产中是否用到了合</w:t>
      </w:r>
      <w:proofErr w:type="gramStart"/>
      <w:r w:rsidRPr="00B811A9">
        <w:rPr>
          <w:rFonts w:cs="Times New Roman" w:hint="eastAsia"/>
          <w:szCs w:val="24"/>
        </w:rPr>
        <w:t>盛硅业</w:t>
      </w:r>
      <w:proofErr w:type="gramEnd"/>
      <w:r w:rsidRPr="00B811A9">
        <w:rPr>
          <w:rFonts w:cs="Times New Roman" w:hint="eastAsia"/>
          <w:szCs w:val="24"/>
        </w:rPr>
        <w:t>的产品。</w:t>
      </w:r>
      <w:r w:rsidRPr="00B811A9">
        <w:rPr>
          <w:rFonts w:cs="Times New Roman" w:hint="eastAsia"/>
          <w:szCs w:val="24"/>
        </w:rPr>
        <w:t>C</w:t>
      </w:r>
      <w:r w:rsidRPr="00B811A9">
        <w:rPr>
          <w:rFonts w:cs="Times New Roman"/>
          <w:szCs w:val="24"/>
        </w:rPr>
        <w:t>BP</w:t>
      </w:r>
      <w:r w:rsidRPr="00B811A9">
        <w:rPr>
          <w:rFonts w:cs="Times New Roman" w:hint="eastAsia"/>
          <w:szCs w:val="24"/>
        </w:rPr>
        <w:t>可获得的信息充其量不过是：</w:t>
      </w:r>
      <w:r>
        <w:rPr>
          <w:rFonts w:cs="Times New Roman" w:hint="eastAsia"/>
          <w:szCs w:val="24"/>
        </w:rPr>
        <w:t>（</w:t>
      </w:r>
      <w:r>
        <w:rPr>
          <w:rFonts w:cs="Times New Roman" w:hint="eastAsia"/>
          <w:szCs w:val="24"/>
        </w:rPr>
        <w:t>1</w:t>
      </w:r>
      <w:r>
        <w:rPr>
          <w:rFonts w:cs="Times New Roman" w:hint="eastAsia"/>
          <w:szCs w:val="24"/>
        </w:rPr>
        <w:t>）合</w:t>
      </w:r>
      <w:proofErr w:type="gramStart"/>
      <w:r>
        <w:rPr>
          <w:rFonts w:cs="Times New Roman" w:hint="eastAsia"/>
          <w:szCs w:val="24"/>
        </w:rPr>
        <w:t>盛硅业</w:t>
      </w:r>
      <w:proofErr w:type="gramEnd"/>
      <w:r>
        <w:rPr>
          <w:rFonts w:cs="Times New Roman" w:hint="eastAsia"/>
          <w:szCs w:val="24"/>
        </w:rPr>
        <w:t>生产硅料；（</w:t>
      </w:r>
      <w:r>
        <w:rPr>
          <w:rFonts w:cs="Times New Roman" w:hint="eastAsia"/>
          <w:szCs w:val="24"/>
        </w:rPr>
        <w:t>2</w:t>
      </w:r>
      <w:r>
        <w:rPr>
          <w:rFonts w:cs="Times New Roman" w:hint="eastAsia"/>
          <w:szCs w:val="24"/>
        </w:rPr>
        <w:t>）</w:t>
      </w:r>
      <w:r w:rsidRPr="00B811A9">
        <w:rPr>
          <w:rFonts w:cs="Times New Roman" w:hint="eastAsia"/>
          <w:szCs w:val="24"/>
        </w:rPr>
        <w:t>光伏产品是</w:t>
      </w:r>
      <w:r>
        <w:rPr>
          <w:rFonts w:cs="Times New Roman" w:hint="eastAsia"/>
          <w:szCs w:val="24"/>
        </w:rPr>
        <w:t>硅料的</w:t>
      </w:r>
      <w:r w:rsidRPr="00B811A9">
        <w:rPr>
          <w:rFonts w:cs="Times New Roman" w:hint="eastAsia"/>
          <w:szCs w:val="24"/>
        </w:rPr>
        <w:t>下游产品；</w:t>
      </w:r>
      <w:r>
        <w:rPr>
          <w:rFonts w:cs="Times New Roman" w:hint="eastAsia"/>
          <w:szCs w:val="24"/>
        </w:rPr>
        <w:t>（</w:t>
      </w:r>
      <w:r>
        <w:rPr>
          <w:rFonts w:cs="Times New Roman" w:hint="eastAsia"/>
          <w:szCs w:val="24"/>
        </w:rPr>
        <w:t>3</w:t>
      </w:r>
      <w:r>
        <w:rPr>
          <w:rFonts w:cs="Times New Roman" w:hint="eastAsia"/>
          <w:szCs w:val="24"/>
        </w:rPr>
        <w:t>）光伏产品的</w:t>
      </w:r>
      <w:r w:rsidRPr="00B811A9">
        <w:rPr>
          <w:rFonts w:cs="Times New Roman" w:hint="eastAsia"/>
          <w:szCs w:val="24"/>
        </w:rPr>
        <w:t>出口商位于中国，因此</w:t>
      </w:r>
      <w:r>
        <w:rPr>
          <w:rFonts w:cs="Times New Roman" w:hint="eastAsia"/>
          <w:szCs w:val="24"/>
        </w:rPr>
        <w:t>位于中国的光伏产品出口商</w:t>
      </w:r>
      <w:r w:rsidRPr="00B811A9">
        <w:rPr>
          <w:rFonts w:cs="Times New Roman" w:hint="eastAsia"/>
          <w:szCs w:val="24"/>
        </w:rPr>
        <w:t>可能使用了合</w:t>
      </w:r>
      <w:proofErr w:type="gramStart"/>
      <w:r w:rsidRPr="00B811A9">
        <w:rPr>
          <w:rFonts w:cs="Times New Roman" w:hint="eastAsia"/>
          <w:szCs w:val="24"/>
        </w:rPr>
        <w:t>盛硅业</w:t>
      </w:r>
      <w:proofErr w:type="gramEnd"/>
      <w:r w:rsidRPr="00B811A9">
        <w:rPr>
          <w:rFonts w:cs="Times New Roman" w:hint="eastAsia"/>
          <w:szCs w:val="24"/>
        </w:rPr>
        <w:t>的产品。但是这种笼统的信息及推论将带来极大误判可能。事实上，在可以用作光伏产品生产的工业硅领域，合</w:t>
      </w:r>
      <w:proofErr w:type="gramStart"/>
      <w:r w:rsidRPr="00B811A9">
        <w:rPr>
          <w:rFonts w:cs="Times New Roman" w:hint="eastAsia"/>
          <w:szCs w:val="24"/>
        </w:rPr>
        <w:t>盛硅业</w:t>
      </w:r>
      <w:proofErr w:type="gramEnd"/>
      <w:r w:rsidRPr="00B811A9">
        <w:rPr>
          <w:rFonts w:cs="Times New Roman" w:hint="eastAsia"/>
          <w:szCs w:val="24"/>
        </w:rPr>
        <w:t>的中国市场占有率约</w:t>
      </w:r>
      <w:r w:rsidRPr="00B811A9">
        <w:rPr>
          <w:rFonts w:cs="Times New Roman" w:hint="eastAsia"/>
          <w:szCs w:val="24"/>
        </w:rPr>
        <w:t>24.05%</w:t>
      </w:r>
      <w:r w:rsidRPr="00B811A9">
        <w:rPr>
          <w:rFonts w:cs="Times New Roman"/>
          <w:szCs w:val="24"/>
          <w:vertAlign w:val="superscript"/>
        </w:rPr>
        <w:footnoteReference w:id="13"/>
      </w:r>
      <w:r w:rsidRPr="00B811A9">
        <w:rPr>
          <w:rFonts w:cs="Times New Roman" w:hint="eastAsia"/>
          <w:szCs w:val="24"/>
        </w:rPr>
        <w:t>，而且工业硅的下游消费产品众多，多晶硅——光伏组件的原材料——在工业硅的下游消耗量仅排第三，占比仅为</w:t>
      </w:r>
      <w:r w:rsidRPr="00B811A9">
        <w:rPr>
          <w:rFonts w:cs="Times New Roman" w:hint="eastAsia"/>
          <w:szCs w:val="24"/>
        </w:rPr>
        <w:t>22%</w:t>
      </w:r>
      <w:r w:rsidRPr="00B811A9">
        <w:rPr>
          <w:rFonts w:cs="Times New Roman"/>
          <w:szCs w:val="24"/>
          <w:vertAlign w:val="superscript"/>
        </w:rPr>
        <w:footnoteReference w:id="14"/>
      </w:r>
      <w:r w:rsidRPr="00B811A9">
        <w:rPr>
          <w:rFonts w:cs="Times New Roman" w:hint="eastAsia"/>
          <w:szCs w:val="24"/>
        </w:rPr>
        <w:t>。</w:t>
      </w:r>
      <w:proofErr w:type="gramStart"/>
      <w:r w:rsidRPr="00B811A9">
        <w:rPr>
          <w:rFonts w:cs="Times New Roman" w:hint="eastAsia"/>
          <w:szCs w:val="24"/>
        </w:rPr>
        <w:t>以暂扣光伏</w:t>
      </w:r>
      <w:proofErr w:type="gramEnd"/>
      <w:r w:rsidRPr="00B811A9">
        <w:rPr>
          <w:rFonts w:cs="Times New Roman" w:hint="eastAsia"/>
          <w:szCs w:val="24"/>
        </w:rPr>
        <w:t>组件的方式执行合</w:t>
      </w:r>
      <w:proofErr w:type="gramStart"/>
      <w:r w:rsidRPr="00B811A9">
        <w:rPr>
          <w:rFonts w:cs="Times New Roman" w:hint="eastAsia"/>
          <w:szCs w:val="24"/>
        </w:rPr>
        <w:t>盛硅</w:t>
      </w:r>
      <w:proofErr w:type="gramEnd"/>
      <w:r w:rsidRPr="00B811A9">
        <w:rPr>
          <w:rFonts w:cs="Times New Roman" w:hint="eastAsia"/>
          <w:szCs w:val="24"/>
        </w:rPr>
        <w:t>业的</w:t>
      </w:r>
      <w:r w:rsidR="000C776E">
        <w:rPr>
          <w:rFonts w:cs="Times New Roman" w:hint="eastAsia"/>
          <w:szCs w:val="24"/>
        </w:rPr>
        <w:t>WRO</w:t>
      </w:r>
      <w:r w:rsidRPr="00B811A9">
        <w:rPr>
          <w:rFonts w:cs="Times New Roman" w:hint="eastAsia"/>
          <w:szCs w:val="24"/>
        </w:rPr>
        <w:t>将必然导致大量未使用合</w:t>
      </w:r>
      <w:proofErr w:type="gramStart"/>
      <w:r w:rsidRPr="00B811A9">
        <w:rPr>
          <w:rFonts w:cs="Times New Roman" w:hint="eastAsia"/>
          <w:szCs w:val="24"/>
        </w:rPr>
        <w:t>盛硅</w:t>
      </w:r>
      <w:proofErr w:type="gramEnd"/>
      <w:r w:rsidRPr="00B811A9">
        <w:rPr>
          <w:rFonts w:cs="Times New Roman" w:hint="eastAsia"/>
          <w:szCs w:val="24"/>
        </w:rPr>
        <w:t>业产品的光伏产品被暂扣。这种极低的证明标准赋予了</w:t>
      </w:r>
      <w:r w:rsidRPr="00B811A9">
        <w:rPr>
          <w:rFonts w:cs="Times New Roman" w:hint="eastAsia"/>
          <w:szCs w:val="24"/>
        </w:rPr>
        <w:t>C</w:t>
      </w:r>
      <w:r w:rsidRPr="00B811A9">
        <w:rPr>
          <w:rFonts w:cs="Times New Roman"/>
          <w:szCs w:val="24"/>
        </w:rPr>
        <w:t>BP</w:t>
      </w:r>
      <w:r w:rsidRPr="00B811A9">
        <w:rPr>
          <w:rFonts w:cs="Times New Roman" w:hint="eastAsia"/>
          <w:szCs w:val="24"/>
        </w:rPr>
        <w:t>在执行中极大的自由裁量权，导致大量并未使用合</w:t>
      </w:r>
      <w:proofErr w:type="gramStart"/>
      <w:r w:rsidRPr="00B811A9">
        <w:rPr>
          <w:rFonts w:cs="Times New Roman" w:hint="eastAsia"/>
          <w:szCs w:val="24"/>
        </w:rPr>
        <w:t>盛硅业</w:t>
      </w:r>
      <w:proofErr w:type="gramEnd"/>
      <w:r w:rsidRPr="00B811A9">
        <w:rPr>
          <w:rFonts w:cs="Times New Roman" w:hint="eastAsia"/>
          <w:szCs w:val="24"/>
        </w:rPr>
        <w:t>产品的实体也处于货物被暂扣的风险之中。</w:t>
      </w:r>
    </w:p>
    <w:p w14:paraId="2417B99C" w14:textId="23864B2C" w:rsidR="00B828BA" w:rsidRDefault="00A47F25" w:rsidP="00A47F25">
      <w:pPr>
        <w:spacing w:beforeLines="100" w:before="312" w:afterLines="100" w:after="312" w:line="360" w:lineRule="auto"/>
        <w:ind w:firstLineChars="200" w:firstLine="480"/>
        <w:rPr>
          <w:rFonts w:cs="Times New Roman"/>
          <w:szCs w:val="24"/>
        </w:rPr>
      </w:pPr>
      <w:r w:rsidRPr="00B811A9">
        <w:rPr>
          <w:rFonts w:cs="Times New Roman" w:hint="eastAsia"/>
          <w:szCs w:val="24"/>
        </w:rPr>
        <w:t>而《涉疆法案》中，</w:t>
      </w:r>
      <w:r w:rsidRPr="00B811A9">
        <w:rPr>
          <w:rFonts w:cs="Times New Roman"/>
          <w:szCs w:val="24"/>
        </w:rPr>
        <w:t>CBP</w:t>
      </w:r>
      <w:r w:rsidRPr="00B811A9">
        <w:rPr>
          <w:rFonts w:cs="Times New Roman" w:hint="eastAsia"/>
          <w:szCs w:val="24"/>
        </w:rPr>
        <w:t>的执行标准进一步降低。在</w:t>
      </w:r>
      <w:r w:rsidRPr="00B811A9">
        <w:rPr>
          <w:rFonts w:cs="Times New Roman" w:hint="eastAsia"/>
          <w:szCs w:val="24"/>
        </w:rPr>
        <w:t>W</w:t>
      </w:r>
      <w:r w:rsidRPr="00B811A9">
        <w:rPr>
          <w:rFonts w:cs="Times New Roman"/>
          <w:szCs w:val="24"/>
        </w:rPr>
        <w:t>RO</w:t>
      </w:r>
      <w:r w:rsidRPr="00B811A9">
        <w:rPr>
          <w:rFonts w:cs="Times New Roman" w:hint="eastAsia"/>
          <w:szCs w:val="24"/>
        </w:rPr>
        <w:t>的设立和实施中，还要求</w:t>
      </w:r>
      <w:r w:rsidRPr="00B811A9">
        <w:rPr>
          <w:rFonts w:cs="Times New Roman" w:hint="eastAsia"/>
          <w:szCs w:val="24"/>
        </w:rPr>
        <w:t>C</w:t>
      </w:r>
      <w:r w:rsidRPr="00B811A9">
        <w:rPr>
          <w:rFonts w:cs="Times New Roman"/>
          <w:szCs w:val="24"/>
        </w:rPr>
        <w:t>BP</w:t>
      </w:r>
      <w:r w:rsidRPr="00B811A9">
        <w:rPr>
          <w:rFonts w:cs="Times New Roman" w:hint="eastAsia"/>
          <w:szCs w:val="24"/>
        </w:rPr>
        <w:t>基于“合理怀疑”，“存在信息虽然不是决定性地但是有理由地表明相关产品落入了《</w:t>
      </w:r>
      <w:r w:rsidRPr="00B811A9">
        <w:rPr>
          <w:rFonts w:cs="Times New Roman" w:hint="eastAsia"/>
          <w:szCs w:val="24"/>
        </w:rPr>
        <w:t>1</w:t>
      </w:r>
      <w:r w:rsidRPr="00B811A9">
        <w:rPr>
          <w:rFonts w:cs="Times New Roman"/>
          <w:szCs w:val="24"/>
        </w:rPr>
        <w:t>930</w:t>
      </w:r>
      <w:r w:rsidRPr="00B811A9">
        <w:rPr>
          <w:rFonts w:cs="Times New Roman" w:hint="eastAsia"/>
          <w:szCs w:val="24"/>
        </w:rPr>
        <w:t>关税法》第</w:t>
      </w:r>
      <w:r w:rsidRPr="00B811A9">
        <w:rPr>
          <w:rFonts w:cs="Times New Roman" w:hint="eastAsia"/>
          <w:szCs w:val="24"/>
        </w:rPr>
        <w:t>3</w:t>
      </w:r>
      <w:r w:rsidRPr="00B811A9">
        <w:rPr>
          <w:rFonts w:cs="Times New Roman"/>
          <w:szCs w:val="24"/>
        </w:rPr>
        <w:t>07</w:t>
      </w:r>
      <w:r w:rsidRPr="00B811A9">
        <w:rPr>
          <w:rFonts w:cs="Times New Roman" w:hint="eastAsia"/>
          <w:szCs w:val="24"/>
        </w:rPr>
        <w:t>条（强迫劳动）的范畴”</w:t>
      </w:r>
      <w:r w:rsidR="003872DC">
        <w:rPr>
          <w:rFonts w:cs="Times New Roman" w:hint="eastAsia"/>
          <w:szCs w:val="24"/>
        </w:rPr>
        <w:t>，</w:t>
      </w:r>
      <w:r w:rsidRPr="00B811A9">
        <w:rPr>
          <w:rFonts w:cs="Times New Roman" w:hint="eastAsia"/>
          <w:szCs w:val="24"/>
        </w:rPr>
        <w:t>在《涉疆法案》</w:t>
      </w:r>
      <w:proofErr w:type="gramStart"/>
      <w:r w:rsidRPr="00B811A9">
        <w:rPr>
          <w:rFonts w:cs="Times New Roman" w:hint="eastAsia"/>
          <w:szCs w:val="24"/>
        </w:rPr>
        <w:t>中直接将标准</w:t>
      </w:r>
      <w:proofErr w:type="gramEnd"/>
      <w:r w:rsidRPr="00B811A9">
        <w:rPr>
          <w:rFonts w:cs="Times New Roman" w:hint="eastAsia"/>
          <w:szCs w:val="24"/>
        </w:rPr>
        <w:t>降低为“可反驳的推定”，进一步降低了</w:t>
      </w:r>
      <w:r w:rsidR="003872DC">
        <w:rPr>
          <w:rFonts w:cs="Times New Roman" w:hint="eastAsia"/>
          <w:szCs w:val="24"/>
        </w:rPr>
        <w:t>C</w:t>
      </w:r>
      <w:r w:rsidR="003872DC">
        <w:rPr>
          <w:rFonts w:cs="Times New Roman"/>
          <w:szCs w:val="24"/>
        </w:rPr>
        <w:t>BP</w:t>
      </w:r>
      <w:r w:rsidR="003872DC">
        <w:rPr>
          <w:rFonts w:cs="Times New Roman" w:hint="eastAsia"/>
          <w:szCs w:val="24"/>
        </w:rPr>
        <w:t>的</w:t>
      </w:r>
      <w:r w:rsidRPr="00B811A9">
        <w:rPr>
          <w:rFonts w:cs="Times New Roman" w:hint="eastAsia"/>
          <w:szCs w:val="24"/>
        </w:rPr>
        <w:t>证明</w:t>
      </w:r>
      <w:r>
        <w:rPr>
          <w:rFonts w:cs="Times New Roman" w:hint="eastAsia"/>
          <w:szCs w:val="24"/>
        </w:rPr>
        <w:t>门槛</w:t>
      </w:r>
      <w:r w:rsidR="003872DC">
        <w:rPr>
          <w:rFonts w:cs="Times New Roman" w:hint="eastAsia"/>
          <w:szCs w:val="24"/>
        </w:rPr>
        <w:t>，</w:t>
      </w:r>
      <w:r w:rsidR="00864D04">
        <w:rPr>
          <w:rFonts w:cs="Times New Roman" w:hint="eastAsia"/>
          <w:szCs w:val="24"/>
        </w:rPr>
        <w:t>增大</w:t>
      </w:r>
      <w:r w:rsidR="00C54E9C">
        <w:rPr>
          <w:rFonts w:cs="Times New Roman" w:hint="eastAsia"/>
          <w:szCs w:val="24"/>
        </w:rPr>
        <w:t>了</w:t>
      </w:r>
      <w:r w:rsidR="00864D04">
        <w:rPr>
          <w:rFonts w:cs="Times New Roman" w:hint="eastAsia"/>
          <w:szCs w:val="24"/>
        </w:rPr>
        <w:t>C</w:t>
      </w:r>
      <w:r w:rsidR="00864D04">
        <w:rPr>
          <w:rFonts w:cs="Times New Roman"/>
          <w:szCs w:val="24"/>
        </w:rPr>
        <w:t>BP</w:t>
      </w:r>
      <w:r w:rsidR="00864D04">
        <w:rPr>
          <w:rFonts w:cs="Times New Roman" w:hint="eastAsia"/>
          <w:szCs w:val="24"/>
        </w:rPr>
        <w:t>的自由裁量权</w:t>
      </w:r>
      <w:r w:rsidRPr="00B811A9">
        <w:rPr>
          <w:rFonts w:cs="Times New Roman" w:hint="eastAsia"/>
          <w:szCs w:val="24"/>
        </w:rPr>
        <w:t>。</w:t>
      </w:r>
      <w:r w:rsidR="00C8655D">
        <w:rPr>
          <w:rFonts w:cs="Times New Roman" w:hint="eastAsia"/>
          <w:szCs w:val="24"/>
        </w:rPr>
        <w:t>考虑到供应链溯源信息有限，</w:t>
      </w:r>
      <w:r w:rsidR="00C8655D">
        <w:rPr>
          <w:rFonts w:cs="Times New Roman" w:hint="eastAsia"/>
          <w:szCs w:val="24"/>
        </w:rPr>
        <w:t>C</w:t>
      </w:r>
      <w:r w:rsidR="00C8655D">
        <w:rPr>
          <w:rFonts w:cs="Times New Roman"/>
          <w:szCs w:val="24"/>
        </w:rPr>
        <w:t>BP</w:t>
      </w:r>
      <w:r w:rsidR="00C8655D">
        <w:rPr>
          <w:rFonts w:cs="Times New Roman" w:hint="eastAsia"/>
          <w:szCs w:val="24"/>
        </w:rPr>
        <w:t>实际上缺乏可靠信息</w:t>
      </w:r>
      <w:r w:rsidR="00D932B3">
        <w:rPr>
          <w:rFonts w:cs="Times New Roman" w:hint="eastAsia"/>
          <w:szCs w:val="24"/>
        </w:rPr>
        <w:t>来</w:t>
      </w:r>
      <w:r w:rsidR="00D932B3">
        <w:rPr>
          <w:rFonts w:cs="Times New Roman" w:hint="eastAsia"/>
          <w:szCs w:val="24"/>
        </w:rPr>
        <w:lastRenderedPageBreak/>
        <w:t>判断</w:t>
      </w:r>
      <w:r w:rsidR="00C8655D">
        <w:rPr>
          <w:rFonts w:cs="Times New Roman" w:hint="eastAsia"/>
          <w:szCs w:val="24"/>
        </w:rPr>
        <w:t>进口产品中是否包含新疆成分，其自由裁量权意味着</w:t>
      </w:r>
      <w:r w:rsidR="00C8655D">
        <w:rPr>
          <w:rFonts w:cs="Times New Roman" w:hint="eastAsia"/>
          <w:szCs w:val="24"/>
        </w:rPr>
        <w:t>C</w:t>
      </w:r>
      <w:r w:rsidR="00C8655D">
        <w:rPr>
          <w:rFonts w:cs="Times New Roman"/>
          <w:szCs w:val="24"/>
        </w:rPr>
        <w:t>BP</w:t>
      </w:r>
      <w:r w:rsidR="00C8655D">
        <w:rPr>
          <w:rFonts w:cs="Times New Roman" w:hint="eastAsia"/>
          <w:szCs w:val="24"/>
        </w:rPr>
        <w:t>实际上可以禁止进口的货物范围极大</w:t>
      </w:r>
      <w:r w:rsidR="00C54E9C" w:rsidRPr="00780203">
        <w:rPr>
          <w:rFonts w:cs="Times New Roman" w:hint="eastAsia"/>
          <w:szCs w:val="24"/>
        </w:rPr>
        <w:t>。</w:t>
      </w:r>
      <w:r w:rsidR="00B828BA" w:rsidRPr="00780203">
        <w:rPr>
          <w:rFonts w:cs="Times New Roman" w:hint="eastAsia"/>
          <w:szCs w:val="24"/>
        </w:rPr>
        <w:t>例</w:t>
      </w:r>
      <w:r w:rsidR="00B828BA">
        <w:rPr>
          <w:rFonts w:cs="Times New Roman" w:hint="eastAsia"/>
          <w:szCs w:val="24"/>
        </w:rPr>
        <w:t>如，</w:t>
      </w:r>
      <w:r w:rsidR="00B828BA">
        <w:rPr>
          <w:rFonts w:cs="Times New Roman" w:hint="eastAsia"/>
          <w:szCs w:val="24"/>
        </w:rPr>
        <w:t>C</w:t>
      </w:r>
      <w:r w:rsidR="00B828BA">
        <w:rPr>
          <w:rFonts w:cs="Times New Roman"/>
          <w:szCs w:val="24"/>
        </w:rPr>
        <w:t>BP</w:t>
      </w:r>
      <w:r w:rsidR="00B828BA">
        <w:rPr>
          <w:rFonts w:cs="Times New Roman" w:hint="eastAsia"/>
          <w:szCs w:val="24"/>
        </w:rPr>
        <w:t>可以禁止来自日本的汽车进口，因为该汽车可能使用了新疆生产的铝制造的零部件、新疆的原油制造的合成橡胶制造的轮胎或其他新疆生产制造的产品，除非汽车进口商能够提供充分的证明文件证明其汽车的每一个零部件都不是由强迫劳动生产的</w:t>
      </w:r>
      <w:r w:rsidR="00C8655D">
        <w:rPr>
          <w:rFonts w:cs="Times New Roman" w:hint="eastAsia"/>
          <w:szCs w:val="24"/>
        </w:rPr>
        <w:t>才能获准进口</w:t>
      </w:r>
      <w:r w:rsidR="00B828BA">
        <w:rPr>
          <w:rFonts w:cs="Times New Roman" w:hint="eastAsia"/>
          <w:szCs w:val="24"/>
        </w:rPr>
        <w:t>。</w:t>
      </w:r>
    </w:p>
    <w:p w14:paraId="0B4B5E17" w14:textId="3F5E8BA6" w:rsidR="00A47F25" w:rsidRPr="00B811A9" w:rsidRDefault="00B828BA" w:rsidP="00A47F25">
      <w:pPr>
        <w:spacing w:beforeLines="100" w:before="312" w:afterLines="100" w:after="312" w:line="360" w:lineRule="auto"/>
        <w:ind w:firstLineChars="200" w:firstLine="480"/>
        <w:rPr>
          <w:rFonts w:cs="Times New Roman"/>
          <w:szCs w:val="24"/>
        </w:rPr>
      </w:pPr>
      <w:r>
        <w:rPr>
          <w:rFonts w:cs="Times New Roman" w:hint="eastAsia"/>
          <w:szCs w:val="24"/>
        </w:rPr>
        <w:t>因此，举证责任倒置赋予了</w:t>
      </w:r>
      <w:r w:rsidR="00A47F25" w:rsidRPr="00B811A9">
        <w:rPr>
          <w:rFonts w:cs="Times New Roman" w:hint="eastAsia"/>
          <w:szCs w:val="24"/>
        </w:rPr>
        <w:t>C</w:t>
      </w:r>
      <w:r w:rsidR="00A47F25" w:rsidRPr="00B811A9">
        <w:rPr>
          <w:rFonts w:cs="Times New Roman"/>
          <w:szCs w:val="24"/>
        </w:rPr>
        <w:t>BP</w:t>
      </w:r>
      <w:r w:rsidR="00A47F25" w:rsidRPr="00B811A9">
        <w:rPr>
          <w:rFonts w:cs="Times New Roman" w:hint="eastAsia"/>
          <w:szCs w:val="24"/>
        </w:rPr>
        <w:t>过大的自由裁量权</w:t>
      </w:r>
      <w:r>
        <w:rPr>
          <w:rFonts w:cs="Times New Roman" w:hint="eastAsia"/>
          <w:szCs w:val="24"/>
        </w:rPr>
        <w:t>，使得</w:t>
      </w:r>
      <w:r w:rsidRPr="00B811A9">
        <w:rPr>
          <w:rFonts w:cs="Times New Roman" w:hint="eastAsia"/>
          <w:szCs w:val="24"/>
        </w:rPr>
        <w:t>C</w:t>
      </w:r>
      <w:r w:rsidRPr="00B811A9">
        <w:rPr>
          <w:rFonts w:cs="Times New Roman"/>
          <w:szCs w:val="24"/>
        </w:rPr>
        <w:t>BP</w:t>
      </w:r>
      <w:r w:rsidRPr="00B811A9">
        <w:rPr>
          <w:rFonts w:cs="Times New Roman" w:hint="eastAsia"/>
          <w:szCs w:val="24"/>
        </w:rPr>
        <w:t>可能依据《涉疆法案》拒绝来自任何地方的绝大多数产品进口</w:t>
      </w:r>
      <w:r>
        <w:rPr>
          <w:rFonts w:cs="Times New Roman" w:hint="eastAsia"/>
          <w:szCs w:val="24"/>
        </w:rPr>
        <w:t>，</w:t>
      </w:r>
      <w:r w:rsidR="00264AA5">
        <w:rPr>
          <w:rFonts w:cs="Times New Roman" w:hint="eastAsia"/>
          <w:szCs w:val="24"/>
        </w:rPr>
        <w:t>从而</w:t>
      </w:r>
      <w:r w:rsidR="00A47F25" w:rsidRPr="00B811A9">
        <w:rPr>
          <w:rFonts w:cs="Times New Roman" w:hint="eastAsia"/>
          <w:szCs w:val="24"/>
        </w:rPr>
        <w:t>使得货物被拒绝进口的风险及于所有</w:t>
      </w:r>
      <w:r w:rsidR="00264AA5">
        <w:rPr>
          <w:rFonts w:cs="Times New Roman" w:hint="eastAsia"/>
          <w:szCs w:val="24"/>
        </w:rPr>
        <w:t>对</w:t>
      </w:r>
      <w:proofErr w:type="gramStart"/>
      <w:r w:rsidR="00264AA5">
        <w:rPr>
          <w:rFonts w:cs="Times New Roman" w:hint="eastAsia"/>
          <w:szCs w:val="24"/>
        </w:rPr>
        <w:t>美供应</w:t>
      </w:r>
      <w:proofErr w:type="gramEnd"/>
      <w:r w:rsidR="00264AA5">
        <w:rPr>
          <w:rFonts w:cs="Times New Roman" w:hint="eastAsia"/>
          <w:szCs w:val="24"/>
        </w:rPr>
        <w:t>商和美国进口商</w:t>
      </w:r>
      <w:r w:rsidR="00B7682C">
        <w:rPr>
          <w:rFonts w:cs="Times New Roman" w:hint="eastAsia"/>
          <w:szCs w:val="24"/>
        </w:rPr>
        <w:t>。在对</w:t>
      </w:r>
      <w:proofErr w:type="gramStart"/>
      <w:r w:rsidR="00B7682C">
        <w:rPr>
          <w:rFonts w:cs="Times New Roman" w:hint="eastAsia"/>
          <w:szCs w:val="24"/>
        </w:rPr>
        <w:t>美供应</w:t>
      </w:r>
      <w:proofErr w:type="gramEnd"/>
      <w:r w:rsidR="00B7682C">
        <w:rPr>
          <w:rFonts w:cs="Times New Roman" w:hint="eastAsia"/>
          <w:szCs w:val="24"/>
        </w:rPr>
        <w:t>商和美国进口商的角度，他们</w:t>
      </w:r>
      <w:r w:rsidR="00A47F25" w:rsidRPr="00B811A9">
        <w:rPr>
          <w:rFonts w:cs="Times New Roman" w:hint="eastAsia"/>
          <w:szCs w:val="24"/>
        </w:rPr>
        <w:t>则很</w:t>
      </w:r>
      <w:r w:rsidR="00264AA5">
        <w:rPr>
          <w:rFonts w:cs="Times New Roman" w:hint="eastAsia"/>
          <w:szCs w:val="24"/>
        </w:rPr>
        <w:t>难</w:t>
      </w:r>
      <w:r w:rsidR="00A47F25" w:rsidRPr="00B811A9">
        <w:rPr>
          <w:rFonts w:cs="Times New Roman" w:hint="eastAsia"/>
          <w:szCs w:val="24"/>
        </w:rPr>
        <w:t>预期其产品是否会受到《涉疆法案》的影响</w:t>
      </w:r>
      <w:r w:rsidR="00B7682C">
        <w:rPr>
          <w:rFonts w:cs="Times New Roman" w:hint="eastAsia"/>
          <w:szCs w:val="24"/>
        </w:rPr>
        <w:t>，而且可能需要为了确保产品能够进口，承担极重的证明未使用强迫劳动生产的产品的责任</w:t>
      </w:r>
      <w:r w:rsidR="00A47F25" w:rsidRPr="00B811A9">
        <w:rPr>
          <w:rFonts w:cs="Times New Roman" w:hint="eastAsia"/>
          <w:szCs w:val="24"/>
        </w:rPr>
        <w:t>。</w:t>
      </w:r>
    </w:p>
    <w:p w14:paraId="65655A97" w14:textId="5F750617" w:rsidR="00A47F25" w:rsidRPr="000A1522" w:rsidRDefault="00A47F25" w:rsidP="00A47F25">
      <w:pPr>
        <w:pStyle w:val="a7"/>
        <w:numPr>
          <w:ilvl w:val="3"/>
          <w:numId w:val="37"/>
        </w:numPr>
        <w:spacing w:beforeLines="100" w:before="312" w:afterLines="100" w:after="312" w:line="360" w:lineRule="auto"/>
        <w:ind w:firstLineChars="0"/>
        <w:outlineLvl w:val="3"/>
        <w:rPr>
          <w:rFonts w:cs="Times New Roman"/>
          <w:b/>
          <w:bCs/>
          <w:szCs w:val="32"/>
        </w:rPr>
      </w:pPr>
      <w:bookmarkStart w:id="103" w:name="_Toc97582226"/>
      <w:r w:rsidRPr="000A1522">
        <w:rPr>
          <w:rFonts w:cs="Times New Roman" w:hint="eastAsia"/>
          <w:b/>
          <w:bCs/>
          <w:szCs w:val="32"/>
        </w:rPr>
        <w:t>举证责任倒置</w:t>
      </w:r>
      <w:r w:rsidR="009650D4">
        <w:rPr>
          <w:rFonts w:cs="Times New Roman" w:hint="eastAsia"/>
          <w:b/>
          <w:bCs/>
          <w:szCs w:val="32"/>
        </w:rPr>
        <w:t>使</w:t>
      </w:r>
      <w:bookmarkStart w:id="104" w:name="_Hlk97189500"/>
      <w:r w:rsidR="009650D4">
        <w:rPr>
          <w:rFonts w:cs="Times New Roman" w:hint="eastAsia"/>
          <w:b/>
          <w:bCs/>
          <w:szCs w:val="32"/>
        </w:rPr>
        <w:t>进口商证明责任过重</w:t>
      </w:r>
      <w:bookmarkEnd w:id="103"/>
      <w:bookmarkEnd w:id="104"/>
    </w:p>
    <w:p w14:paraId="7C514292" w14:textId="77777777" w:rsidR="00A47F25" w:rsidRPr="00B811A9" w:rsidRDefault="00A47F25" w:rsidP="00A47F25">
      <w:pPr>
        <w:spacing w:beforeLines="100" w:before="312" w:afterLines="100" w:after="312" w:line="360" w:lineRule="auto"/>
        <w:ind w:firstLineChars="200" w:firstLine="480"/>
        <w:rPr>
          <w:rFonts w:cs="Times New Roman"/>
          <w:szCs w:val="24"/>
        </w:rPr>
      </w:pPr>
      <w:r w:rsidRPr="00B811A9">
        <w:rPr>
          <w:rFonts w:cs="Times New Roman" w:hint="eastAsia"/>
          <w:szCs w:val="24"/>
        </w:rPr>
        <w:t>一旦货物被认为“部分由新疆生产”而落入了推定禁止进口的范围，进口商只有同时满足全部三个“例外”条件，提供清晰和具有说服力的证据证明相关商品不涉及强迫劳动时，才能获准进口。然而，即便选择相对简单的证明途径，即放弃证明新疆的供应商不存在强迫劳动，而证明从最初原材料到出口美国的产品均未在新疆生产，也少有生产商能够达到证明标准。</w:t>
      </w:r>
    </w:p>
    <w:p w14:paraId="204D6484" w14:textId="71FEA728" w:rsidR="00D3377B" w:rsidRDefault="00A47F25" w:rsidP="00A47F25">
      <w:pPr>
        <w:spacing w:beforeLines="100" w:before="312" w:afterLines="100" w:after="312" w:line="360" w:lineRule="auto"/>
        <w:ind w:firstLineChars="200" w:firstLine="480"/>
        <w:rPr>
          <w:rFonts w:cs="Times New Roman"/>
          <w:szCs w:val="24"/>
        </w:rPr>
      </w:pPr>
      <w:r w:rsidRPr="00B811A9">
        <w:rPr>
          <w:rFonts w:cs="Times New Roman" w:hint="eastAsia"/>
          <w:szCs w:val="24"/>
        </w:rPr>
        <w:t>同样以</w:t>
      </w:r>
      <w:r w:rsidRPr="00B811A9">
        <w:rPr>
          <w:rFonts w:cs="Times New Roman" w:hint="eastAsia"/>
          <w:szCs w:val="24"/>
        </w:rPr>
        <w:t>W</w:t>
      </w:r>
      <w:r w:rsidRPr="00B811A9">
        <w:rPr>
          <w:rFonts w:cs="Times New Roman"/>
          <w:szCs w:val="24"/>
        </w:rPr>
        <w:t>RO</w:t>
      </w:r>
      <w:r w:rsidRPr="00B811A9">
        <w:rPr>
          <w:rFonts w:cs="Times New Roman" w:hint="eastAsia"/>
          <w:szCs w:val="24"/>
        </w:rPr>
        <w:t>的执行为参考，在</w:t>
      </w:r>
      <w:r w:rsidRPr="00B811A9">
        <w:rPr>
          <w:rFonts w:cs="Times New Roman" w:hint="eastAsia"/>
          <w:szCs w:val="24"/>
        </w:rPr>
        <w:t>W</w:t>
      </w:r>
      <w:r w:rsidRPr="00B811A9">
        <w:rPr>
          <w:rFonts w:cs="Times New Roman"/>
          <w:szCs w:val="24"/>
        </w:rPr>
        <w:t>RO</w:t>
      </w:r>
      <w:r w:rsidRPr="00B811A9">
        <w:rPr>
          <w:rFonts w:cs="Times New Roman" w:hint="eastAsia"/>
          <w:szCs w:val="24"/>
        </w:rPr>
        <w:t>的执行中，许多进口商曾尝试通过证明被暂扣的货物中不包含</w:t>
      </w:r>
      <w:r w:rsidRPr="00B811A9">
        <w:rPr>
          <w:rFonts w:cs="Times New Roman" w:hint="eastAsia"/>
          <w:szCs w:val="24"/>
        </w:rPr>
        <w:t>W</w:t>
      </w:r>
      <w:r w:rsidRPr="00B811A9">
        <w:rPr>
          <w:rFonts w:cs="Times New Roman"/>
          <w:szCs w:val="24"/>
        </w:rPr>
        <w:t>RO</w:t>
      </w:r>
      <w:r w:rsidRPr="00B811A9">
        <w:rPr>
          <w:rFonts w:cs="Times New Roman" w:hint="eastAsia"/>
          <w:szCs w:val="24"/>
        </w:rPr>
        <w:t>产品来争取进口，但是目前的公开渠道尚无任何成功证明可进口的案例。</w:t>
      </w:r>
      <w:r w:rsidRPr="0086470F">
        <w:rPr>
          <w:rFonts w:cs="Times New Roman"/>
          <w:szCs w:val="24"/>
          <w:vertAlign w:val="superscript"/>
        </w:rPr>
        <w:footnoteReference w:id="15"/>
      </w:r>
      <w:r w:rsidRPr="00B811A9">
        <w:rPr>
          <w:rFonts w:cs="Times New Roman" w:hint="eastAsia"/>
          <w:szCs w:val="24"/>
        </w:rPr>
        <w:t>公开渠道能够得知的是，</w:t>
      </w:r>
      <w:proofErr w:type="gramStart"/>
      <w:r w:rsidRPr="00B811A9">
        <w:rPr>
          <w:rFonts w:cs="Times New Roman" w:hint="eastAsia"/>
          <w:szCs w:val="24"/>
        </w:rPr>
        <w:t>优衣库</w:t>
      </w:r>
      <w:proofErr w:type="gramEnd"/>
      <w:r w:rsidRPr="00B811A9">
        <w:rPr>
          <w:rFonts w:cs="Times New Roman" w:hint="eastAsia"/>
          <w:szCs w:val="24"/>
        </w:rPr>
        <w:t>的衬衫因新疆棉花</w:t>
      </w:r>
      <w:r w:rsidRPr="00B811A9">
        <w:rPr>
          <w:rFonts w:cs="Times New Roman" w:hint="eastAsia"/>
          <w:szCs w:val="24"/>
        </w:rPr>
        <w:t>W</w:t>
      </w:r>
      <w:r w:rsidRPr="00B811A9">
        <w:rPr>
          <w:rFonts w:cs="Times New Roman"/>
          <w:szCs w:val="24"/>
        </w:rPr>
        <w:t>RO</w:t>
      </w:r>
      <w:r w:rsidRPr="00B811A9">
        <w:rPr>
          <w:rFonts w:cs="Times New Roman" w:hint="eastAsia"/>
          <w:szCs w:val="24"/>
        </w:rPr>
        <w:t>被暂扣时，</w:t>
      </w:r>
      <w:proofErr w:type="gramStart"/>
      <w:r w:rsidRPr="00B811A9">
        <w:rPr>
          <w:rFonts w:cs="Times New Roman" w:hint="eastAsia"/>
          <w:szCs w:val="24"/>
        </w:rPr>
        <w:t>优衣库希</w:t>
      </w:r>
      <w:proofErr w:type="gramEnd"/>
      <w:r w:rsidRPr="00B811A9">
        <w:rPr>
          <w:rFonts w:cs="Times New Roman" w:hint="eastAsia"/>
          <w:szCs w:val="24"/>
        </w:rPr>
        <w:t>望通过提交供应链溯源文件来证明其被暂扣的衬衫不是用新疆棉花生产的，但是因证据不足而被拒绝。</w:t>
      </w:r>
      <w:r w:rsidRPr="002C32DA">
        <w:rPr>
          <w:rFonts w:cs="Times New Roman"/>
          <w:szCs w:val="24"/>
          <w:vertAlign w:val="superscript"/>
        </w:rPr>
        <w:footnoteReference w:id="16"/>
      </w:r>
      <w:r w:rsidR="009650D4">
        <w:rPr>
          <w:rFonts w:cs="Times New Roman" w:hint="eastAsia"/>
          <w:szCs w:val="24"/>
        </w:rPr>
        <w:t>正如下文所述，过高的</w:t>
      </w:r>
      <w:r w:rsidR="00D932B3">
        <w:rPr>
          <w:rFonts w:cs="Times New Roman" w:hint="eastAsia"/>
          <w:szCs w:val="24"/>
        </w:rPr>
        <w:t>证明标准</w:t>
      </w:r>
      <w:r w:rsidR="009650D4">
        <w:rPr>
          <w:rFonts w:cs="Times New Roman" w:hint="eastAsia"/>
          <w:szCs w:val="24"/>
        </w:rPr>
        <w:t>将使得“例外”难以获得。</w:t>
      </w:r>
    </w:p>
    <w:p w14:paraId="4612C748" w14:textId="515F9102" w:rsidR="00F02FF1" w:rsidRPr="000A1522" w:rsidRDefault="00DD1733" w:rsidP="003872DC">
      <w:pPr>
        <w:pStyle w:val="a7"/>
        <w:numPr>
          <w:ilvl w:val="2"/>
          <w:numId w:val="37"/>
        </w:numPr>
        <w:spacing w:beforeLines="100" w:before="312" w:afterLines="100" w:after="312" w:line="360" w:lineRule="auto"/>
        <w:ind w:firstLineChars="0"/>
        <w:outlineLvl w:val="2"/>
        <w:rPr>
          <w:rFonts w:cs="Times New Roman"/>
          <w:b/>
          <w:bCs/>
          <w:szCs w:val="32"/>
        </w:rPr>
      </w:pPr>
      <w:bookmarkStart w:id="105" w:name="_Hlk97308227"/>
      <w:bookmarkStart w:id="106" w:name="_Toc97582227"/>
      <w:r>
        <w:rPr>
          <w:rFonts w:cs="Times New Roman" w:hint="eastAsia"/>
          <w:b/>
          <w:bCs/>
          <w:szCs w:val="32"/>
        </w:rPr>
        <w:lastRenderedPageBreak/>
        <w:t>过高的证明标准</w:t>
      </w:r>
      <w:r w:rsidR="00F02FF1" w:rsidRPr="000A1522">
        <w:rPr>
          <w:rFonts w:cs="Times New Roman" w:hint="eastAsia"/>
          <w:b/>
          <w:bCs/>
          <w:szCs w:val="32"/>
        </w:rPr>
        <w:t>导致</w:t>
      </w:r>
      <w:r w:rsidR="009C0093">
        <w:rPr>
          <w:rFonts w:cs="Times New Roman" w:hint="eastAsia"/>
          <w:b/>
          <w:bCs/>
          <w:szCs w:val="32"/>
        </w:rPr>
        <w:t>自证清白</w:t>
      </w:r>
      <w:r w:rsidR="00945DD1">
        <w:rPr>
          <w:rFonts w:cs="Times New Roman" w:hint="eastAsia"/>
          <w:b/>
          <w:bCs/>
          <w:szCs w:val="32"/>
        </w:rPr>
        <w:t>几乎不可能</w:t>
      </w:r>
      <w:bookmarkEnd w:id="105"/>
      <w:bookmarkEnd w:id="106"/>
    </w:p>
    <w:p w14:paraId="3454D886" w14:textId="269BA236" w:rsidR="00F02FF1" w:rsidRPr="00B811A9" w:rsidRDefault="00F02FF1" w:rsidP="00DD1733">
      <w:pPr>
        <w:spacing w:beforeLines="100" w:before="312" w:afterLines="100" w:after="312" w:line="360" w:lineRule="auto"/>
        <w:ind w:firstLineChars="200" w:firstLine="480"/>
        <w:rPr>
          <w:rFonts w:cs="Times New Roman"/>
          <w:szCs w:val="24"/>
        </w:rPr>
      </w:pPr>
      <w:r w:rsidRPr="00B811A9">
        <w:rPr>
          <w:rFonts w:cs="Times New Roman" w:hint="eastAsia"/>
          <w:szCs w:val="24"/>
        </w:rPr>
        <w:t>如上文所述，如要反驳禁止进口的推定，进口商需要在形式上满足完全合</w:t>
      </w:r>
      <w:proofErr w:type="gramStart"/>
      <w:r w:rsidRPr="00B811A9">
        <w:rPr>
          <w:rFonts w:cs="Times New Roman" w:hint="eastAsia"/>
          <w:szCs w:val="24"/>
        </w:rPr>
        <w:t>规</w:t>
      </w:r>
      <w:proofErr w:type="gramEnd"/>
      <w:r w:rsidRPr="00B811A9">
        <w:rPr>
          <w:rFonts w:cs="Times New Roman" w:hint="eastAsia"/>
          <w:szCs w:val="24"/>
        </w:rPr>
        <w:t>指引、完全回答</w:t>
      </w:r>
      <w:r w:rsidRPr="00B811A9">
        <w:rPr>
          <w:rFonts w:cs="Times New Roman" w:hint="eastAsia"/>
          <w:szCs w:val="24"/>
        </w:rPr>
        <w:t>C</w:t>
      </w:r>
      <w:r w:rsidRPr="00B811A9">
        <w:rPr>
          <w:rFonts w:cs="Times New Roman"/>
          <w:szCs w:val="24"/>
        </w:rPr>
        <w:t>BP</w:t>
      </w:r>
      <w:r w:rsidRPr="00B811A9">
        <w:rPr>
          <w:rFonts w:cs="Times New Roman" w:hint="eastAsia"/>
          <w:szCs w:val="24"/>
        </w:rPr>
        <w:t>问题，并在实质上充分证明未使用强迫劳动。</w:t>
      </w:r>
      <w:r w:rsidR="00DD1733" w:rsidRPr="00B811A9">
        <w:rPr>
          <w:rFonts w:cs="Times New Roman" w:hint="eastAsia"/>
          <w:szCs w:val="24"/>
        </w:rPr>
        <w:t>无论是证明未使用强迫劳动，还是满足合</w:t>
      </w:r>
      <w:proofErr w:type="gramStart"/>
      <w:r w:rsidR="00DD1733" w:rsidRPr="00B811A9">
        <w:rPr>
          <w:rFonts w:cs="Times New Roman" w:hint="eastAsia"/>
          <w:szCs w:val="24"/>
        </w:rPr>
        <w:t>规</w:t>
      </w:r>
      <w:proofErr w:type="gramEnd"/>
      <w:r w:rsidR="00DD1733" w:rsidRPr="00B811A9">
        <w:rPr>
          <w:rFonts w:cs="Times New Roman" w:hint="eastAsia"/>
          <w:szCs w:val="24"/>
        </w:rPr>
        <w:t>指引中有关供应链合规的要求，实际上都</w:t>
      </w:r>
      <w:r w:rsidR="00DD1733">
        <w:rPr>
          <w:rFonts w:cs="Times New Roman" w:hint="eastAsia"/>
          <w:szCs w:val="24"/>
        </w:rPr>
        <w:t>要求</w:t>
      </w:r>
      <w:r w:rsidR="00DD1733" w:rsidRPr="00B811A9">
        <w:rPr>
          <w:rFonts w:cs="Times New Roman" w:hint="eastAsia"/>
          <w:szCs w:val="24"/>
        </w:rPr>
        <w:t>进口商对其进口产品进行供应链的溯源，</w:t>
      </w:r>
      <w:r w:rsidR="00DD1733">
        <w:rPr>
          <w:rFonts w:cs="Times New Roman" w:hint="eastAsia"/>
          <w:szCs w:val="24"/>
        </w:rPr>
        <w:t>提供自进口产品至初级原材料的全部</w:t>
      </w:r>
      <w:r w:rsidR="00D932B3">
        <w:rPr>
          <w:rFonts w:cs="Times New Roman" w:hint="eastAsia"/>
          <w:szCs w:val="24"/>
        </w:rPr>
        <w:t>溯源信息</w:t>
      </w:r>
      <w:r w:rsidR="00DD1733">
        <w:rPr>
          <w:rFonts w:cs="Times New Roman" w:hint="eastAsia"/>
          <w:szCs w:val="24"/>
        </w:rPr>
        <w:t>以</w:t>
      </w:r>
      <w:r w:rsidR="00DD1733" w:rsidRPr="00B811A9">
        <w:rPr>
          <w:rFonts w:cs="Times New Roman" w:hint="eastAsia"/>
          <w:szCs w:val="24"/>
        </w:rPr>
        <w:t>证明进口产品中没有任何来自中国（特别是新疆）的产品</w:t>
      </w:r>
      <w:r w:rsidR="00DD1733">
        <w:rPr>
          <w:rFonts w:cs="Times New Roman" w:hint="eastAsia"/>
          <w:szCs w:val="24"/>
        </w:rPr>
        <w:t>，才能达到《涉疆法案》所要求的证明标准，达到“反驳”</w:t>
      </w:r>
      <w:r w:rsidR="00D932B3">
        <w:rPr>
          <w:rFonts w:cs="Times New Roman" w:hint="eastAsia"/>
          <w:szCs w:val="24"/>
        </w:rPr>
        <w:t>禁止</w:t>
      </w:r>
      <w:r w:rsidR="00DD1733">
        <w:rPr>
          <w:rFonts w:cs="Times New Roman" w:hint="eastAsia"/>
          <w:szCs w:val="24"/>
        </w:rPr>
        <w:t>进口推定的效果。但这一极高的证明标准在实践中极难达到。</w:t>
      </w:r>
    </w:p>
    <w:p w14:paraId="382274C9" w14:textId="2135F924" w:rsidR="00F02FF1" w:rsidRPr="00B811A9" w:rsidRDefault="00520B69" w:rsidP="00F02FF1">
      <w:pPr>
        <w:spacing w:beforeLines="100" w:before="312" w:afterLines="100" w:after="312" w:line="360" w:lineRule="auto"/>
        <w:ind w:firstLineChars="200" w:firstLine="480"/>
        <w:rPr>
          <w:rFonts w:cs="Times New Roman"/>
          <w:szCs w:val="24"/>
        </w:rPr>
      </w:pPr>
      <w:r>
        <w:rPr>
          <w:rFonts w:cs="Times New Roman" w:hint="eastAsia"/>
          <w:szCs w:val="24"/>
        </w:rPr>
        <w:t>对于企业自身而言，建立</w:t>
      </w:r>
      <w:r w:rsidR="008B6DDA">
        <w:rPr>
          <w:rFonts w:cs="Times New Roman" w:hint="eastAsia"/>
          <w:szCs w:val="24"/>
        </w:rPr>
        <w:t>能够</w:t>
      </w:r>
      <w:r>
        <w:rPr>
          <w:rFonts w:cs="Times New Roman" w:hint="eastAsia"/>
          <w:szCs w:val="24"/>
        </w:rPr>
        <w:t>一一对应追溯的物料溯源体系，必然需要耗费大量的人力、物力、财力，这将导致企业合</w:t>
      </w:r>
      <w:proofErr w:type="gramStart"/>
      <w:r>
        <w:rPr>
          <w:rFonts w:cs="Times New Roman" w:hint="eastAsia"/>
          <w:szCs w:val="24"/>
        </w:rPr>
        <w:t>规</w:t>
      </w:r>
      <w:proofErr w:type="gramEnd"/>
      <w:r>
        <w:rPr>
          <w:rFonts w:cs="Times New Roman" w:hint="eastAsia"/>
          <w:szCs w:val="24"/>
        </w:rPr>
        <w:t>成本的大幅度提升。</w:t>
      </w:r>
      <w:r w:rsidR="00F02FF1" w:rsidRPr="00B811A9">
        <w:rPr>
          <w:rFonts w:cs="Times New Roman" w:hint="eastAsia"/>
          <w:szCs w:val="24"/>
        </w:rPr>
        <w:t>然而，</w:t>
      </w:r>
      <w:r>
        <w:rPr>
          <w:rFonts w:cs="Times New Roman" w:hint="eastAsia"/>
          <w:szCs w:val="24"/>
        </w:rPr>
        <w:t>仅仅自身合</w:t>
      </w:r>
      <w:proofErr w:type="gramStart"/>
      <w:r>
        <w:rPr>
          <w:rFonts w:cs="Times New Roman" w:hint="eastAsia"/>
          <w:szCs w:val="24"/>
        </w:rPr>
        <w:t>规</w:t>
      </w:r>
      <w:proofErr w:type="gramEnd"/>
      <w:r>
        <w:rPr>
          <w:rFonts w:cs="Times New Roman" w:hint="eastAsia"/>
          <w:szCs w:val="24"/>
        </w:rPr>
        <w:t>尚不能达到《涉疆法案》所要求的证明例外的标准。依据《涉疆法案》要求，</w:t>
      </w:r>
      <w:r w:rsidR="00DD1733">
        <w:rPr>
          <w:rFonts w:cs="Times New Roman" w:hint="eastAsia"/>
          <w:szCs w:val="24"/>
        </w:rPr>
        <w:t>供应链</w:t>
      </w:r>
      <w:r w:rsidR="00F02FF1" w:rsidRPr="00B811A9">
        <w:rPr>
          <w:rFonts w:cs="Times New Roman" w:hint="eastAsia"/>
          <w:szCs w:val="24"/>
        </w:rPr>
        <w:t>合</w:t>
      </w:r>
      <w:proofErr w:type="gramStart"/>
      <w:r w:rsidR="00F02FF1" w:rsidRPr="00B811A9">
        <w:rPr>
          <w:rFonts w:cs="Times New Roman" w:hint="eastAsia"/>
          <w:szCs w:val="24"/>
        </w:rPr>
        <w:t>规</w:t>
      </w:r>
      <w:proofErr w:type="gramEnd"/>
      <w:r w:rsidR="00F02FF1" w:rsidRPr="00B811A9">
        <w:rPr>
          <w:rFonts w:cs="Times New Roman" w:hint="eastAsia"/>
          <w:szCs w:val="24"/>
        </w:rPr>
        <w:t>的范围需要覆盖从进口产品到最初原材料的全链条，</w:t>
      </w:r>
      <w:r>
        <w:rPr>
          <w:rFonts w:cs="Times New Roman" w:hint="eastAsia"/>
          <w:szCs w:val="24"/>
        </w:rPr>
        <w:t>而</w:t>
      </w:r>
      <w:r w:rsidR="00F02FF1" w:rsidRPr="00B811A9">
        <w:rPr>
          <w:rFonts w:cs="Times New Roman" w:hint="eastAsia"/>
          <w:szCs w:val="24"/>
        </w:rPr>
        <w:t>企业往往只能追溯一至两级供应商，在产业链较长的情况下，位于产业下游的企业往往无法完成至初级原材料供应商的追溯</w:t>
      </w:r>
      <w:r w:rsidR="00F02FF1">
        <w:rPr>
          <w:rFonts w:cs="Times New Roman" w:hint="eastAsia"/>
          <w:szCs w:val="24"/>
        </w:rPr>
        <w:t>，不仅需要供应商有配合出口企业溯源的主观意愿</w:t>
      </w:r>
      <w:r w:rsidR="00F02FF1" w:rsidRPr="00B811A9">
        <w:rPr>
          <w:rFonts w:cs="Times New Roman" w:hint="eastAsia"/>
          <w:szCs w:val="24"/>
        </w:rPr>
        <w:t>，还需要出口企业上溯至初级原材料的全部供应商也都完成同样的合规体系建设，才有可能满足</w:t>
      </w:r>
      <w:r w:rsidR="00F02FF1" w:rsidRPr="00B811A9">
        <w:rPr>
          <w:rFonts w:cs="Times New Roman" w:hint="eastAsia"/>
          <w:szCs w:val="24"/>
        </w:rPr>
        <w:t>C</w:t>
      </w:r>
      <w:r w:rsidR="00F02FF1" w:rsidRPr="00B811A9">
        <w:rPr>
          <w:rFonts w:cs="Times New Roman"/>
          <w:szCs w:val="24"/>
        </w:rPr>
        <w:t>BP</w:t>
      </w:r>
      <w:r w:rsidR="00F02FF1" w:rsidRPr="00B811A9">
        <w:rPr>
          <w:rFonts w:cs="Times New Roman" w:hint="eastAsia"/>
          <w:szCs w:val="24"/>
        </w:rPr>
        <w:t>的全链条覆盖的合规要求。</w:t>
      </w:r>
      <w:r w:rsidR="00F02FF1">
        <w:rPr>
          <w:rFonts w:cs="Times New Roman" w:hint="eastAsia"/>
          <w:szCs w:val="24"/>
        </w:rPr>
        <w:t>显而易见，出口企业对于超过两层以上的供应</w:t>
      </w:r>
      <w:proofErr w:type="gramStart"/>
      <w:r w:rsidR="00F02FF1">
        <w:rPr>
          <w:rFonts w:cs="Times New Roman" w:hint="eastAsia"/>
          <w:szCs w:val="24"/>
        </w:rPr>
        <w:t>商缺乏</w:t>
      </w:r>
      <w:proofErr w:type="gramEnd"/>
      <w:r w:rsidR="00F02FF1">
        <w:rPr>
          <w:rFonts w:cs="Times New Roman" w:hint="eastAsia"/>
          <w:szCs w:val="24"/>
        </w:rPr>
        <w:t>必要的控制，实际上无法完成多层级的原材料追溯。</w:t>
      </w:r>
    </w:p>
    <w:p w14:paraId="437098D3" w14:textId="77777777" w:rsidR="00F02FF1" w:rsidRPr="00B811A9" w:rsidRDefault="00F02FF1" w:rsidP="00F02FF1">
      <w:pPr>
        <w:pStyle w:val="a7"/>
        <w:numPr>
          <w:ilvl w:val="2"/>
          <w:numId w:val="37"/>
        </w:numPr>
        <w:spacing w:beforeLines="100" w:before="312" w:afterLines="100" w:after="312" w:line="360" w:lineRule="auto"/>
        <w:ind w:firstLineChars="0"/>
        <w:outlineLvl w:val="2"/>
        <w:rPr>
          <w:rFonts w:cs="Times New Roman"/>
          <w:b/>
          <w:bCs/>
          <w:szCs w:val="32"/>
        </w:rPr>
      </w:pPr>
      <w:bookmarkStart w:id="107" w:name="_Toc97582228"/>
      <w:r w:rsidRPr="00B811A9">
        <w:rPr>
          <w:rFonts w:cs="Times New Roman" w:hint="eastAsia"/>
          <w:b/>
          <w:bCs/>
          <w:szCs w:val="32"/>
        </w:rPr>
        <w:t>小结</w:t>
      </w:r>
      <w:bookmarkEnd w:id="107"/>
    </w:p>
    <w:p w14:paraId="319C8324" w14:textId="69C78741" w:rsidR="00F02FF1" w:rsidRPr="003872DC" w:rsidRDefault="00DD1733" w:rsidP="00DD1733">
      <w:pPr>
        <w:spacing w:beforeLines="100" w:before="312" w:afterLines="100" w:after="312" w:line="360" w:lineRule="auto"/>
        <w:ind w:firstLineChars="200" w:firstLine="480"/>
        <w:rPr>
          <w:rFonts w:cs="Times New Roman"/>
          <w:szCs w:val="24"/>
          <w:vertAlign w:val="superscript"/>
        </w:rPr>
      </w:pPr>
      <w:r>
        <w:rPr>
          <w:rFonts w:cs="Times New Roman" w:hint="eastAsia"/>
          <w:szCs w:val="24"/>
        </w:rPr>
        <w:t>如上所</w:t>
      </w:r>
      <w:r w:rsidR="00F02FF1" w:rsidRPr="00B811A9">
        <w:rPr>
          <w:rFonts w:cs="Times New Roman" w:hint="eastAsia"/>
          <w:szCs w:val="24"/>
        </w:rPr>
        <w:t>述，</w:t>
      </w:r>
      <w:r>
        <w:rPr>
          <w:rFonts w:cs="Times New Roman" w:hint="eastAsia"/>
          <w:szCs w:val="24"/>
        </w:rPr>
        <w:t>由于“部分”生产于新疆的产品也属于被推定禁止进口的范围，全球的供应商都将面临其产品被禁止进口的风险；而在</w:t>
      </w:r>
      <w:r>
        <w:rPr>
          <w:rFonts w:cs="Times New Roman" w:hint="eastAsia"/>
          <w:szCs w:val="24"/>
        </w:rPr>
        <w:t>C</w:t>
      </w:r>
      <w:r>
        <w:rPr>
          <w:rFonts w:cs="Times New Roman"/>
          <w:szCs w:val="24"/>
        </w:rPr>
        <w:t>BP</w:t>
      </w:r>
      <w:r>
        <w:rPr>
          <w:rFonts w:cs="Times New Roman" w:hint="eastAsia"/>
          <w:szCs w:val="24"/>
        </w:rPr>
        <w:t>无法判断进口产品中是否含有新疆成分时，“可反驳的推定”将举证责任转移给了进口商，导致一方面</w:t>
      </w:r>
      <w:r>
        <w:rPr>
          <w:rFonts w:cs="Times New Roman" w:hint="eastAsia"/>
          <w:szCs w:val="24"/>
        </w:rPr>
        <w:t>C</w:t>
      </w:r>
      <w:r>
        <w:rPr>
          <w:rFonts w:cs="Times New Roman"/>
          <w:szCs w:val="24"/>
        </w:rPr>
        <w:t>BP</w:t>
      </w:r>
      <w:r>
        <w:rPr>
          <w:rFonts w:cs="Times New Roman" w:hint="eastAsia"/>
          <w:szCs w:val="24"/>
        </w:rPr>
        <w:t>有自由裁量权以拒绝来自全球任何地方的大部分产品的进口，另一方面进口商则被要求证明进口产品中不含新疆成分才能进口——这对进口商而言本不公平。此外，过高的证明标准</w:t>
      </w:r>
      <w:r w:rsidR="00D932B3">
        <w:rPr>
          <w:rFonts w:cs="Times New Roman" w:hint="eastAsia"/>
          <w:szCs w:val="24"/>
        </w:rPr>
        <w:t>实际上</w:t>
      </w:r>
      <w:r>
        <w:rPr>
          <w:rFonts w:cs="Times New Roman" w:hint="eastAsia"/>
          <w:szCs w:val="24"/>
        </w:rPr>
        <w:t>要求从初级原材料到最终进口产品</w:t>
      </w:r>
      <w:proofErr w:type="gramStart"/>
      <w:r>
        <w:rPr>
          <w:rFonts w:cs="Times New Roman" w:hint="eastAsia"/>
          <w:szCs w:val="24"/>
        </w:rPr>
        <w:t>全供应</w:t>
      </w:r>
      <w:proofErr w:type="gramEnd"/>
      <w:r>
        <w:rPr>
          <w:rFonts w:cs="Times New Roman" w:hint="eastAsia"/>
          <w:szCs w:val="24"/>
        </w:rPr>
        <w:t>链上的每个生产商都进行供应链合规，</w:t>
      </w:r>
      <w:bookmarkStart w:id="108" w:name="_Hlk97308686"/>
      <w:r>
        <w:rPr>
          <w:rFonts w:cs="Times New Roman" w:hint="eastAsia"/>
          <w:szCs w:val="24"/>
        </w:rPr>
        <w:t>这使得反驳禁止进口推定、获得“例外”成为不可能。</w:t>
      </w:r>
      <w:bookmarkEnd w:id="108"/>
      <w:r>
        <w:rPr>
          <w:rFonts w:cs="Times New Roman" w:hint="eastAsia"/>
          <w:szCs w:val="24"/>
        </w:rPr>
        <w:t>上述执行方面的不合理规定不仅违背了行政行为中的举证责任原则，</w:t>
      </w:r>
      <w:r>
        <w:rPr>
          <w:rFonts w:cs="Times New Roman" w:hint="eastAsia"/>
          <w:szCs w:val="24"/>
        </w:rPr>
        <w:lastRenderedPageBreak/>
        <w:t>更将导致对</w:t>
      </w:r>
      <w:proofErr w:type="gramStart"/>
      <w:r>
        <w:rPr>
          <w:rFonts w:cs="Times New Roman" w:hint="eastAsia"/>
          <w:szCs w:val="24"/>
        </w:rPr>
        <w:t>美供应</w:t>
      </w:r>
      <w:proofErr w:type="gramEnd"/>
      <w:r>
        <w:rPr>
          <w:rFonts w:cs="Times New Roman" w:hint="eastAsia"/>
          <w:szCs w:val="24"/>
        </w:rPr>
        <w:t>商因此而承担极高的合规成本，即便如此，也依然面临无法达到证明标准、无法获得进口“例外”的后果。</w:t>
      </w:r>
    </w:p>
    <w:p w14:paraId="2A5FEA5A" w14:textId="69684369" w:rsidR="00073ACB" w:rsidRPr="00B811A9" w:rsidRDefault="00073ACB" w:rsidP="003872DC">
      <w:pPr>
        <w:pStyle w:val="a7"/>
        <w:numPr>
          <w:ilvl w:val="1"/>
          <w:numId w:val="1"/>
        </w:numPr>
        <w:spacing w:beforeLines="100" w:before="312" w:afterLines="100" w:after="312" w:line="360" w:lineRule="auto"/>
        <w:ind w:firstLineChars="0"/>
        <w:outlineLvl w:val="1"/>
        <w:rPr>
          <w:b/>
        </w:rPr>
      </w:pPr>
      <w:bookmarkStart w:id="109" w:name="_Toc97582229"/>
      <w:r>
        <w:rPr>
          <w:rFonts w:hint="eastAsia"/>
          <w:b/>
        </w:rPr>
        <w:t>《涉疆法案》</w:t>
      </w:r>
      <w:r w:rsidR="00A738EC">
        <w:rPr>
          <w:rFonts w:hint="eastAsia"/>
          <w:b/>
        </w:rPr>
        <w:t>将会导致严重</w:t>
      </w:r>
      <w:r w:rsidR="00CD3A91">
        <w:rPr>
          <w:rFonts w:hint="eastAsia"/>
          <w:b/>
        </w:rPr>
        <w:t>后果</w:t>
      </w:r>
      <w:bookmarkEnd w:id="109"/>
    </w:p>
    <w:p w14:paraId="4A2FEE39" w14:textId="77777777" w:rsidR="001C36AC" w:rsidRPr="001C36AC" w:rsidRDefault="001C36AC" w:rsidP="001C36AC">
      <w:pPr>
        <w:pStyle w:val="a7"/>
        <w:numPr>
          <w:ilvl w:val="1"/>
          <w:numId w:val="37"/>
        </w:numPr>
        <w:spacing w:beforeLines="100" w:before="312" w:afterLines="100" w:after="312" w:line="360" w:lineRule="auto"/>
        <w:ind w:firstLineChars="0"/>
        <w:outlineLvl w:val="2"/>
        <w:rPr>
          <w:b/>
          <w:vanish/>
        </w:rPr>
      </w:pPr>
      <w:bookmarkStart w:id="110" w:name="_Toc97156091"/>
      <w:bookmarkStart w:id="111" w:name="_Toc97189371"/>
      <w:bookmarkStart w:id="112" w:name="_Toc97189416"/>
      <w:bookmarkStart w:id="113" w:name="_Toc97189550"/>
      <w:bookmarkStart w:id="114" w:name="_Toc97189638"/>
      <w:bookmarkStart w:id="115" w:name="_Toc97189697"/>
      <w:bookmarkStart w:id="116" w:name="_Toc97189737"/>
      <w:bookmarkStart w:id="117" w:name="_Toc97224038"/>
      <w:bookmarkStart w:id="118" w:name="_Toc97412073"/>
      <w:bookmarkStart w:id="119" w:name="_Toc97454937"/>
      <w:bookmarkStart w:id="120" w:name="_Toc97495552"/>
      <w:bookmarkStart w:id="121" w:name="_Toc97582230"/>
      <w:bookmarkStart w:id="122" w:name="_Toc96551436"/>
      <w:bookmarkEnd w:id="110"/>
      <w:bookmarkEnd w:id="111"/>
      <w:bookmarkEnd w:id="112"/>
      <w:bookmarkEnd w:id="113"/>
      <w:bookmarkEnd w:id="114"/>
      <w:bookmarkEnd w:id="115"/>
      <w:bookmarkEnd w:id="116"/>
      <w:bookmarkEnd w:id="117"/>
      <w:bookmarkEnd w:id="118"/>
      <w:bookmarkEnd w:id="119"/>
      <w:bookmarkEnd w:id="120"/>
      <w:bookmarkEnd w:id="121"/>
    </w:p>
    <w:p w14:paraId="70A69FB7" w14:textId="2F93C8F3" w:rsidR="00B811A9" w:rsidRPr="00B811A9" w:rsidRDefault="00A738EC" w:rsidP="001C36AC">
      <w:pPr>
        <w:pStyle w:val="a7"/>
        <w:numPr>
          <w:ilvl w:val="2"/>
          <w:numId w:val="37"/>
        </w:numPr>
        <w:spacing w:beforeLines="100" w:before="312" w:afterLines="100" w:after="312" w:line="360" w:lineRule="auto"/>
        <w:ind w:firstLineChars="0"/>
        <w:outlineLvl w:val="2"/>
        <w:rPr>
          <w:rFonts w:cs="Times New Roman"/>
          <w:b/>
          <w:bCs/>
          <w:szCs w:val="32"/>
        </w:rPr>
      </w:pPr>
      <w:bookmarkStart w:id="123" w:name="_Toc97582231"/>
      <w:bookmarkEnd w:id="122"/>
      <w:r>
        <w:rPr>
          <w:rFonts w:hint="eastAsia"/>
          <w:b/>
        </w:rPr>
        <w:t>《涉疆法案》将</w:t>
      </w:r>
      <w:r w:rsidR="00A13F0F">
        <w:rPr>
          <w:rFonts w:cs="Times New Roman" w:hint="eastAsia"/>
          <w:b/>
          <w:bCs/>
          <w:szCs w:val="32"/>
        </w:rPr>
        <w:t>严重损害新疆经济，降低新疆居民生活水平</w:t>
      </w:r>
      <w:r>
        <w:rPr>
          <w:rFonts w:cs="Times New Roman" w:hint="eastAsia"/>
          <w:b/>
          <w:bCs/>
          <w:szCs w:val="32"/>
        </w:rPr>
        <w:t>，违背了《涉疆法案》的初衷</w:t>
      </w:r>
      <w:bookmarkEnd w:id="123"/>
    </w:p>
    <w:p w14:paraId="434A33DF" w14:textId="6BA9D116" w:rsidR="00B811A9" w:rsidRPr="00B811A9" w:rsidRDefault="00B811A9" w:rsidP="003872DC">
      <w:pPr>
        <w:spacing w:beforeLines="100" w:before="312" w:afterLines="100" w:after="312" w:line="360" w:lineRule="auto"/>
        <w:ind w:firstLineChars="200" w:firstLine="480"/>
        <w:rPr>
          <w:rFonts w:cs="Times New Roman"/>
          <w:szCs w:val="24"/>
        </w:rPr>
      </w:pPr>
      <w:r w:rsidRPr="0002205E">
        <w:rPr>
          <w:rFonts w:cs="Times New Roman" w:hint="eastAsia"/>
          <w:szCs w:val="24"/>
        </w:rPr>
        <w:t>如上</w:t>
      </w:r>
      <w:r w:rsidR="0002205E" w:rsidRPr="0002205E">
        <w:rPr>
          <w:rFonts w:cs="Times New Roman" w:hint="eastAsia"/>
          <w:szCs w:val="24"/>
        </w:rPr>
        <w:t>文</w:t>
      </w:r>
      <w:r w:rsidR="0002205E" w:rsidRPr="0002205E">
        <w:rPr>
          <w:rFonts w:cs="Times New Roman" w:hint="eastAsia"/>
          <w:szCs w:val="24"/>
        </w:rPr>
        <w:t>3</w:t>
      </w:r>
      <w:r w:rsidR="0002205E" w:rsidRPr="0002205E">
        <w:rPr>
          <w:rFonts w:cs="Times New Roman"/>
          <w:szCs w:val="24"/>
        </w:rPr>
        <w:t>.2</w:t>
      </w:r>
      <w:r w:rsidR="0002205E" w:rsidRPr="0002205E">
        <w:rPr>
          <w:rFonts w:cs="Times New Roman" w:hint="eastAsia"/>
          <w:szCs w:val="24"/>
        </w:rPr>
        <w:t>部分</w:t>
      </w:r>
      <w:r w:rsidRPr="0002205E">
        <w:rPr>
          <w:rFonts w:cs="Times New Roman" w:hint="eastAsia"/>
          <w:szCs w:val="24"/>
        </w:rPr>
        <w:t>所述，《涉</w:t>
      </w:r>
      <w:r w:rsidRPr="00B811A9">
        <w:rPr>
          <w:rFonts w:cs="Times New Roman" w:hint="eastAsia"/>
          <w:szCs w:val="24"/>
        </w:rPr>
        <w:t>疆法案》的执行将导致新疆实体被</w:t>
      </w:r>
      <w:r w:rsidR="005305B3">
        <w:rPr>
          <w:rFonts w:cs="Times New Roman" w:hint="eastAsia"/>
          <w:szCs w:val="24"/>
        </w:rPr>
        <w:t>“</w:t>
      </w:r>
      <w:r w:rsidRPr="00B811A9">
        <w:rPr>
          <w:rFonts w:cs="Times New Roman" w:hint="eastAsia"/>
          <w:szCs w:val="24"/>
        </w:rPr>
        <w:t>踢出</w:t>
      </w:r>
      <w:r w:rsidR="005305B3">
        <w:rPr>
          <w:rFonts w:cs="Times New Roman" w:hint="eastAsia"/>
          <w:szCs w:val="24"/>
        </w:rPr>
        <w:t>”</w:t>
      </w:r>
      <w:r w:rsidRPr="00B811A9">
        <w:rPr>
          <w:rFonts w:cs="Times New Roman" w:hint="eastAsia"/>
          <w:szCs w:val="24"/>
        </w:rPr>
        <w:t>对</w:t>
      </w:r>
      <w:proofErr w:type="gramStart"/>
      <w:r w:rsidRPr="00B811A9">
        <w:rPr>
          <w:rFonts w:cs="Times New Roman" w:hint="eastAsia"/>
          <w:szCs w:val="24"/>
        </w:rPr>
        <w:t>美供应</w:t>
      </w:r>
      <w:proofErr w:type="gramEnd"/>
      <w:r w:rsidRPr="00B811A9">
        <w:rPr>
          <w:rFonts w:cs="Times New Roman" w:hint="eastAsia"/>
          <w:szCs w:val="24"/>
        </w:rPr>
        <w:t>链的结果。这将对新疆的经济造成极恶劣的影响</w:t>
      </w:r>
      <w:r w:rsidR="00BD56B6">
        <w:rPr>
          <w:rFonts w:cs="Times New Roman" w:hint="eastAsia"/>
          <w:szCs w:val="24"/>
        </w:rPr>
        <w:t>，与</w:t>
      </w:r>
      <w:r w:rsidR="00BD56B6" w:rsidRPr="00B811A9">
        <w:rPr>
          <w:rFonts w:cs="Times New Roman" w:hint="eastAsia"/>
          <w:szCs w:val="24"/>
        </w:rPr>
        <w:t>《涉疆法案》</w:t>
      </w:r>
      <w:r w:rsidR="00BD56B6">
        <w:rPr>
          <w:rFonts w:cs="Times New Roman" w:hint="eastAsia"/>
          <w:szCs w:val="24"/>
        </w:rPr>
        <w:t>所谓的“</w:t>
      </w:r>
      <w:r w:rsidR="0002205E">
        <w:rPr>
          <w:rFonts w:cs="Times New Roman" w:hint="eastAsia"/>
          <w:szCs w:val="24"/>
        </w:rPr>
        <w:t>保护新疆居民劳动者权利</w:t>
      </w:r>
      <w:r w:rsidR="005305B3">
        <w:rPr>
          <w:rFonts w:cs="Times New Roman" w:hint="eastAsia"/>
          <w:szCs w:val="24"/>
        </w:rPr>
        <w:t>”</w:t>
      </w:r>
      <w:r w:rsidR="0002205E">
        <w:rPr>
          <w:rFonts w:cs="Times New Roman" w:hint="eastAsia"/>
          <w:szCs w:val="24"/>
        </w:rPr>
        <w:t>的初衷</w:t>
      </w:r>
      <w:r w:rsidR="00BD56B6">
        <w:rPr>
          <w:rFonts w:cs="Times New Roman" w:hint="eastAsia"/>
          <w:szCs w:val="24"/>
        </w:rPr>
        <w:t>背道而驰</w:t>
      </w:r>
      <w:r w:rsidRPr="00B811A9">
        <w:rPr>
          <w:rFonts w:cs="Times New Roman" w:hint="eastAsia"/>
          <w:szCs w:val="24"/>
        </w:rPr>
        <w:t>。</w:t>
      </w:r>
    </w:p>
    <w:p w14:paraId="10B4BB12" w14:textId="083EE0F3" w:rsidR="00B811A9" w:rsidRPr="00B811A9" w:rsidRDefault="00B811A9" w:rsidP="003872DC">
      <w:pPr>
        <w:pStyle w:val="a7"/>
        <w:numPr>
          <w:ilvl w:val="3"/>
          <w:numId w:val="37"/>
        </w:numPr>
        <w:spacing w:beforeLines="100" w:before="312" w:afterLines="100" w:after="312" w:line="360" w:lineRule="auto"/>
        <w:ind w:firstLineChars="0"/>
        <w:outlineLvl w:val="3"/>
        <w:rPr>
          <w:b/>
        </w:rPr>
      </w:pPr>
      <w:bookmarkStart w:id="124" w:name="_Toc97582232"/>
      <w:r w:rsidRPr="00B811A9">
        <w:rPr>
          <w:rFonts w:hint="eastAsia"/>
          <w:b/>
        </w:rPr>
        <w:t>《涉疆法案》将对新疆企业的销售造成直接的恶劣影响</w:t>
      </w:r>
      <w:bookmarkEnd w:id="124"/>
    </w:p>
    <w:p w14:paraId="2D0E3D79" w14:textId="5819BC21" w:rsidR="0002205E" w:rsidRDefault="00B811A9" w:rsidP="003872DC">
      <w:pPr>
        <w:spacing w:beforeLines="100" w:before="312" w:afterLines="100" w:after="312" w:line="360" w:lineRule="auto"/>
        <w:ind w:firstLineChars="200" w:firstLine="482"/>
        <w:rPr>
          <w:rFonts w:cs="Times New Roman"/>
          <w:szCs w:val="24"/>
        </w:rPr>
      </w:pPr>
      <w:r w:rsidRPr="005E3CE5">
        <w:rPr>
          <w:rFonts w:cs="Times New Roman" w:hint="eastAsia"/>
          <w:b/>
          <w:szCs w:val="24"/>
        </w:rPr>
        <w:t>在直接对美销售方面，</w:t>
      </w:r>
      <w:bookmarkStart w:id="125" w:name="_Hlk97309127"/>
      <w:r w:rsidRPr="005E3CE5">
        <w:rPr>
          <w:rFonts w:cs="Times New Roman" w:hint="eastAsia"/>
          <w:b/>
          <w:szCs w:val="24"/>
        </w:rPr>
        <w:t>可以预见《涉疆法案》的生效将对新疆对美直接出口造成毁灭性影响。</w:t>
      </w:r>
      <w:bookmarkEnd w:id="125"/>
      <w:r w:rsidRPr="00B811A9">
        <w:rPr>
          <w:rFonts w:cs="Times New Roman" w:hint="eastAsia"/>
          <w:szCs w:val="24"/>
        </w:rPr>
        <w:t>虽然《涉疆法案》目前尚未生效，但可以从与其相似的《新疆棉花、番茄及其下游产品</w:t>
      </w:r>
      <w:r w:rsidR="000C776E">
        <w:rPr>
          <w:rFonts w:cs="Times New Roman" w:hint="eastAsia"/>
          <w:szCs w:val="24"/>
        </w:rPr>
        <w:t>WRO</w:t>
      </w:r>
      <w:r w:rsidRPr="00B811A9">
        <w:rPr>
          <w:rFonts w:cs="Times New Roman" w:hint="eastAsia"/>
          <w:szCs w:val="24"/>
        </w:rPr>
        <w:t>》的实施效果来推测《涉疆法案》的实施效果。</w:t>
      </w:r>
      <w:r w:rsidRPr="00B811A9">
        <w:rPr>
          <w:rFonts w:cs="Times New Roman" w:hint="eastAsia"/>
          <w:szCs w:val="24"/>
        </w:rPr>
        <w:t>2</w:t>
      </w:r>
      <w:r w:rsidRPr="00B811A9">
        <w:rPr>
          <w:rFonts w:cs="Times New Roman"/>
          <w:szCs w:val="24"/>
        </w:rPr>
        <w:t>021</w:t>
      </w:r>
      <w:r w:rsidRPr="00B811A9">
        <w:rPr>
          <w:rFonts w:cs="Times New Roman" w:hint="eastAsia"/>
          <w:szCs w:val="24"/>
        </w:rPr>
        <w:t>年</w:t>
      </w:r>
      <w:r w:rsidRPr="00B811A9">
        <w:rPr>
          <w:rFonts w:cs="Times New Roman" w:hint="eastAsia"/>
          <w:szCs w:val="24"/>
        </w:rPr>
        <w:t>1</w:t>
      </w:r>
      <w:r w:rsidRPr="00B811A9">
        <w:rPr>
          <w:rFonts w:cs="Times New Roman" w:hint="eastAsia"/>
          <w:szCs w:val="24"/>
        </w:rPr>
        <w:t>月</w:t>
      </w:r>
      <w:r w:rsidRPr="00B811A9">
        <w:rPr>
          <w:rFonts w:cs="Times New Roman" w:hint="eastAsia"/>
          <w:szCs w:val="24"/>
        </w:rPr>
        <w:t>1</w:t>
      </w:r>
      <w:r w:rsidRPr="00B811A9">
        <w:rPr>
          <w:rFonts w:cs="Times New Roman"/>
          <w:szCs w:val="24"/>
        </w:rPr>
        <w:t>3</w:t>
      </w:r>
      <w:r w:rsidRPr="00B811A9">
        <w:rPr>
          <w:rFonts w:cs="Times New Roman" w:hint="eastAsia"/>
          <w:szCs w:val="24"/>
        </w:rPr>
        <w:t>日，《新疆棉花、番茄及其下游产品</w:t>
      </w:r>
      <w:r w:rsidR="000C776E">
        <w:rPr>
          <w:rFonts w:cs="Times New Roman" w:hint="eastAsia"/>
          <w:szCs w:val="24"/>
        </w:rPr>
        <w:t>WRO</w:t>
      </w:r>
      <w:r w:rsidRPr="00B811A9">
        <w:rPr>
          <w:rFonts w:cs="Times New Roman" w:hint="eastAsia"/>
          <w:szCs w:val="24"/>
        </w:rPr>
        <w:t>》生效，我们对比了</w:t>
      </w:r>
      <w:r w:rsidR="00BD56B6">
        <w:rPr>
          <w:rFonts w:cs="Times New Roman" w:hint="eastAsia"/>
          <w:szCs w:val="24"/>
        </w:rPr>
        <w:t>生效前后</w:t>
      </w:r>
      <w:r w:rsidRPr="00B811A9">
        <w:rPr>
          <w:rFonts w:cs="Times New Roman" w:hint="eastAsia"/>
          <w:szCs w:val="24"/>
        </w:rPr>
        <w:t>新疆相关产品对美直接出口情况，发现出口受到了显著影响：</w:t>
      </w:r>
    </w:p>
    <w:p w14:paraId="7A02FCA0" w14:textId="302609A3" w:rsidR="0095540D" w:rsidRDefault="0095540D" w:rsidP="000046B3">
      <w:pPr>
        <w:spacing w:beforeLines="100" w:before="312" w:afterLines="100" w:after="312" w:line="360" w:lineRule="auto"/>
        <w:jc w:val="center"/>
        <w:rPr>
          <w:rFonts w:cs="Times New Roman"/>
          <w:szCs w:val="24"/>
        </w:rPr>
      </w:pPr>
      <w:r w:rsidRPr="000046B3">
        <w:rPr>
          <w:rFonts w:cs="Times New Roman" w:hint="eastAsia"/>
          <w:b/>
          <w:szCs w:val="24"/>
        </w:rPr>
        <w:t>2</w:t>
      </w:r>
      <w:r w:rsidRPr="0095540D">
        <w:rPr>
          <w:rFonts w:cs="Times New Roman"/>
          <w:b/>
          <w:szCs w:val="24"/>
        </w:rPr>
        <w:t>020</w:t>
      </w:r>
      <w:r w:rsidRPr="0095540D">
        <w:rPr>
          <w:rFonts w:cs="Times New Roman" w:hint="eastAsia"/>
          <w:b/>
          <w:szCs w:val="24"/>
        </w:rPr>
        <w:t>年下半年与</w:t>
      </w:r>
      <w:r w:rsidRPr="0095540D">
        <w:rPr>
          <w:rFonts w:cs="Times New Roman" w:hint="eastAsia"/>
          <w:b/>
          <w:szCs w:val="24"/>
        </w:rPr>
        <w:t>2</w:t>
      </w:r>
      <w:r w:rsidRPr="0095540D">
        <w:rPr>
          <w:rFonts w:cs="Times New Roman"/>
          <w:b/>
          <w:szCs w:val="24"/>
        </w:rPr>
        <w:t>021</w:t>
      </w:r>
      <w:r w:rsidRPr="0095540D">
        <w:rPr>
          <w:rFonts w:cs="Times New Roman" w:hint="eastAsia"/>
          <w:b/>
          <w:szCs w:val="24"/>
        </w:rPr>
        <w:t>年上半年新疆对美棉花下游产品出口对比图</w:t>
      </w:r>
    </w:p>
    <w:tbl>
      <w:tblPr>
        <w:tblW w:w="8620" w:type="dxa"/>
        <w:tblLook w:val="04A0" w:firstRow="1" w:lastRow="0" w:firstColumn="1" w:lastColumn="0" w:noHBand="0" w:noVBand="1"/>
      </w:tblPr>
      <w:tblGrid>
        <w:gridCol w:w="3221"/>
        <w:gridCol w:w="2761"/>
        <w:gridCol w:w="2638"/>
      </w:tblGrid>
      <w:tr w:rsidR="0095540D" w:rsidRPr="0095540D" w14:paraId="215CEBC3" w14:textId="77777777" w:rsidTr="0095540D">
        <w:trPr>
          <w:trHeight w:val="280"/>
        </w:trPr>
        <w:tc>
          <w:tcPr>
            <w:tcW w:w="322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6A71EA4" w14:textId="77777777" w:rsidR="0095540D" w:rsidRPr="0095540D" w:rsidRDefault="0095540D" w:rsidP="0095540D">
            <w:pPr>
              <w:spacing w:beforeLines="0" w:before="120"/>
              <w:jc w:val="center"/>
              <w:rPr>
                <w:rFonts w:ascii="宋体" w:hAnsi="宋体" w:cs="宋体"/>
                <w:b/>
                <w:bCs/>
                <w:color w:val="000000"/>
                <w:kern w:val="0"/>
                <w:sz w:val="22"/>
              </w:rPr>
            </w:pPr>
            <w:r w:rsidRPr="0095540D">
              <w:rPr>
                <w:rFonts w:ascii="宋体" w:hAnsi="宋体" w:cs="宋体" w:hint="eastAsia"/>
                <w:b/>
                <w:bCs/>
                <w:color w:val="000000"/>
                <w:kern w:val="0"/>
                <w:sz w:val="22"/>
              </w:rPr>
              <w:t>产品</w:t>
            </w:r>
          </w:p>
        </w:tc>
        <w:tc>
          <w:tcPr>
            <w:tcW w:w="539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744F4D7F" w14:textId="4E5EB277" w:rsidR="0095540D" w:rsidRPr="0095540D" w:rsidRDefault="0095540D" w:rsidP="0095540D">
            <w:pPr>
              <w:spacing w:beforeLines="0" w:before="0"/>
              <w:jc w:val="center"/>
              <w:rPr>
                <w:rFonts w:ascii="宋体" w:hAnsi="宋体" w:cs="宋体"/>
                <w:b/>
                <w:bCs/>
                <w:color w:val="000000"/>
                <w:kern w:val="0"/>
                <w:sz w:val="22"/>
              </w:rPr>
            </w:pPr>
            <w:r w:rsidRPr="0095540D">
              <w:rPr>
                <w:rFonts w:ascii="宋体" w:hAnsi="宋体" w:cs="宋体" w:hint="eastAsia"/>
                <w:b/>
                <w:bCs/>
                <w:color w:val="000000"/>
                <w:kern w:val="0"/>
                <w:sz w:val="22"/>
              </w:rPr>
              <w:t xml:space="preserve"> 出口金额 </w:t>
            </w:r>
            <w:r>
              <w:rPr>
                <w:rFonts w:ascii="宋体" w:hAnsi="宋体" w:cs="宋体" w:hint="eastAsia"/>
                <w:b/>
                <w:bCs/>
                <w:color w:val="000000"/>
                <w:kern w:val="0"/>
                <w:sz w:val="22"/>
              </w:rPr>
              <w:t>（U</w:t>
            </w:r>
            <w:r>
              <w:rPr>
                <w:rFonts w:ascii="宋体" w:hAnsi="宋体" w:cs="宋体"/>
                <w:b/>
                <w:bCs/>
                <w:color w:val="000000"/>
                <w:kern w:val="0"/>
                <w:sz w:val="22"/>
              </w:rPr>
              <w:t>SD</w:t>
            </w:r>
            <w:r>
              <w:rPr>
                <w:rFonts w:ascii="宋体" w:hAnsi="宋体" w:cs="宋体" w:hint="eastAsia"/>
                <w:b/>
                <w:bCs/>
                <w:color w:val="000000"/>
                <w:kern w:val="0"/>
                <w:sz w:val="22"/>
              </w:rPr>
              <w:t>）</w:t>
            </w:r>
          </w:p>
        </w:tc>
      </w:tr>
      <w:tr w:rsidR="0095540D" w:rsidRPr="0095540D" w14:paraId="55866DA8" w14:textId="77777777" w:rsidTr="0095540D">
        <w:trPr>
          <w:trHeight w:val="290"/>
        </w:trPr>
        <w:tc>
          <w:tcPr>
            <w:tcW w:w="3221" w:type="dxa"/>
            <w:vMerge/>
            <w:tcBorders>
              <w:top w:val="single" w:sz="8" w:space="0" w:color="auto"/>
              <w:left w:val="single" w:sz="8" w:space="0" w:color="auto"/>
              <w:bottom w:val="single" w:sz="8" w:space="0" w:color="000000"/>
              <w:right w:val="single" w:sz="4" w:space="0" w:color="auto"/>
            </w:tcBorders>
            <w:vAlign w:val="center"/>
            <w:hideMark/>
          </w:tcPr>
          <w:p w14:paraId="04CD5D9A" w14:textId="77777777" w:rsidR="0095540D" w:rsidRPr="0095540D" w:rsidRDefault="0095540D" w:rsidP="0095540D">
            <w:pPr>
              <w:spacing w:beforeLines="0" w:before="0"/>
              <w:jc w:val="left"/>
              <w:rPr>
                <w:rFonts w:ascii="宋体" w:hAnsi="宋体" w:cs="宋体"/>
                <w:b/>
                <w:bCs/>
                <w:color w:val="000000"/>
                <w:kern w:val="0"/>
                <w:sz w:val="22"/>
              </w:rPr>
            </w:pPr>
          </w:p>
        </w:tc>
        <w:tc>
          <w:tcPr>
            <w:tcW w:w="2761" w:type="dxa"/>
            <w:tcBorders>
              <w:top w:val="nil"/>
              <w:left w:val="nil"/>
              <w:bottom w:val="single" w:sz="8" w:space="0" w:color="auto"/>
              <w:right w:val="single" w:sz="4" w:space="0" w:color="auto"/>
            </w:tcBorders>
            <w:shd w:val="clear" w:color="auto" w:fill="auto"/>
            <w:noWrap/>
            <w:vAlign w:val="center"/>
            <w:hideMark/>
          </w:tcPr>
          <w:p w14:paraId="558C948B" w14:textId="77777777" w:rsidR="0095540D" w:rsidRPr="0095540D" w:rsidRDefault="0095540D" w:rsidP="0095540D">
            <w:pPr>
              <w:spacing w:beforeLines="0" w:before="0"/>
              <w:jc w:val="left"/>
              <w:rPr>
                <w:rFonts w:cs="Times New Roman"/>
                <w:b/>
                <w:bCs/>
                <w:color w:val="000000"/>
                <w:kern w:val="0"/>
                <w:sz w:val="22"/>
              </w:rPr>
            </w:pPr>
            <w:r w:rsidRPr="0095540D">
              <w:rPr>
                <w:rFonts w:cs="Times New Roman"/>
                <w:b/>
                <w:bCs/>
                <w:color w:val="000000"/>
                <w:kern w:val="0"/>
                <w:sz w:val="22"/>
              </w:rPr>
              <w:t xml:space="preserve"> 2020.6-2020.12 </w:t>
            </w:r>
          </w:p>
        </w:tc>
        <w:tc>
          <w:tcPr>
            <w:tcW w:w="2638" w:type="dxa"/>
            <w:tcBorders>
              <w:top w:val="nil"/>
              <w:left w:val="nil"/>
              <w:bottom w:val="single" w:sz="8" w:space="0" w:color="auto"/>
              <w:right w:val="single" w:sz="8" w:space="0" w:color="auto"/>
            </w:tcBorders>
            <w:shd w:val="clear" w:color="auto" w:fill="auto"/>
            <w:noWrap/>
            <w:vAlign w:val="center"/>
            <w:hideMark/>
          </w:tcPr>
          <w:p w14:paraId="0D2B69CC" w14:textId="77777777" w:rsidR="0095540D" w:rsidRPr="0095540D" w:rsidRDefault="0095540D" w:rsidP="0095540D">
            <w:pPr>
              <w:spacing w:beforeLines="0" w:before="0"/>
              <w:jc w:val="left"/>
              <w:rPr>
                <w:rFonts w:cs="Times New Roman"/>
                <w:b/>
                <w:bCs/>
                <w:color w:val="000000"/>
                <w:kern w:val="0"/>
                <w:sz w:val="22"/>
              </w:rPr>
            </w:pPr>
            <w:r w:rsidRPr="0095540D">
              <w:rPr>
                <w:rFonts w:cs="Times New Roman"/>
                <w:b/>
                <w:bCs/>
                <w:color w:val="000000"/>
                <w:kern w:val="0"/>
                <w:sz w:val="22"/>
              </w:rPr>
              <w:t xml:space="preserve"> 2021.1-2021.6 </w:t>
            </w:r>
          </w:p>
        </w:tc>
      </w:tr>
      <w:tr w:rsidR="0095540D" w:rsidRPr="0095540D" w14:paraId="45762B4A"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2129A8DD" w14:textId="77777777" w:rsidR="0095540D" w:rsidRPr="0095540D" w:rsidRDefault="0095540D" w:rsidP="0095540D">
            <w:pPr>
              <w:spacing w:beforeLines="0" w:before="0"/>
              <w:jc w:val="left"/>
              <w:rPr>
                <w:rFonts w:ascii="宋体" w:hAnsi="宋体" w:cs="宋体"/>
                <w:color w:val="000000"/>
                <w:kern w:val="0"/>
                <w:sz w:val="22"/>
              </w:rPr>
            </w:pPr>
            <w:proofErr w:type="gramStart"/>
            <w:r w:rsidRPr="0095540D">
              <w:rPr>
                <w:rFonts w:ascii="宋体" w:hAnsi="宋体" w:cs="宋体" w:hint="eastAsia"/>
                <w:color w:val="000000"/>
                <w:kern w:val="0"/>
                <w:sz w:val="22"/>
              </w:rPr>
              <w:t>棉制男衬衫</w:t>
            </w:r>
            <w:proofErr w:type="gramEnd"/>
            <w:r w:rsidRPr="0095540D">
              <w:rPr>
                <w:rFonts w:ascii="宋体" w:hAnsi="宋体" w:cs="宋体" w:hint="eastAsia"/>
                <w:color w:val="000000"/>
                <w:kern w:val="0"/>
                <w:sz w:val="22"/>
              </w:rPr>
              <w:t xml:space="preserve">  </w:t>
            </w:r>
          </w:p>
        </w:tc>
        <w:tc>
          <w:tcPr>
            <w:tcW w:w="2761" w:type="dxa"/>
            <w:tcBorders>
              <w:top w:val="nil"/>
              <w:left w:val="nil"/>
              <w:bottom w:val="single" w:sz="4" w:space="0" w:color="auto"/>
              <w:right w:val="single" w:sz="4" w:space="0" w:color="auto"/>
            </w:tcBorders>
            <w:shd w:val="clear" w:color="auto" w:fill="auto"/>
            <w:noWrap/>
            <w:vAlign w:val="center"/>
            <w:hideMark/>
          </w:tcPr>
          <w:p w14:paraId="563FF02A" w14:textId="57E42117"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4,941.00</w:t>
            </w:r>
          </w:p>
        </w:tc>
        <w:tc>
          <w:tcPr>
            <w:tcW w:w="2638" w:type="dxa"/>
            <w:tcBorders>
              <w:top w:val="nil"/>
              <w:left w:val="nil"/>
              <w:bottom w:val="single" w:sz="4" w:space="0" w:color="auto"/>
              <w:right w:val="single" w:sz="8" w:space="0" w:color="auto"/>
            </w:tcBorders>
            <w:shd w:val="clear" w:color="auto" w:fill="auto"/>
            <w:noWrap/>
            <w:vAlign w:val="center"/>
            <w:hideMark/>
          </w:tcPr>
          <w:p w14:paraId="6DED58D7" w14:textId="2D07AB4B"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40892A79"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1678109"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棉制女衬衫  </w:t>
            </w:r>
          </w:p>
        </w:tc>
        <w:tc>
          <w:tcPr>
            <w:tcW w:w="2761" w:type="dxa"/>
            <w:tcBorders>
              <w:top w:val="nil"/>
              <w:left w:val="nil"/>
              <w:bottom w:val="single" w:sz="4" w:space="0" w:color="auto"/>
              <w:right w:val="single" w:sz="4" w:space="0" w:color="auto"/>
            </w:tcBorders>
            <w:shd w:val="clear" w:color="auto" w:fill="auto"/>
            <w:noWrap/>
            <w:vAlign w:val="center"/>
            <w:hideMark/>
          </w:tcPr>
          <w:p w14:paraId="5ACE173A" w14:textId="23C7C753"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55,047.00</w:t>
            </w:r>
          </w:p>
        </w:tc>
        <w:tc>
          <w:tcPr>
            <w:tcW w:w="2638" w:type="dxa"/>
            <w:tcBorders>
              <w:top w:val="nil"/>
              <w:left w:val="nil"/>
              <w:bottom w:val="single" w:sz="4" w:space="0" w:color="auto"/>
              <w:right w:val="single" w:sz="8" w:space="0" w:color="auto"/>
            </w:tcBorders>
            <w:shd w:val="clear" w:color="auto" w:fill="auto"/>
            <w:noWrap/>
            <w:vAlign w:val="center"/>
            <w:hideMark/>
          </w:tcPr>
          <w:p w14:paraId="2F5DE78F" w14:textId="561E9B67"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5248A9A7"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92F2F68"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棉制女裤  </w:t>
            </w:r>
          </w:p>
        </w:tc>
        <w:tc>
          <w:tcPr>
            <w:tcW w:w="2761" w:type="dxa"/>
            <w:tcBorders>
              <w:top w:val="nil"/>
              <w:left w:val="nil"/>
              <w:bottom w:val="single" w:sz="4" w:space="0" w:color="auto"/>
              <w:right w:val="single" w:sz="4" w:space="0" w:color="auto"/>
            </w:tcBorders>
            <w:shd w:val="clear" w:color="auto" w:fill="auto"/>
            <w:noWrap/>
            <w:vAlign w:val="center"/>
            <w:hideMark/>
          </w:tcPr>
          <w:p w14:paraId="523AA59C" w14:textId="51747041"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826,920.00</w:t>
            </w:r>
          </w:p>
        </w:tc>
        <w:tc>
          <w:tcPr>
            <w:tcW w:w="2638" w:type="dxa"/>
            <w:tcBorders>
              <w:top w:val="nil"/>
              <w:left w:val="nil"/>
              <w:bottom w:val="single" w:sz="4" w:space="0" w:color="auto"/>
              <w:right w:val="single" w:sz="8" w:space="0" w:color="auto"/>
            </w:tcBorders>
            <w:shd w:val="clear" w:color="auto" w:fill="auto"/>
            <w:noWrap/>
            <w:vAlign w:val="center"/>
            <w:hideMark/>
          </w:tcPr>
          <w:p w14:paraId="2EF0430A" w14:textId="3CE26EFE"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76,466.00</w:t>
            </w:r>
          </w:p>
        </w:tc>
      </w:tr>
      <w:tr w:rsidR="0095540D" w:rsidRPr="0095540D" w14:paraId="552081FA"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48A14F66"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棉制女式连衣裙  </w:t>
            </w:r>
          </w:p>
        </w:tc>
        <w:tc>
          <w:tcPr>
            <w:tcW w:w="2761" w:type="dxa"/>
            <w:tcBorders>
              <w:top w:val="nil"/>
              <w:left w:val="nil"/>
              <w:bottom w:val="single" w:sz="4" w:space="0" w:color="auto"/>
              <w:right w:val="single" w:sz="4" w:space="0" w:color="auto"/>
            </w:tcBorders>
            <w:shd w:val="clear" w:color="auto" w:fill="auto"/>
            <w:noWrap/>
            <w:vAlign w:val="center"/>
            <w:hideMark/>
          </w:tcPr>
          <w:p w14:paraId="6F6FCCD3" w14:textId="03681A3D"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182,726.00</w:t>
            </w:r>
          </w:p>
        </w:tc>
        <w:tc>
          <w:tcPr>
            <w:tcW w:w="2638" w:type="dxa"/>
            <w:tcBorders>
              <w:top w:val="nil"/>
              <w:left w:val="nil"/>
              <w:bottom w:val="single" w:sz="4" w:space="0" w:color="auto"/>
              <w:right w:val="single" w:sz="8" w:space="0" w:color="auto"/>
            </w:tcBorders>
            <w:shd w:val="clear" w:color="auto" w:fill="auto"/>
            <w:noWrap/>
            <w:vAlign w:val="center"/>
            <w:hideMark/>
          </w:tcPr>
          <w:p w14:paraId="2F11B383" w14:textId="371465C6"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18,923.00</w:t>
            </w:r>
          </w:p>
        </w:tc>
      </w:tr>
      <w:tr w:rsidR="0095540D" w:rsidRPr="0095540D" w14:paraId="61540049"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5B274868"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棉制女式裙子及裙裤  </w:t>
            </w:r>
          </w:p>
        </w:tc>
        <w:tc>
          <w:tcPr>
            <w:tcW w:w="2761" w:type="dxa"/>
            <w:tcBorders>
              <w:top w:val="nil"/>
              <w:left w:val="nil"/>
              <w:bottom w:val="single" w:sz="4" w:space="0" w:color="auto"/>
              <w:right w:val="single" w:sz="4" w:space="0" w:color="auto"/>
            </w:tcBorders>
            <w:shd w:val="clear" w:color="auto" w:fill="auto"/>
            <w:noWrap/>
            <w:vAlign w:val="center"/>
            <w:hideMark/>
          </w:tcPr>
          <w:p w14:paraId="0D11AFE7" w14:textId="6BC99D6B"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54,701.00</w:t>
            </w:r>
          </w:p>
        </w:tc>
        <w:tc>
          <w:tcPr>
            <w:tcW w:w="2638" w:type="dxa"/>
            <w:tcBorders>
              <w:top w:val="nil"/>
              <w:left w:val="nil"/>
              <w:bottom w:val="single" w:sz="4" w:space="0" w:color="auto"/>
              <w:right w:val="single" w:sz="8" w:space="0" w:color="auto"/>
            </w:tcBorders>
            <w:shd w:val="clear" w:color="auto" w:fill="auto"/>
            <w:noWrap/>
            <w:vAlign w:val="center"/>
            <w:hideMark/>
          </w:tcPr>
          <w:p w14:paraId="7A95D687" w14:textId="742AE76D"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121,092.00</w:t>
            </w:r>
          </w:p>
        </w:tc>
      </w:tr>
      <w:tr w:rsidR="0095540D" w:rsidRPr="0095540D" w14:paraId="00E68919"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E9BEB79"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棉制女式上衣  </w:t>
            </w:r>
          </w:p>
        </w:tc>
        <w:tc>
          <w:tcPr>
            <w:tcW w:w="2761" w:type="dxa"/>
            <w:tcBorders>
              <w:top w:val="nil"/>
              <w:left w:val="nil"/>
              <w:bottom w:val="single" w:sz="4" w:space="0" w:color="auto"/>
              <w:right w:val="single" w:sz="4" w:space="0" w:color="auto"/>
            </w:tcBorders>
            <w:shd w:val="clear" w:color="auto" w:fill="auto"/>
            <w:noWrap/>
            <w:vAlign w:val="center"/>
            <w:hideMark/>
          </w:tcPr>
          <w:p w14:paraId="6EA583EE" w14:textId="27F58934"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276,762.00</w:t>
            </w:r>
          </w:p>
        </w:tc>
        <w:tc>
          <w:tcPr>
            <w:tcW w:w="2638" w:type="dxa"/>
            <w:tcBorders>
              <w:top w:val="nil"/>
              <w:left w:val="nil"/>
              <w:bottom w:val="single" w:sz="4" w:space="0" w:color="auto"/>
              <w:right w:val="single" w:sz="8" w:space="0" w:color="auto"/>
            </w:tcBorders>
            <w:shd w:val="clear" w:color="auto" w:fill="auto"/>
            <w:noWrap/>
            <w:vAlign w:val="center"/>
            <w:hideMark/>
          </w:tcPr>
          <w:p w14:paraId="5EC32EC8" w14:textId="5F5383A6"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0B94CE7D"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272640C7"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棉制其他男裤  </w:t>
            </w:r>
          </w:p>
        </w:tc>
        <w:tc>
          <w:tcPr>
            <w:tcW w:w="2761" w:type="dxa"/>
            <w:tcBorders>
              <w:top w:val="nil"/>
              <w:left w:val="nil"/>
              <w:bottom w:val="single" w:sz="4" w:space="0" w:color="auto"/>
              <w:right w:val="single" w:sz="4" w:space="0" w:color="auto"/>
            </w:tcBorders>
            <w:shd w:val="clear" w:color="auto" w:fill="auto"/>
            <w:noWrap/>
            <w:vAlign w:val="center"/>
            <w:hideMark/>
          </w:tcPr>
          <w:p w14:paraId="018FCAB8" w14:textId="3E5B201E"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210.00</w:t>
            </w:r>
          </w:p>
        </w:tc>
        <w:tc>
          <w:tcPr>
            <w:tcW w:w="2638" w:type="dxa"/>
            <w:tcBorders>
              <w:top w:val="nil"/>
              <w:left w:val="nil"/>
              <w:bottom w:val="single" w:sz="4" w:space="0" w:color="auto"/>
              <w:right w:val="single" w:sz="8" w:space="0" w:color="auto"/>
            </w:tcBorders>
            <w:shd w:val="clear" w:color="auto" w:fill="auto"/>
            <w:noWrap/>
            <w:vAlign w:val="center"/>
            <w:hideMark/>
          </w:tcPr>
          <w:p w14:paraId="0460AB35" w14:textId="1697F340"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101,121.00</w:t>
            </w:r>
          </w:p>
        </w:tc>
      </w:tr>
      <w:tr w:rsidR="0095540D" w:rsidRPr="0095540D" w14:paraId="5C821194"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6C2378B"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棉制其他女内衣、短衬裤、浴衣、晨衣等  </w:t>
            </w:r>
          </w:p>
        </w:tc>
        <w:tc>
          <w:tcPr>
            <w:tcW w:w="2761" w:type="dxa"/>
            <w:tcBorders>
              <w:top w:val="nil"/>
              <w:left w:val="nil"/>
              <w:bottom w:val="single" w:sz="4" w:space="0" w:color="auto"/>
              <w:right w:val="single" w:sz="4" w:space="0" w:color="auto"/>
            </w:tcBorders>
            <w:shd w:val="clear" w:color="auto" w:fill="auto"/>
            <w:noWrap/>
            <w:vAlign w:val="center"/>
            <w:hideMark/>
          </w:tcPr>
          <w:p w14:paraId="43D9B32B" w14:textId="7DCA015A"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2,802.00</w:t>
            </w:r>
          </w:p>
        </w:tc>
        <w:tc>
          <w:tcPr>
            <w:tcW w:w="2638" w:type="dxa"/>
            <w:tcBorders>
              <w:top w:val="nil"/>
              <w:left w:val="nil"/>
              <w:bottom w:val="single" w:sz="4" w:space="0" w:color="auto"/>
              <w:right w:val="single" w:sz="8" w:space="0" w:color="auto"/>
            </w:tcBorders>
            <w:shd w:val="clear" w:color="auto" w:fill="auto"/>
            <w:noWrap/>
            <w:vAlign w:val="center"/>
            <w:hideMark/>
          </w:tcPr>
          <w:p w14:paraId="11BB60ED" w14:textId="4A334E2A"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6FA26531"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04E93E6D"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棉制其他女式服装  </w:t>
            </w:r>
          </w:p>
        </w:tc>
        <w:tc>
          <w:tcPr>
            <w:tcW w:w="2761" w:type="dxa"/>
            <w:tcBorders>
              <w:top w:val="nil"/>
              <w:left w:val="nil"/>
              <w:bottom w:val="single" w:sz="4" w:space="0" w:color="auto"/>
              <w:right w:val="single" w:sz="4" w:space="0" w:color="auto"/>
            </w:tcBorders>
            <w:shd w:val="clear" w:color="auto" w:fill="auto"/>
            <w:noWrap/>
            <w:vAlign w:val="center"/>
            <w:hideMark/>
          </w:tcPr>
          <w:p w14:paraId="030C7F0B" w14:textId="57A8F19D"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336,588.00</w:t>
            </w:r>
          </w:p>
        </w:tc>
        <w:tc>
          <w:tcPr>
            <w:tcW w:w="2638" w:type="dxa"/>
            <w:tcBorders>
              <w:top w:val="nil"/>
              <w:left w:val="nil"/>
              <w:bottom w:val="single" w:sz="4" w:space="0" w:color="auto"/>
              <w:right w:val="single" w:sz="8" w:space="0" w:color="auto"/>
            </w:tcBorders>
            <w:shd w:val="clear" w:color="auto" w:fill="auto"/>
            <w:noWrap/>
            <w:vAlign w:val="center"/>
            <w:hideMark/>
          </w:tcPr>
          <w:p w14:paraId="11727941" w14:textId="32784108"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249D6830"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4410EA95"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棉制其他</w:t>
            </w:r>
            <w:proofErr w:type="gramStart"/>
            <w:r w:rsidRPr="0095540D">
              <w:rPr>
                <w:rFonts w:ascii="宋体" w:hAnsi="宋体" w:cs="宋体" w:hint="eastAsia"/>
                <w:color w:val="000000"/>
                <w:kern w:val="0"/>
                <w:sz w:val="22"/>
              </w:rPr>
              <w:t>袜</w:t>
            </w:r>
            <w:proofErr w:type="gramEnd"/>
            <w:r w:rsidRPr="0095540D">
              <w:rPr>
                <w:rFonts w:ascii="宋体" w:hAnsi="宋体" w:cs="宋体" w:hint="eastAsia"/>
                <w:color w:val="000000"/>
                <w:kern w:val="0"/>
                <w:sz w:val="22"/>
              </w:rPr>
              <w:t xml:space="preserve">  </w:t>
            </w:r>
          </w:p>
        </w:tc>
        <w:tc>
          <w:tcPr>
            <w:tcW w:w="2761" w:type="dxa"/>
            <w:tcBorders>
              <w:top w:val="nil"/>
              <w:left w:val="nil"/>
              <w:bottom w:val="single" w:sz="4" w:space="0" w:color="auto"/>
              <w:right w:val="single" w:sz="4" w:space="0" w:color="auto"/>
            </w:tcBorders>
            <w:shd w:val="clear" w:color="auto" w:fill="auto"/>
            <w:noWrap/>
            <w:vAlign w:val="center"/>
            <w:hideMark/>
          </w:tcPr>
          <w:p w14:paraId="5804319D" w14:textId="29D70C04"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1,596,369.00</w:t>
            </w:r>
          </w:p>
        </w:tc>
        <w:tc>
          <w:tcPr>
            <w:tcW w:w="2638" w:type="dxa"/>
            <w:tcBorders>
              <w:top w:val="nil"/>
              <w:left w:val="nil"/>
              <w:bottom w:val="single" w:sz="4" w:space="0" w:color="auto"/>
              <w:right w:val="single" w:sz="8" w:space="0" w:color="auto"/>
            </w:tcBorders>
            <w:shd w:val="clear" w:color="auto" w:fill="auto"/>
            <w:noWrap/>
            <w:vAlign w:val="center"/>
            <w:hideMark/>
          </w:tcPr>
          <w:p w14:paraId="33F04BEC" w14:textId="1A595A1A"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6.00</w:t>
            </w:r>
          </w:p>
        </w:tc>
      </w:tr>
      <w:tr w:rsidR="0095540D" w:rsidRPr="0095540D" w14:paraId="4AD5BADD"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45B2CFE8"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棉制色织其他针织或钩编织物  </w:t>
            </w:r>
          </w:p>
        </w:tc>
        <w:tc>
          <w:tcPr>
            <w:tcW w:w="2761" w:type="dxa"/>
            <w:tcBorders>
              <w:top w:val="nil"/>
              <w:left w:val="nil"/>
              <w:bottom w:val="single" w:sz="4" w:space="0" w:color="auto"/>
              <w:right w:val="single" w:sz="4" w:space="0" w:color="auto"/>
            </w:tcBorders>
            <w:shd w:val="clear" w:color="auto" w:fill="auto"/>
            <w:noWrap/>
            <w:vAlign w:val="center"/>
            <w:hideMark/>
          </w:tcPr>
          <w:p w14:paraId="77DEC248" w14:textId="0677AA6C"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3,382.00</w:t>
            </w:r>
          </w:p>
        </w:tc>
        <w:tc>
          <w:tcPr>
            <w:tcW w:w="2638" w:type="dxa"/>
            <w:tcBorders>
              <w:top w:val="nil"/>
              <w:left w:val="nil"/>
              <w:bottom w:val="single" w:sz="4" w:space="0" w:color="auto"/>
              <w:right w:val="single" w:sz="8" w:space="0" w:color="auto"/>
            </w:tcBorders>
            <w:shd w:val="clear" w:color="auto" w:fill="auto"/>
            <w:noWrap/>
            <w:vAlign w:val="center"/>
            <w:hideMark/>
          </w:tcPr>
          <w:p w14:paraId="37D03D8A" w14:textId="629ED95C"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118D05B2"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046E8110"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lastRenderedPageBreak/>
              <w:t>棉制毯子及旅行</w:t>
            </w:r>
            <w:proofErr w:type="gramStart"/>
            <w:r w:rsidRPr="0095540D">
              <w:rPr>
                <w:rFonts w:ascii="宋体" w:hAnsi="宋体" w:cs="宋体" w:hint="eastAsia"/>
                <w:color w:val="000000"/>
                <w:kern w:val="0"/>
                <w:sz w:val="22"/>
              </w:rPr>
              <w:t>毯</w:t>
            </w:r>
            <w:proofErr w:type="gramEnd"/>
            <w:r w:rsidRPr="0095540D">
              <w:rPr>
                <w:rFonts w:ascii="宋体" w:hAnsi="宋体" w:cs="宋体" w:hint="eastAsia"/>
                <w:color w:val="000000"/>
                <w:kern w:val="0"/>
                <w:sz w:val="22"/>
              </w:rPr>
              <w:t xml:space="preserve">  </w:t>
            </w:r>
          </w:p>
        </w:tc>
        <w:tc>
          <w:tcPr>
            <w:tcW w:w="2761" w:type="dxa"/>
            <w:tcBorders>
              <w:top w:val="nil"/>
              <w:left w:val="nil"/>
              <w:bottom w:val="single" w:sz="4" w:space="0" w:color="auto"/>
              <w:right w:val="single" w:sz="4" w:space="0" w:color="auto"/>
            </w:tcBorders>
            <w:shd w:val="clear" w:color="auto" w:fill="auto"/>
            <w:noWrap/>
            <w:vAlign w:val="center"/>
            <w:hideMark/>
          </w:tcPr>
          <w:p w14:paraId="1E59EEF3" w14:textId="515F1AA2"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188,672.00</w:t>
            </w:r>
          </w:p>
        </w:tc>
        <w:tc>
          <w:tcPr>
            <w:tcW w:w="2638" w:type="dxa"/>
            <w:tcBorders>
              <w:top w:val="nil"/>
              <w:left w:val="nil"/>
              <w:bottom w:val="single" w:sz="4" w:space="0" w:color="auto"/>
              <w:right w:val="single" w:sz="8" w:space="0" w:color="auto"/>
            </w:tcBorders>
            <w:shd w:val="clear" w:color="auto" w:fill="auto"/>
            <w:noWrap/>
            <w:vAlign w:val="center"/>
            <w:hideMark/>
          </w:tcPr>
          <w:p w14:paraId="7B30933A" w14:textId="60EBB33A"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0C84F69E"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A20273F"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棉制浴巾  </w:t>
            </w:r>
          </w:p>
        </w:tc>
        <w:tc>
          <w:tcPr>
            <w:tcW w:w="2761" w:type="dxa"/>
            <w:tcBorders>
              <w:top w:val="nil"/>
              <w:left w:val="nil"/>
              <w:bottom w:val="single" w:sz="4" w:space="0" w:color="auto"/>
              <w:right w:val="single" w:sz="4" w:space="0" w:color="auto"/>
            </w:tcBorders>
            <w:shd w:val="clear" w:color="auto" w:fill="auto"/>
            <w:noWrap/>
            <w:vAlign w:val="center"/>
            <w:hideMark/>
          </w:tcPr>
          <w:p w14:paraId="6E8E94D2" w14:textId="72914149"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59,292.00</w:t>
            </w:r>
          </w:p>
        </w:tc>
        <w:tc>
          <w:tcPr>
            <w:tcW w:w="2638" w:type="dxa"/>
            <w:tcBorders>
              <w:top w:val="nil"/>
              <w:left w:val="nil"/>
              <w:bottom w:val="single" w:sz="4" w:space="0" w:color="auto"/>
              <w:right w:val="single" w:sz="8" w:space="0" w:color="auto"/>
            </w:tcBorders>
            <w:shd w:val="clear" w:color="auto" w:fill="auto"/>
            <w:noWrap/>
            <w:vAlign w:val="center"/>
            <w:hideMark/>
          </w:tcPr>
          <w:p w14:paraId="6EF01C92" w14:textId="15C9CEFC"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29964F15"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3F5BC53"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棉制针织钩编的套头衫、开襟衫、外穿背心等  </w:t>
            </w:r>
          </w:p>
        </w:tc>
        <w:tc>
          <w:tcPr>
            <w:tcW w:w="2761" w:type="dxa"/>
            <w:tcBorders>
              <w:top w:val="nil"/>
              <w:left w:val="nil"/>
              <w:bottom w:val="single" w:sz="4" w:space="0" w:color="auto"/>
              <w:right w:val="single" w:sz="4" w:space="0" w:color="auto"/>
            </w:tcBorders>
            <w:shd w:val="clear" w:color="auto" w:fill="auto"/>
            <w:noWrap/>
            <w:vAlign w:val="center"/>
            <w:hideMark/>
          </w:tcPr>
          <w:p w14:paraId="6546AD71" w14:textId="220A2098"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698,766.00</w:t>
            </w:r>
          </w:p>
        </w:tc>
        <w:tc>
          <w:tcPr>
            <w:tcW w:w="2638" w:type="dxa"/>
            <w:tcBorders>
              <w:top w:val="nil"/>
              <w:left w:val="nil"/>
              <w:bottom w:val="single" w:sz="4" w:space="0" w:color="auto"/>
              <w:right w:val="single" w:sz="8" w:space="0" w:color="auto"/>
            </w:tcBorders>
            <w:shd w:val="clear" w:color="auto" w:fill="auto"/>
            <w:noWrap/>
            <w:vAlign w:val="center"/>
            <w:hideMark/>
          </w:tcPr>
          <w:p w14:paraId="6378BA77" w14:textId="198FE247"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3AEAFE65"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0664A908"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棉制针织或钩编的Ｔ恤衫、汗衫、背心  </w:t>
            </w:r>
          </w:p>
        </w:tc>
        <w:tc>
          <w:tcPr>
            <w:tcW w:w="2761" w:type="dxa"/>
            <w:tcBorders>
              <w:top w:val="nil"/>
              <w:left w:val="nil"/>
              <w:bottom w:val="single" w:sz="4" w:space="0" w:color="auto"/>
              <w:right w:val="single" w:sz="4" w:space="0" w:color="auto"/>
            </w:tcBorders>
            <w:shd w:val="clear" w:color="auto" w:fill="auto"/>
            <w:noWrap/>
            <w:vAlign w:val="center"/>
            <w:hideMark/>
          </w:tcPr>
          <w:p w14:paraId="5EB5478F" w14:textId="6BB545BB"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416,486.00</w:t>
            </w:r>
          </w:p>
        </w:tc>
        <w:tc>
          <w:tcPr>
            <w:tcW w:w="2638" w:type="dxa"/>
            <w:tcBorders>
              <w:top w:val="nil"/>
              <w:left w:val="nil"/>
              <w:bottom w:val="single" w:sz="4" w:space="0" w:color="auto"/>
              <w:right w:val="single" w:sz="8" w:space="0" w:color="auto"/>
            </w:tcBorders>
            <w:shd w:val="clear" w:color="auto" w:fill="auto"/>
            <w:noWrap/>
            <w:vAlign w:val="center"/>
            <w:hideMark/>
          </w:tcPr>
          <w:p w14:paraId="6B8726DE" w14:textId="7A2E4B75"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7C275D57"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42E4A52"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棉制针织或钩编的男裤  </w:t>
            </w:r>
          </w:p>
        </w:tc>
        <w:tc>
          <w:tcPr>
            <w:tcW w:w="2761" w:type="dxa"/>
            <w:tcBorders>
              <w:top w:val="nil"/>
              <w:left w:val="nil"/>
              <w:bottom w:val="single" w:sz="4" w:space="0" w:color="auto"/>
              <w:right w:val="single" w:sz="4" w:space="0" w:color="auto"/>
            </w:tcBorders>
            <w:shd w:val="clear" w:color="auto" w:fill="auto"/>
            <w:noWrap/>
            <w:vAlign w:val="center"/>
            <w:hideMark/>
          </w:tcPr>
          <w:p w14:paraId="5EE61FA0" w14:textId="0715607D"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260,984.00</w:t>
            </w:r>
          </w:p>
        </w:tc>
        <w:tc>
          <w:tcPr>
            <w:tcW w:w="2638" w:type="dxa"/>
            <w:tcBorders>
              <w:top w:val="nil"/>
              <w:left w:val="nil"/>
              <w:bottom w:val="single" w:sz="4" w:space="0" w:color="auto"/>
              <w:right w:val="single" w:sz="8" w:space="0" w:color="auto"/>
            </w:tcBorders>
            <w:shd w:val="clear" w:color="auto" w:fill="auto"/>
            <w:noWrap/>
            <w:vAlign w:val="center"/>
            <w:hideMark/>
          </w:tcPr>
          <w:p w14:paraId="3D583649" w14:textId="3966683E"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221,292.00</w:t>
            </w:r>
          </w:p>
        </w:tc>
      </w:tr>
      <w:tr w:rsidR="0095540D" w:rsidRPr="0095540D" w14:paraId="50E84474"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0D34D61C"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棉制针织或钩编的男内裤  </w:t>
            </w:r>
          </w:p>
        </w:tc>
        <w:tc>
          <w:tcPr>
            <w:tcW w:w="2761" w:type="dxa"/>
            <w:tcBorders>
              <w:top w:val="nil"/>
              <w:left w:val="nil"/>
              <w:bottom w:val="single" w:sz="4" w:space="0" w:color="auto"/>
              <w:right w:val="single" w:sz="4" w:space="0" w:color="auto"/>
            </w:tcBorders>
            <w:shd w:val="clear" w:color="auto" w:fill="auto"/>
            <w:noWrap/>
            <w:vAlign w:val="center"/>
            <w:hideMark/>
          </w:tcPr>
          <w:p w14:paraId="3F069B42" w14:textId="042FA042"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320,977.00</w:t>
            </w:r>
          </w:p>
        </w:tc>
        <w:tc>
          <w:tcPr>
            <w:tcW w:w="2638" w:type="dxa"/>
            <w:tcBorders>
              <w:top w:val="nil"/>
              <w:left w:val="nil"/>
              <w:bottom w:val="single" w:sz="4" w:space="0" w:color="auto"/>
              <w:right w:val="single" w:sz="8" w:space="0" w:color="auto"/>
            </w:tcBorders>
            <w:shd w:val="clear" w:color="auto" w:fill="auto"/>
            <w:noWrap/>
            <w:vAlign w:val="center"/>
            <w:hideMark/>
          </w:tcPr>
          <w:p w14:paraId="7B7EF775" w14:textId="08B29138"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2FE6225D"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79970734"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棉制针织或钩编的男式上衣  </w:t>
            </w:r>
          </w:p>
        </w:tc>
        <w:tc>
          <w:tcPr>
            <w:tcW w:w="2761" w:type="dxa"/>
            <w:tcBorders>
              <w:top w:val="nil"/>
              <w:left w:val="nil"/>
              <w:bottom w:val="single" w:sz="4" w:space="0" w:color="auto"/>
              <w:right w:val="single" w:sz="4" w:space="0" w:color="auto"/>
            </w:tcBorders>
            <w:shd w:val="clear" w:color="auto" w:fill="auto"/>
            <w:noWrap/>
            <w:vAlign w:val="center"/>
            <w:hideMark/>
          </w:tcPr>
          <w:p w14:paraId="31FC59C4" w14:textId="523BB8B3"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262,217.00</w:t>
            </w:r>
          </w:p>
        </w:tc>
        <w:tc>
          <w:tcPr>
            <w:tcW w:w="2638" w:type="dxa"/>
            <w:tcBorders>
              <w:top w:val="nil"/>
              <w:left w:val="nil"/>
              <w:bottom w:val="single" w:sz="4" w:space="0" w:color="auto"/>
              <w:right w:val="single" w:sz="8" w:space="0" w:color="auto"/>
            </w:tcBorders>
            <w:shd w:val="clear" w:color="auto" w:fill="auto"/>
            <w:noWrap/>
            <w:vAlign w:val="center"/>
            <w:hideMark/>
          </w:tcPr>
          <w:p w14:paraId="390C820E" w14:textId="6BB597BA"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7CDBB828"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2AC10402"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棉制针织或钩编的</w:t>
            </w:r>
            <w:proofErr w:type="gramStart"/>
            <w:r w:rsidRPr="0095540D">
              <w:rPr>
                <w:rFonts w:ascii="宋体" w:hAnsi="宋体" w:cs="宋体" w:hint="eastAsia"/>
                <w:color w:val="000000"/>
                <w:kern w:val="0"/>
                <w:sz w:val="22"/>
              </w:rPr>
              <w:t>男长睡衣及睡</w:t>
            </w:r>
            <w:proofErr w:type="gramEnd"/>
            <w:r w:rsidRPr="0095540D">
              <w:rPr>
                <w:rFonts w:ascii="宋体" w:hAnsi="宋体" w:cs="宋体" w:hint="eastAsia"/>
                <w:color w:val="000000"/>
                <w:kern w:val="0"/>
                <w:sz w:val="22"/>
              </w:rPr>
              <w:t xml:space="preserve">衣裤  </w:t>
            </w:r>
          </w:p>
        </w:tc>
        <w:tc>
          <w:tcPr>
            <w:tcW w:w="2761" w:type="dxa"/>
            <w:tcBorders>
              <w:top w:val="nil"/>
              <w:left w:val="nil"/>
              <w:bottom w:val="single" w:sz="4" w:space="0" w:color="auto"/>
              <w:right w:val="single" w:sz="4" w:space="0" w:color="auto"/>
            </w:tcBorders>
            <w:shd w:val="clear" w:color="auto" w:fill="auto"/>
            <w:noWrap/>
            <w:vAlign w:val="center"/>
            <w:hideMark/>
          </w:tcPr>
          <w:p w14:paraId="49C3795F" w14:textId="01193EE3"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16,884.00</w:t>
            </w:r>
          </w:p>
        </w:tc>
        <w:tc>
          <w:tcPr>
            <w:tcW w:w="2638" w:type="dxa"/>
            <w:tcBorders>
              <w:top w:val="nil"/>
              <w:left w:val="nil"/>
              <w:bottom w:val="single" w:sz="4" w:space="0" w:color="auto"/>
              <w:right w:val="single" w:sz="8" w:space="0" w:color="auto"/>
            </w:tcBorders>
            <w:shd w:val="clear" w:color="auto" w:fill="auto"/>
            <w:noWrap/>
            <w:vAlign w:val="center"/>
            <w:hideMark/>
          </w:tcPr>
          <w:p w14:paraId="6B1417A3" w14:textId="6BF8B49C"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1ECE7648"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1434BEC2"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棉制针织或钩编的女裤  </w:t>
            </w:r>
          </w:p>
        </w:tc>
        <w:tc>
          <w:tcPr>
            <w:tcW w:w="2761" w:type="dxa"/>
            <w:tcBorders>
              <w:top w:val="nil"/>
              <w:left w:val="nil"/>
              <w:bottom w:val="single" w:sz="4" w:space="0" w:color="auto"/>
              <w:right w:val="single" w:sz="4" w:space="0" w:color="auto"/>
            </w:tcBorders>
            <w:shd w:val="clear" w:color="auto" w:fill="auto"/>
            <w:noWrap/>
            <w:vAlign w:val="center"/>
            <w:hideMark/>
          </w:tcPr>
          <w:p w14:paraId="4686E56E" w14:textId="165EB761"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46,316.00</w:t>
            </w:r>
          </w:p>
        </w:tc>
        <w:tc>
          <w:tcPr>
            <w:tcW w:w="2638" w:type="dxa"/>
            <w:tcBorders>
              <w:top w:val="nil"/>
              <w:left w:val="nil"/>
              <w:bottom w:val="single" w:sz="4" w:space="0" w:color="auto"/>
              <w:right w:val="single" w:sz="8" w:space="0" w:color="auto"/>
            </w:tcBorders>
            <w:shd w:val="clear" w:color="auto" w:fill="auto"/>
            <w:noWrap/>
            <w:vAlign w:val="center"/>
            <w:hideMark/>
          </w:tcPr>
          <w:p w14:paraId="401C7558" w14:textId="1F5994AB"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51,003.00</w:t>
            </w:r>
          </w:p>
        </w:tc>
      </w:tr>
      <w:tr w:rsidR="0095540D" w:rsidRPr="0095540D" w14:paraId="72094775"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719C5C4E"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棉制针织或钩编的女三角裤及短衬裤  </w:t>
            </w:r>
          </w:p>
        </w:tc>
        <w:tc>
          <w:tcPr>
            <w:tcW w:w="2761" w:type="dxa"/>
            <w:tcBorders>
              <w:top w:val="nil"/>
              <w:left w:val="nil"/>
              <w:bottom w:val="single" w:sz="4" w:space="0" w:color="auto"/>
              <w:right w:val="single" w:sz="4" w:space="0" w:color="auto"/>
            </w:tcBorders>
            <w:shd w:val="clear" w:color="auto" w:fill="auto"/>
            <w:noWrap/>
            <w:vAlign w:val="center"/>
            <w:hideMark/>
          </w:tcPr>
          <w:p w14:paraId="168E065D" w14:textId="00F5A013"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56,240.00</w:t>
            </w:r>
          </w:p>
        </w:tc>
        <w:tc>
          <w:tcPr>
            <w:tcW w:w="2638" w:type="dxa"/>
            <w:tcBorders>
              <w:top w:val="nil"/>
              <w:left w:val="nil"/>
              <w:bottom w:val="single" w:sz="4" w:space="0" w:color="auto"/>
              <w:right w:val="single" w:sz="8" w:space="0" w:color="auto"/>
            </w:tcBorders>
            <w:shd w:val="clear" w:color="auto" w:fill="auto"/>
            <w:noWrap/>
            <w:vAlign w:val="center"/>
            <w:hideMark/>
          </w:tcPr>
          <w:p w14:paraId="6196D229" w14:textId="607B5556"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094470CE"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907482A"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棉制针织或钩编的女式便服套装  </w:t>
            </w:r>
          </w:p>
        </w:tc>
        <w:tc>
          <w:tcPr>
            <w:tcW w:w="2761" w:type="dxa"/>
            <w:tcBorders>
              <w:top w:val="nil"/>
              <w:left w:val="nil"/>
              <w:bottom w:val="single" w:sz="4" w:space="0" w:color="auto"/>
              <w:right w:val="single" w:sz="4" w:space="0" w:color="auto"/>
            </w:tcBorders>
            <w:shd w:val="clear" w:color="auto" w:fill="auto"/>
            <w:noWrap/>
            <w:vAlign w:val="center"/>
            <w:hideMark/>
          </w:tcPr>
          <w:p w14:paraId="57686C6A" w14:textId="710063E8"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1,217,430.00</w:t>
            </w:r>
          </w:p>
        </w:tc>
        <w:tc>
          <w:tcPr>
            <w:tcW w:w="2638" w:type="dxa"/>
            <w:tcBorders>
              <w:top w:val="nil"/>
              <w:left w:val="nil"/>
              <w:bottom w:val="single" w:sz="4" w:space="0" w:color="auto"/>
              <w:right w:val="single" w:sz="8" w:space="0" w:color="auto"/>
            </w:tcBorders>
            <w:shd w:val="clear" w:color="auto" w:fill="auto"/>
            <w:noWrap/>
            <w:vAlign w:val="center"/>
            <w:hideMark/>
          </w:tcPr>
          <w:p w14:paraId="5C1413B2" w14:textId="46BB832F"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464,203.00</w:t>
            </w:r>
          </w:p>
        </w:tc>
      </w:tr>
      <w:tr w:rsidR="0095540D" w:rsidRPr="0095540D" w14:paraId="6585A040"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21A839D9"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棉制针织或钩编的女式连衣裙  </w:t>
            </w:r>
          </w:p>
        </w:tc>
        <w:tc>
          <w:tcPr>
            <w:tcW w:w="2761" w:type="dxa"/>
            <w:tcBorders>
              <w:top w:val="nil"/>
              <w:left w:val="nil"/>
              <w:bottom w:val="single" w:sz="4" w:space="0" w:color="auto"/>
              <w:right w:val="single" w:sz="4" w:space="0" w:color="auto"/>
            </w:tcBorders>
            <w:shd w:val="clear" w:color="auto" w:fill="auto"/>
            <w:noWrap/>
            <w:vAlign w:val="center"/>
            <w:hideMark/>
          </w:tcPr>
          <w:p w14:paraId="4DBFF759" w14:textId="4897A2AD"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35,185.00</w:t>
            </w:r>
          </w:p>
        </w:tc>
        <w:tc>
          <w:tcPr>
            <w:tcW w:w="2638" w:type="dxa"/>
            <w:tcBorders>
              <w:top w:val="nil"/>
              <w:left w:val="nil"/>
              <w:bottom w:val="single" w:sz="4" w:space="0" w:color="auto"/>
              <w:right w:val="single" w:sz="8" w:space="0" w:color="auto"/>
            </w:tcBorders>
            <w:shd w:val="clear" w:color="auto" w:fill="auto"/>
            <w:noWrap/>
            <w:vAlign w:val="center"/>
            <w:hideMark/>
          </w:tcPr>
          <w:p w14:paraId="5880F00A" w14:textId="68BB482E"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5F48F9A8"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52619150"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棉制针织或钩编的女式上衣  </w:t>
            </w:r>
          </w:p>
        </w:tc>
        <w:tc>
          <w:tcPr>
            <w:tcW w:w="2761" w:type="dxa"/>
            <w:tcBorders>
              <w:top w:val="nil"/>
              <w:left w:val="nil"/>
              <w:bottom w:val="single" w:sz="4" w:space="0" w:color="auto"/>
              <w:right w:val="single" w:sz="4" w:space="0" w:color="auto"/>
            </w:tcBorders>
            <w:shd w:val="clear" w:color="auto" w:fill="auto"/>
            <w:noWrap/>
            <w:vAlign w:val="center"/>
            <w:hideMark/>
          </w:tcPr>
          <w:p w14:paraId="041090A5" w14:textId="240AAC61"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350,956.00</w:t>
            </w:r>
          </w:p>
        </w:tc>
        <w:tc>
          <w:tcPr>
            <w:tcW w:w="2638" w:type="dxa"/>
            <w:tcBorders>
              <w:top w:val="nil"/>
              <w:left w:val="nil"/>
              <w:bottom w:val="single" w:sz="4" w:space="0" w:color="auto"/>
              <w:right w:val="single" w:sz="8" w:space="0" w:color="auto"/>
            </w:tcBorders>
            <w:shd w:val="clear" w:color="auto" w:fill="auto"/>
            <w:noWrap/>
            <w:vAlign w:val="center"/>
            <w:hideMark/>
          </w:tcPr>
          <w:p w14:paraId="0A89B09C" w14:textId="2EB98353"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53663410"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0D9E8996"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棉制针织或钩编的女</w:t>
            </w:r>
            <w:proofErr w:type="gramStart"/>
            <w:r w:rsidRPr="0095540D">
              <w:rPr>
                <w:rFonts w:ascii="宋体" w:hAnsi="宋体" w:cs="宋体" w:hint="eastAsia"/>
                <w:color w:val="000000"/>
                <w:kern w:val="0"/>
                <w:sz w:val="22"/>
              </w:rPr>
              <w:t>睡衣及睡衣裤</w:t>
            </w:r>
            <w:proofErr w:type="gramEnd"/>
            <w:r w:rsidRPr="0095540D">
              <w:rPr>
                <w:rFonts w:ascii="宋体" w:hAnsi="宋体" w:cs="宋体" w:hint="eastAsia"/>
                <w:color w:val="000000"/>
                <w:kern w:val="0"/>
                <w:sz w:val="22"/>
              </w:rPr>
              <w:t xml:space="preserve">  </w:t>
            </w:r>
          </w:p>
        </w:tc>
        <w:tc>
          <w:tcPr>
            <w:tcW w:w="2761" w:type="dxa"/>
            <w:tcBorders>
              <w:top w:val="nil"/>
              <w:left w:val="nil"/>
              <w:bottom w:val="single" w:sz="4" w:space="0" w:color="auto"/>
              <w:right w:val="single" w:sz="4" w:space="0" w:color="auto"/>
            </w:tcBorders>
            <w:shd w:val="clear" w:color="auto" w:fill="auto"/>
            <w:noWrap/>
            <w:vAlign w:val="center"/>
            <w:hideMark/>
          </w:tcPr>
          <w:p w14:paraId="1610F405" w14:textId="478A3527"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672,160.00</w:t>
            </w:r>
          </w:p>
        </w:tc>
        <w:tc>
          <w:tcPr>
            <w:tcW w:w="2638" w:type="dxa"/>
            <w:tcBorders>
              <w:top w:val="nil"/>
              <w:left w:val="nil"/>
              <w:bottom w:val="single" w:sz="4" w:space="0" w:color="auto"/>
              <w:right w:val="single" w:sz="8" w:space="0" w:color="auto"/>
            </w:tcBorders>
            <w:shd w:val="clear" w:color="auto" w:fill="auto"/>
            <w:noWrap/>
            <w:vAlign w:val="center"/>
            <w:hideMark/>
          </w:tcPr>
          <w:p w14:paraId="236E23F5" w14:textId="79021D4E"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2EDEC4A1"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12E81D49"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棉制针织或钩编的女浴衣、晨衣及类似品  </w:t>
            </w:r>
          </w:p>
        </w:tc>
        <w:tc>
          <w:tcPr>
            <w:tcW w:w="2761" w:type="dxa"/>
            <w:tcBorders>
              <w:top w:val="nil"/>
              <w:left w:val="nil"/>
              <w:bottom w:val="single" w:sz="4" w:space="0" w:color="auto"/>
              <w:right w:val="single" w:sz="4" w:space="0" w:color="auto"/>
            </w:tcBorders>
            <w:shd w:val="clear" w:color="auto" w:fill="auto"/>
            <w:noWrap/>
            <w:vAlign w:val="center"/>
            <w:hideMark/>
          </w:tcPr>
          <w:p w14:paraId="6DB83A54" w14:textId="26347D58"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364,650.00</w:t>
            </w:r>
          </w:p>
        </w:tc>
        <w:tc>
          <w:tcPr>
            <w:tcW w:w="2638" w:type="dxa"/>
            <w:tcBorders>
              <w:top w:val="nil"/>
              <w:left w:val="nil"/>
              <w:bottom w:val="single" w:sz="4" w:space="0" w:color="auto"/>
              <w:right w:val="single" w:sz="8" w:space="0" w:color="auto"/>
            </w:tcBorders>
            <w:shd w:val="clear" w:color="auto" w:fill="auto"/>
            <w:noWrap/>
            <w:vAlign w:val="center"/>
            <w:hideMark/>
          </w:tcPr>
          <w:p w14:paraId="4FA2AD4A" w14:textId="14704617"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22.00</w:t>
            </w:r>
          </w:p>
        </w:tc>
      </w:tr>
      <w:tr w:rsidR="0095540D" w:rsidRPr="0095540D" w14:paraId="304738A4"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32A18AD"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棉制针织或钩编的其他服装  </w:t>
            </w:r>
          </w:p>
        </w:tc>
        <w:tc>
          <w:tcPr>
            <w:tcW w:w="2761" w:type="dxa"/>
            <w:tcBorders>
              <w:top w:val="nil"/>
              <w:left w:val="nil"/>
              <w:bottom w:val="single" w:sz="4" w:space="0" w:color="auto"/>
              <w:right w:val="single" w:sz="4" w:space="0" w:color="auto"/>
            </w:tcBorders>
            <w:shd w:val="clear" w:color="auto" w:fill="auto"/>
            <w:noWrap/>
            <w:vAlign w:val="center"/>
            <w:hideMark/>
          </w:tcPr>
          <w:p w14:paraId="7101638F" w14:textId="1D2E97B6"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358,677.00</w:t>
            </w:r>
          </w:p>
        </w:tc>
        <w:tc>
          <w:tcPr>
            <w:tcW w:w="2638" w:type="dxa"/>
            <w:tcBorders>
              <w:top w:val="nil"/>
              <w:left w:val="nil"/>
              <w:bottom w:val="single" w:sz="4" w:space="0" w:color="auto"/>
              <w:right w:val="single" w:sz="8" w:space="0" w:color="auto"/>
            </w:tcBorders>
            <w:shd w:val="clear" w:color="auto" w:fill="auto"/>
            <w:noWrap/>
            <w:vAlign w:val="center"/>
            <w:hideMark/>
          </w:tcPr>
          <w:p w14:paraId="5D55666D" w14:textId="78769FFA"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37,467.00</w:t>
            </w:r>
          </w:p>
        </w:tc>
      </w:tr>
      <w:tr w:rsidR="0095540D" w:rsidRPr="0095540D" w14:paraId="71FFAF84"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754CBA3"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棉制针织或钩编的婴儿服装及衣着附件  </w:t>
            </w:r>
          </w:p>
        </w:tc>
        <w:tc>
          <w:tcPr>
            <w:tcW w:w="2761" w:type="dxa"/>
            <w:tcBorders>
              <w:top w:val="nil"/>
              <w:left w:val="nil"/>
              <w:bottom w:val="single" w:sz="4" w:space="0" w:color="auto"/>
              <w:right w:val="single" w:sz="4" w:space="0" w:color="auto"/>
            </w:tcBorders>
            <w:shd w:val="clear" w:color="auto" w:fill="auto"/>
            <w:noWrap/>
            <w:vAlign w:val="center"/>
            <w:hideMark/>
          </w:tcPr>
          <w:p w14:paraId="4B1500CF" w14:textId="05142A03"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93.00</w:t>
            </w:r>
          </w:p>
        </w:tc>
        <w:tc>
          <w:tcPr>
            <w:tcW w:w="2638" w:type="dxa"/>
            <w:tcBorders>
              <w:top w:val="nil"/>
              <w:left w:val="nil"/>
              <w:bottom w:val="single" w:sz="4" w:space="0" w:color="auto"/>
              <w:right w:val="single" w:sz="8" w:space="0" w:color="auto"/>
            </w:tcBorders>
            <w:shd w:val="clear" w:color="auto" w:fill="auto"/>
            <w:noWrap/>
            <w:vAlign w:val="center"/>
            <w:hideMark/>
          </w:tcPr>
          <w:p w14:paraId="7FCCE1CF" w14:textId="4A1166E1"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2CFB0EC4" w14:textId="77777777" w:rsidTr="0095540D">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78FD5BC0"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其他棉制床单  </w:t>
            </w:r>
          </w:p>
        </w:tc>
        <w:tc>
          <w:tcPr>
            <w:tcW w:w="2761" w:type="dxa"/>
            <w:tcBorders>
              <w:top w:val="nil"/>
              <w:left w:val="nil"/>
              <w:bottom w:val="single" w:sz="4" w:space="0" w:color="auto"/>
              <w:right w:val="single" w:sz="4" w:space="0" w:color="auto"/>
            </w:tcBorders>
            <w:shd w:val="clear" w:color="auto" w:fill="auto"/>
            <w:noWrap/>
            <w:vAlign w:val="center"/>
            <w:hideMark/>
          </w:tcPr>
          <w:p w14:paraId="2AB5DE3F" w14:textId="2BA018DF"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42,670.00</w:t>
            </w:r>
          </w:p>
        </w:tc>
        <w:tc>
          <w:tcPr>
            <w:tcW w:w="2638" w:type="dxa"/>
            <w:tcBorders>
              <w:top w:val="nil"/>
              <w:left w:val="nil"/>
              <w:bottom w:val="single" w:sz="4" w:space="0" w:color="auto"/>
              <w:right w:val="single" w:sz="8" w:space="0" w:color="auto"/>
            </w:tcBorders>
            <w:shd w:val="clear" w:color="auto" w:fill="auto"/>
            <w:noWrap/>
            <w:vAlign w:val="center"/>
            <w:hideMark/>
          </w:tcPr>
          <w:p w14:paraId="1E1BD65A" w14:textId="5EE0C079"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0DD26A23" w14:textId="77777777" w:rsidTr="0095540D">
        <w:trPr>
          <w:trHeight w:val="290"/>
        </w:trPr>
        <w:tc>
          <w:tcPr>
            <w:tcW w:w="3221" w:type="dxa"/>
            <w:tcBorders>
              <w:top w:val="nil"/>
              <w:left w:val="single" w:sz="8" w:space="0" w:color="auto"/>
              <w:bottom w:val="nil"/>
              <w:right w:val="single" w:sz="4" w:space="0" w:color="auto"/>
            </w:tcBorders>
            <w:shd w:val="clear" w:color="auto" w:fill="auto"/>
            <w:noWrap/>
            <w:vAlign w:val="center"/>
            <w:hideMark/>
          </w:tcPr>
          <w:p w14:paraId="36724766" w14:textId="77777777" w:rsidR="0095540D" w:rsidRPr="0095540D" w:rsidRDefault="0095540D" w:rsidP="0095540D">
            <w:pPr>
              <w:spacing w:beforeLines="0" w:before="0"/>
              <w:jc w:val="left"/>
              <w:rPr>
                <w:rFonts w:ascii="宋体" w:hAnsi="宋体" w:cs="宋体"/>
                <w:color w:val="000000"/>
                <w:kern w:val="0"/>
                <w:sz w:val="22"/>
              </w:rPr>
            </w:pPr>
            <w:r w:rsidRPr="0095540D">
              <w:rPr>
                <w:rFonts w:ascii="宋体" w:hAnsi="宋体" w:cs="宋体" w:hint="eastAsia"/>
                <w:color w:val="000000"/>
                <w:kern w:val="0"/>
                <w:sz w:val="22"/>
              </w:rPr>
              <w:t xml:space="preserve">未列名棉制女式带风帽防寒短上衣、防风衣等  </w:t>
            </w:r>
          </w:p>
        </w:tc>
        <w:tc>
          <w:tcPr>
            <w:tcW w:w="2761" w:type="dxa"/>
            <w:tcBorders>
              <w:top w:val="nil"/>
              <w:left w:val="nil"/>
              <w:bottom w:val="nil"/>
              <w:right w:val="single" w:sz="4" w:space="0" w:color="auto"/>
            </w:tcBorders>
            <w:shd w:val="clear" w:color="auto" w:fill="auto"/>
            <w:noWrap/>
            <w:vAlign w:val="center"/>
            <w:hideMark/>
          </w:tcPr>
          <w:p w14:paraId="5929F7DC" w14:textId="2629DDE4"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34,260.00</w:t>
            </w:r>
          </w:p>
        </w:tc>
        <w:tc>
          <w:tcPr>
            <w:tcW w:w="2638" w:type="dxa"/>
            <w:tcBorders>
              <w:top w:val="nil"/>
              <w:left w:val="nil"/>
              <w:bottom w:val="nil"/>
              <w:right w:val="single" w:sz="8" w:space="0" w:color="auto"/>
            </w:tcBorders>
            <w:shd w:val="clear" w:color="auto" w:fill="auto"/>
            <w:noWrap/>
            <w:vAlign w:val="center"/>
            <w:hideMark/>
          </w:tcPr>
          <w:p w14:paraId="3A168AAA" w14:textId="1A5FE8C2" w:rsidR="0095540D" w:rsidRPr="0095540D" w:rsidRDefault="0095540D" w:rsidP="0095540D">
            <w:pPr>
              <w:spacing w:beforeLines="0" w:before="0"/>
              <w:jc w:val="left"/>
              <w:rPr>
                <w:rFonts w:cs="Times New Roman"/>
                <w:color w:val="000000"/>
                <w:kern w:val="0"/>
                <w:sz w:val="22"/>
              </w:rPr>
            </w:pPr>
            <w:r w:rsidRPr="0095540D">
              <w:rPr>
                <w:rFonts w:cs="Times New Roman"/>
                <w:color w:val="000000"/>
                <w:kern w:val="0"/>
                <w:sz w:val="22"/>
              </w:rPr>
              <w:t>-</w:t>
            </w:r>
          </w:p>
        </w:tc>
      </w:tr>
      <w:tr w:rsidR="0095540D" w:rsidRPr="0095540D" w14:paraId="77F62826" w14:textId="77777777" w:rsidTr="0095540D">
        <w:trPr>
          <w:trHeight w:val="290"/>
        </w:trPr>
        <w:tc>
          <w:tcPr>
            <w:tcW w:w="32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3E740A" w14:textId="77777777" w:rsidR="0095540D" w:rsidRPr="0095540D" w:rsidRDefault="0095540D" w:rsidP="0095540D">
            <w:pPr>
              <w:spacing w:beforeLines="0" w:before="0"/>
              <w:jc w:val="center"/>
              <w:rPr>
                <w:rFonts w:ascii="宋体" w:hAnsi="宋体" w:cs="宋体"/>
                <w:b/>
                <w:bCs/>
                <w:color w:val="000000"/>
                <w:kern w:val="0"/>
                <w:sz w:val="22"/>
              </w:rPr>
            </w:pPr>
            <w:r w:rsidRPr="0095540D">
              <w:rPr>
                <w:rFonts w:ascii="宋体" w:hAnsi="宋体" w:cs="宋体" w:hint="eastAsia"/>
                <w:b/>
                <w:bCs/>
                <w:color w:val="000000"/>
                <w:kern w:val="0"/>
                <w:sz w:val="22"/>
              </w:rPr>
              <w:t>总计</w:t>
            </w:r>
          </w:p>
        </w:tc>
        <w:tc>
          <w:tcPr>
            <w:tcW w:w="2761" w:type="dxa"/>
            <w:tcBorders>
              <w:top w:val="single" w:sz="8" w:space="0" w:color="auto"/>
              <w:left w:val="nil"/>
              <w:bottom w:val="single" w:sz="8" w:space="0" w:color="auto"/>
              <w:right w:val="single" w:sz="4" w:space="0" w:color="auto"/>
            </w:tcBorders>
            <w:shd w:val="clear" w:color="auto" w:fill="auto"/>
            <w:noWrap/>
            <w:vAlign w:val="center"/>
            <w:hideMark/>
          </w:tcPr>
          <w:p w14:paraId="62F68DBB" w14:textId="46762CE9" w:rsidR="0095540D" w:rsidRPr="0095540D" w:rsidRDefault="0095540D" w:rsidP="0095540D">
            <w:pPr>
              <w:spacing w:beforeLines="0" w:before="0"/>
              <w:jc w:val="left"/>
              <w:rPr>
                <w:rFonts w:cs="Times New Roman"/>
                <w:b/>
                <w:bCs/>
                <w:color w:val="000000"/>
                <w:kern w:val="0"/>
                <w:sz w:val="22"/>
              </w:rPr>
            </w:pPr>
            <w:r w:rsidRPr="0095540D">
              <w:rPr>
                <w:rFonts w:cs="Times New Roman"/>
                <w:b/>
                <w:bCs/>
                <w:color w:val="000000"/>
                <w:kern w:val="0"/>
                <w:sz w:val="22"/>
              </w:rPr>
              <w:t>8,743,363.00</w:t>
            </w:r>
          </w:p>
        </w:tc>
        <w:tc>
          <w:tcPr>
            <w:tcW w:w="2638" w:type="dxa"/>
            <w:tcBorders>
              <w:top w:val="single" w:sz="8" w:space="0" w:color="auto"/>
              <w:left w:val="nil"/>
              <w:bottom w:val="single" w:sz="8" w:space="0" w:color="auto"/>
              <w:right w:val="single" w:sz="8" w:space="0" w:color="auto"/>
            </w:tcBorders>
            <w:shd w:val="clear" w:color="auto" w:fill="auto"/>
            <w:noWrap/>
            <w:vAlign w:val="center"/>
            <w:hideMark/>
          </w:tcPr>
          <w:p w14:paraId="27A82091" w14:textId="7AF6B6F8" w:rsidR="0095540D" w:rsidRPr="0095540D" w:rsidRDefault="0095540D" w:rsidP="0095540D">
            <w:pPr>
              <w:spacing w:beforeLines="0" w:before="0"/>
              <w:jc w:val="left"/>
              <w:rPr>
                <w:rFonts w:cs="Times New Roman"/>
                <w:b/>
                <w:bCs/>
                <w:color w:val="000000"/>
                <w:kern w:val="0"/>
                <w:sz w:val="22"/>
              </w:rPr>
            </w:pPr>
            <w:r w:rsidRPr="0095540D">
              <w:rPr>
                <w:rFonts w:cs="Times New Roman"/>
                <w:b/>
                <w:bCs/>
                <w:color w:val="000000"/>
                <w:kern w:val="0"/>
                <w:sz w:val="22"/>
              </w:rPr>
              <w:t>1,091,595.00</w:t>
            </w:r>
          </w:p>
        </w:tc>
      </w:tr>
    </w:tbl>
    <w:p w14:paraId="007958D7" w14:textId="710C69BC" w:rsidR="00B811A9" w:rsidRPr="00B811A9" w:rsidRDefault="0095540D" w:rsidP="003872DC">
      <w:pPr>
        <w:spacing w:beforeLines="100" w:before="312" w:afterLines="100" w:after="312" w:line="360" w:lineRule="auto"/>
        <w:ind w:firstLineChars="200" w:firstLine="480"/>
        <w:rPr>
          <w:rFonts w:cs="Times New Roman"/>
          <w:szCs w:val="24"/>
        </w:rPr>
      </w:pPr>
      <w:r>
        <w:rPr>
          <w:rFonts w:cs="Times New Roman" w:hint="eastAsia"/>
          <w:szCs w:val="24"/>
        </w:rPr>
        <w:t>从上表中可以清晰的看出，在</w:t>
      </w:r>
      <w:r w:rsidRPr="00B811A9">
        <w:rPr>
          <w:rFonts w:cs="Times New Roman" w:hint="eastAsia"/>
          <w:szCs w:val="24"/>
        </w:rPr>
        <w:t>《新疆棉花、番茄及其下游产品</w:t>
      </w:r>
      <w:r w:rsidR="000C776E">
        <w:rPr>
          <w:rFonts w:cs="Times New Roman" w:hint="eastAsia"/>
          <w:szCs w:val="24"/>
        </w:rPr>
        <w:t>WRO</w:t>
      </w:r>
      <w:r w:rsidRPr="00B811A9">
        <w:rPr>
          <w:rFonts w:cs="Times New Roman" w:hint="eastAsia"/>
          <w:szCs w:val="24"/>
        </w:rPr>
        <w:t>》生效</w:t>
      </w:r>
      <w:r>
        <w:rPr>
          <w:rFonts w:cs="Times New Roman" w:hint="eastAsia"/>
          <w:szCs w:val="24"/>
        </w:rPr>
        <w:t>后，新疆棉花下游产品对美出口有大幅度下降</w:t>
      </w:r>
      <w:r w:rsidR="00C65111">
        <w:rPr>
          <w:rFonts w:cs="Times New Roman" w:hint="eastAsia"/>
          <w:szCs w:val="24"/>
        </w:rPr>
        <w:t>，大部分</w:t>
      </w:r>
      <w:r>
        <w:rPr>
          <w:rFonts w:cs="Times New Roman" w:hint="eastAsia"/>
          <w:szCs w:val="24"/>
        </w:rPr>
        <w:t>产品的出口金额直接降为</w:t>
      </w:r>
      <w:r>
        <w:rPr>
          <w:rFonts w:cs="Times New Roman" w:hint="eastAsia"/>
          <w:szCs w:val="24"/>
        </w:rPr>
        <w:t>0</w:t>
      </w:r>
      <w:r>
        <w:rPr>
          <w:rFonts w:cs="Times New Roman" w:hint="eastAsia"/>
          <w:szCs w:val="24"/>
        </w:rPr>
        <w:t>，总出口金额下降了</w:t>
      </w:r>
      <w:r>
        <w:rPr>
          <w:rFonts w:cs="Times New Roman" w:hint="eastAsia"/>
          <w:szCs w:val="24"/>
        </w:rPr>
        <w:t>8</w:t>
      </w:r>
      <w:r>
        <w:rPr>
          <w:rFonts w:cs="Times New Roman"/>
          <w:szCs w:val="24"/>
        </w:rPr>
        <w:t>8</w:t>
      </w:r>
      <w:r>
        <w:rPr>
          <w:rFonts w:cs="Times New Roman" w:hint="eastAsia"/>
          <w:szCs w:val="24"/>
        </w:rPr>
        <w:t>%</w:t>
      </w:r>
      <w:r>
        <w:rPr>
          <w:rFonts w:cs="Times New Roman" w:hint="eastAsia"/>
          <w:szCs w:val="24"/>
        </w:rPr>
        <w:t>。</w:t>
      </w:r>
      <w:r w:rsidR="00B811A9" w:rsidRPr="00B811A9">
        <w:rPr>
          <w:rFonts w:cs="Times New Roman" w:hint="eastAsia"/>
          <w:szCs w:val="24"/>
        </w:rPr>
        <w:t>由此可以推知，《涉疆法案》的禁止进口推定生效后，整个新疆的对美出口也将迅速</w:t>
      </w:r>
      <w:r w:rsidR="00B84CF2">
        <w:rPr>
          <w:rFonts w:cs="Times New Roman" w:hint="eastAsia"/>
          <w:szCs w:val="24"/>
        </w:rPr>
        <w:t>急剧下降</w:t>
      </w:r>
      <w:r w:rsidR="00B811A9" w:rsidRPr="00B811A9">
        <w:rPr>
          <w:rFonts w:cs="Times New Roman" w:hint="eastAsia"/>
          <w:szCs w:val="24"/>
        </w:rPr>
        <w:t>。这将对新疆的外贸产生巨大的影响。依据海关统计，</w:t>
      </w:r>
      <w:r w:rsidR="00B811A9" w:rsidRPr="00B811A9">
        <w:rPr>
          <w:rFonts w:cs="Times New Roman" w:hint="eastAsia"/>
          <w:szCs w:val="24"/>
        </w:rPr>
        <w:t>2</w:t>
      </w:r>
      <w:r w:rsidR="00B811A9" w:rsidRPr="00B811A9">
        <w:rPr>
          <w:rFonts w:cs="Times New Roman"/>
          <w:szCs w:val="24"/>
        </w:rPr>
        <w:t>020</w:t>
      </w:r>
      <w:r w:rsidR="00B811A9" w:rsidRPr="00B811A9">
        <w:rPr>
          <w:rFonts w:cs="Times New Roman" w:hint="eastAsia"/>
          <w:szCs w:val="24"/>
        </w:rPr>
        <w:t>年度，新疆对美直接出口金额达</w:t>
      </w:r>
      <w:r w:rsidR="00B811A9" w:rsidRPr="00B811A9">
        <w:rPr>
          <w:rFonts w:cs="Times New Roman" w:hint="eastAsia"/>
          <w:szCs w:val="24"/>
        </w:rPr>
        <w:t>653,519,331</w:t>
      </w:r>
      <w:r w:rsidR="00B811A9" w:rsidRPr="00B811A9">
        <w:rPr>
          <w:rFonts w:cs="Times New Roman" w:hint="eastAsia"/>
          <w:szCs w:val="24"/>
        </w:rPr>
        <w:t>美元，涉及的产</w:t>
      </w:r>
      <w:r w:rsidR="00B811A9" w:rsidRPr="00B811A9">
        <w:rPr>
          <w:rFonts w:cs="Times New Roman" w:hint="eastAsia"/>
          <w:szCs w:val="24"/>
        </w:rPr>
        <w:lastRenderedPageBreak/>
        <w:t>品种类（以</w:t>
      </w:r>
      <w:r w:rsidR="00B811A9" w:rsidRPr="00B811A9">
        <w:rPr>
          <w:rFonts w:cs="Times New Roman" w:hint="eastAsia"/>
          <w:szCs w:val="24"/>
        </w:rPr>
        <w:t>8</w:t>
      </w:r>
      <w:r w:rsidR="00B811A9" w:rsidRPr="00B811A9">
        <w:rPr>
          <w:rFonts w:cs="Times New Roman" w:hint="eastAsia"/>
          <w:szCs w:val="24"/>
        </w:rPr>
        <w:t>位税号计）多达</w:t>
      </w:r>
      <w:r w:rsidR="00B811A9" w:rsidRPr="00B811A9">
        <w:rPr>
          <w:rFonts w:cs="Times New Roman" w:hint="eastAsia"/>
          <w:szCs w:val="24"/>
        </w:rPr>
        <w:t>774</w:t>
      </w:r>
      <w:r w:rsidR="00B811A9" w:rsidRPr="00B811A9">
        <w:rPr>
          <w:rFonts w:cs="Times New Roman" w:hint="eastAsia"/>
          <w:szCs w:val="24"/>
        </w:rPr>
        <w:t>种。对于这些直接对美出口的出口商及生产商而言，《涉疆法案》将对其经营造成极大的负面影响。</w:t>
      </w:r>
      <w:r>
        <w:rPr>
          <w:rStyle w:val="aa"/>
          <w:rFonts w:cs="Times New Roman"/>
          <w:szCs w:val="24"/>
        </w:rPr>
        <w:footnoteReference w:id="17"/>
      </w:r>
    </w:p>
    <w:p w14:paraId="4A51E587" w14:textId="11BB4CCA" w:rsidR="00B811A9" w:rsidRDefault="00134137" w:rsidP="00924D1C">
      <w:pPr>
        <w:spacing w:beforeLines="100" w:before="312" w:afterLines="100" w:after="312" w:line="360" w:lineRule="auto"/>
        <w:ind w:firstLineChars="200" w:firstLine="482"/>
        <w:rPr>
          <w:rFonts w:cs="Times New Roman"/>
          <w:szCs w:val="24"/>
        </w:rPr>
      </w:pPr>
      <w:r>
        <w:rPr>
          <w:rFonts w:cs="Times New Roman" w:hint="eastAsia"/>
          <w:b/>
          <w:szCs w:val="24"/>
        </w:rPr>
        <w:t>除造成上述影响之外</w:t>
      </w:r>
      <w:r w:rsidR="00B811A9" w:rsidRPr="005E3CE5">
        <w:rPr>
          <w:rFonts w:cs="Times New Roman" w:hint="eastAsia"/>
          <w:b/>
          <w:szCs w:val="24"/>
        </w:rPr>
        <w:t>，《涉疆法案》还将</w:t>
      </w:r>
      <w:r w:rsidR="00257E1B">
        <w:rPr>
          <w:rFonts w:cs="Times New Roman" w:hint="eastAsia"/>
          <w:b/>
          <w:szCs w:val="24"/>
        </w:rPr>
        <w:t>影响</w:t>
      </w:r>
      <w:r w:rsidR="00B811A9" w:rsidRPr="005E3CE5">
        <w:rPr>
          <w:rFonts w:cs="Times New Roman" w:hint="eastAsia"/>
          <w:b/>
          <w:szCs w:val="24"/>
        </w:rPr>
        <w:t>新疆产品</w:t>
      </w:r>
      <w:r w:rsidR="00257E1B">
        <w:rPr>
          <w:rFonts w:cs="Times New Roman" w:hint="eastAsia"/>
          <w:b/>
          <w:szCs w:val="24"/>
        </w:rPr>
        <w:t>对美国之外的实体的销售，进而影响新疆经济</w:t>
      </w:r>
      <w:r w:rsidR="00B811A9" w:rsidRPr="005E3CE5">
        <w:rPr>
          <w:rFonts w:cs="Times New Roman" w:hint="eastAsia"/>
          <w:b/>
          <w:szCs w:val="24"/>
        </w:rPr>
        <w:t>。</w:t>
      </w:r>
      <w:r w:rsidR="00B811A9" w:rsidRPr="00B811A9">
        <w:rPr>
          <w:rFonts w:cs="Times New Roman" w:hint="eastAsia"/>
          <w:szCs w:val="24"/>
        </w:rPr>
        <w:t>依据《涉疆法案》第</w:t>
      </w:r>
      <w:r w:rsidR="00B811A9" w:rsidRPr="00B811A9">
        <w:rPr>
          <w:rFonts w:cs="Times New Roman" w:hint="eastAsia"/>
          <w:szCs w:val="24"/>
        </w:rPr>
        <w:t>3</w:t>
      </w:r>
      <w:r w:rsidR="00B811A9" w:rsidRPr="00B811A9">
        <w:rPr>
          <w:rFonts w:cs="Times New Roman" w:hint="eastAsia"/>
          <w:szCs w:val="24"/>
        </w:rPr>
        <w:t>（</w:t>
      </w:r>
      <w:r w:rsidR="00B811A9" w:rsidRPr="00B811A9">
        <w:rPr>
          <w:rFonts w:cs="Times New Roman" w:hint="eastAsia"/>
          <w:szCs w:val="24"/>
        </w:rPr>
        <w:t>a</w:t>
      </w:r>
      <w:r w:rsidR="00B811A9" w:rsidRPr="00B811A9">
        <w:rPr>
          <w:rFonts w:cs="Times New Roman" w:hint="eastAsia"/>
          <w:szCs w:val="24"/>
        </w:rPr>
        <w:t>）条，部分于新疆生产的产品也在被推定禁止进口之列</w:t>
      </w:r>
      <w:r w:rsidR="00257E1B">
        <w:rPr>
          <w:rFonts w:cs="Times New Roman" w:hint="eastAsia"/>
          <w:szCs w:val="24"/>
        </w:rPr>
        <w:t>。</w:t>
      </w:r>
      <w:r w:rsidR="00B811A9" w:rsidRPr="00B811A9">
        <w:rPr>
          <w:rFonts w:cs="Times New Roman" w:hint="eastAsia"/>
          <w:szCs w:val="24"/>
        </w:rPr>
        <w:t>这意味着有对美出口意图的企业</w:t>
      </w:r>
      <w:r w:rsidR="00F313E6">
        <w:rPr>
          <w:rFonts w:cs="Times New Roman" w:hint="eastAsia"/>
          <w:szCs w:val="24"/>
        </w:rPr>
        <w:t>，不论其位于哪里，</w:t>
      </w:r>
      <w:r w:rsidR="00B811A9" w:rsidRPr="00B811A9">
        <w:rPr>
          <w:rFonts w:cs="Times New Roman" w:hint="eastAsia"/>
          <w:szCs w:val="24"/>
        </w:rPr>
        <w:t>都会倾向于不从新疆的企业采购</w:t>
      </w:r>
      <w:r w:rsidR="00F313E6">
        <w:rPr>
          <w:rFonts w:cs="Times New Roman" w:hint="eastAsia"/>
          <w:szCs w:val="24"/>
        </w:rPr>
        <w:t>。</w:t>
      </w:r>
      <w:r w:rsidR="00B811A9" w:rsidRPr="00B811A9">
        <w:rPr>
          <w:rFonts w:cs="Times New Roman" w:hint="eastAsia"/>
          <w:szCs w:val="24"/>
        </w:rPr>
        <w:t>这将广泛的</w:t>
      </w:r>
      <w:proofErr w:type="gramStart"/>
      <w:r w:rsidR="00B811A9" w:rsidRPr="00B811A9">
        <w:rPr>
          <w:rFonts w:cs="Times New Roman" w:hint="eastAsia"/>
          <w:szCs w:val="24"/>
        </w:rPr>
        <w:t>打击全</w:t>
      </w:r>
      <w:proofErr w:type="gramEnd"/>
      <w:r w:rsidR="00B811A9" w:rsidRPr="00B811A9">
        <w:rPr>
          <w:rFonts w:cs="Times New Roman" w:hint="eastAsia"/>
          <w:szCs w:val="24"/>
        </w:rPr>
        <w:t>新疆的第一及第二产业的生产销售实体，造成其销售下滑，影响其收入及利润。第一、第二产业在新疆经济中占据了重要的比重：</w:t>
      </w:r>
    </w:p>
    <w:p w14:paraId="42DF5971" w14:textId="29A0F08E" w:rsidR="00B811A9" w:rsidRDefault="00B811A9" w:rsidP="00B712EA">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t>在生产总值（</w:t>
      </w:r>
      <w:r w:rsidRPr="00B811A9">
        <w:rPr>
          <w:rFonts w:cs="Times New Roman" w:hint="eastAsia"/>
          <w:szCs w:val="24"/>
        </w:rPr>
        <w:t>GDP</w:t>
      </w:r>
      <w:r w:rsidRPr="00B811A9">
        <w:rPr>
          <w:rFonts w:cs="Times New Roman" w:hint="eastAsia"/>
          <w:szCs w:val="24"/>
        </w:rPr>
        <w:t>）方面，</w:t>
      </w:r>
      <w:r w:rsidR="002373DD">
        <w:rPr>
          <w:rFonts w:cs="Times New Roman" w:hint="eastAsia"/>
          <w:szCs w:val="24"/>
        </w:rPr>
        <w:t>如下图所示，</w:t>
      </w:r>
      <w:r w:rsidRPr="00B811A9">
        <w:rPr>
          <w:rFonts w:cs="Times New Roman" w:hint="eastAsia"/>
          <w:szCs w:val="24"/>
        </w:rPr>
        <w:t>2</w:t>
      </w:r>
      <w:r w:rsidRPr="00B811A9">
        <w:rPr>
          <w:rFonts w:cs="Times New Roman"/>
          <w:szCs w:val="24"/>
        </w:rPr>
        <w:t>019</w:t>
      </w:r>
      <w:r w:rsidRPr="00B811A9">
        <w:rPr>
          <w:rFonts w:cs="Times New Roman" w:hint="eastAsia"/>
          <w:szCs w:val="24"/>
        </w:rPr>
        <w:t>年新疆</w:t>
      </w:r>
      <w:r w:rsidR="002373DD" w:rsidRPr="00B811A9">
        <w:rPr>
          <w:rFonts w:cs="Times New Roman" w:hint="eastAsia"/>
          <w:szCs w:val="24"/>
        </w:rPr>
        <w:t>第一二产业合计生产总值</w:t>
      </w:r>
      <w:r w:rsidR="002373DD">
        <w:rPr>
          <w:rFonts w:cs="Times New Roman" w:hint="eastAsia"/>
          <w:szCs w:val="24"/>
        </w:rPr>
        <w:t>约占新疆</w:t>
      </w:r>
      <w:r w:rsidRPr="00B811A9">
        <w:rPr>
          <w:rFonts w:cs="Times New Roman"/>
          <w:szCs w:val="24"/>
        </w:rPr>
        <w:t>GDP</w:t>
      </w:r>
      <w:r w:rsidR="002373DD">
        <w:rPr>
          <w:rFonts w:cs="Times New Roman" w:hint="eastAsia"/>
          <w:szCs w:val="24"/>
        </w:rPr>
        <w:t>（</w:t>
      </w:r>
      <w:r w:rsidR="002373DD" w:rsidRPr="00B811A9">
        <w:rPr>
          <w:rFonts w:cs="Times New Roman"/>
          <w:szCs w:val="24"/>
        </w:rPr>
        <w:t>13597.11</w:t>
      </w:r>
      <w:r w:rsidR="002373DD" w:rsidRPr="00B811A9">
        <w:rPr>
          <w:rFonts w:cs="Times New Roman" w:hint="eastAsia"/>
          <w:szCs w:val="24"/>
        </w:rPr>
        <w:t>亿元</w:t>
      </w:r>
      <w:r w:rsidR="002373DD">
        <w:rPr>
          <w:rFonts w:cs="Times New Roman" w:hint="eastAsia"/>
          <w:szCs w:val="24"/>
        </w:rPr>
        <w:t>）的一半，约为</w:t>
      </w:r>
      <w:r w:rsidR="002373DD" w:rsidRPr="00B811A9">
        <w:rPr>
          <w:rFonts w:cs="Times New Roman" w:hint="eastAsia"/>
          <w:szCs w:val="24"/>
        </w:rPr>
        <w:t>6</w:t>
      </w:r>
      <w:r w:rsidR="002373DD" w:rsidRPr="00B811A9">
        <w:rPr>
          <w:rFonts w:cs="Times New Roman"/>
          <w:szCs w:val="24"/>
        </w:rPr>
        <w:t>581</w:t>
      </w:r>
      <w:r w:rsidR="002373DD" w:rsidRPr="00B811A9">
        <w:rPr>
          <w:rFonts w:cs="Times New Roman" w:hint="eastAsia"/>
          <w:szCs w:val="24"/>
        </w:rPr>
        <w:t>亿元</w:t>
      </w:r>
      <w:r w:rsidRPr="00B811A9">
        <w:rPr>
          <w:rFonts w:cs="Times New Roman" w:hint="eastAsia"/>
          <w:szCs w:val="24"/>
        </w:rPr>
        <w:t>为</w:t>
      </w:r>
      <w:r w:rsidR="000046B3" w:rsidRPr="000046B3">
        <w:rPr>
          <w:rFonts w:cs="Times New Roman" w:hint="eastAsia"/>
          <w:szCs w:val="24"/>
        </w:rPr>
        <w:t>；</w:t>
      </w:r>
      <w:r w:rsidRPr="003170BB">
        <w:rPr>
          <w:rFonts w:cs="Times New Roman"/>
          <w:szCs w:val="24"/>
          <w:vertAlign w:val="superscript"/>
        </w:rPr>
        <w:footnoteReference w:id="18"/>
      </w:r>
    </w:p>
    <w:p w14:paraId="736FC4E2" w14:textId="21E10E8F" w:rsidR="002373DD" w:rsidRPr="00B811A9" w:rsidRDefault="002373DD" w:rsidP="00B712EA">
      <w:pPr>
        <w:spacing w:beforeLines="0" w:before="100" w:after="100" w:line="360" w:lineRule="auto"/>
        <w:ind w:left="1382"/>
        <w:rPr>
          <w:rFonts w:cs="Times New Roman"/>
          <w:szCs w:val="24"/>
        </w:rPr>
      </w:pPr>
      <w:r>
        <w:rPr>
          <w:noProof/>
        </w:rPr>
        <w:drawing>
          <wp:inline distT="0" distB="0" distL="0" distR="0" wp14:anchorId="51F8528C" wp14:editId="3E83B374">
            <wp:extent cx="4533900" cy="2973070"/>
            <wp:effectExtent l="0" t="0" r="0" b="17780"/>
            <wp:docPr id="1" name="图表 1">
              <a:extLst xmlns:a="http://schemas.openxmlformats.org/drawingml/2006/main">
                <a:ext uri="{FF2B5EF4-FFF2-40B4-BE49-F238E27FC236}">
                  <a16:creationId xmlns:a16="http://schemas.microsoft.com/office/drawing/2014/main" id="{638A1F32-08BF-4C7F-80CB-9EDDA4038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770A7D" w14:textId="2BF95AA7" w:rsidR="00B811A9" w:rsidRDefault="00B811A9" w:rsidP="00B712EA">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t>在就业人数方面，</w:t>
      </w:r>
      <w:r w:rsidR="00675984">
        <w:rPr>
          <w:rFonts w:cs="Times New Roman" w:hint="eastAsia"/>
          <w:szCs w:val="24"/>
        </w:rPr>
        <w:t>如下图所示，</w:t>
      </w:r>
      <w:r w:rsidRPr="00B811A9">
        <w:rPr>
          <w:rFonts w:cs="Times New Roman" w:hint="eastAsia"/>
          <w:szCs w:val="24"/>
        </w:rPr>
        <w:t>2</w:t>
      </w:r>
      <w:r w:rsidRPr="00B811A9">
        <w:rPr>
          <w:rFonts w:cs="Times New Roman"/>
          <w:szCs w:val="24"/>
        </w:rPr>
        <w:t>019</w:t>
      </w:r>
      <w:r w:rsidRPr="00B811A9">
        <w:rPr>
          <w:rFonts w:cs="Times New Roman" w:hint="eastAsia"/>
          <w:szCs w:val="24"/>
        </w:rPr>
        <w:t>年，新疆</w:t>
      </w:r>
      <w:r w:rsidR="00675984" w:rsidRPr="00B811A9">
        <w:rPr>
          <w:rFonts w:cs="Times New Roman" w:hint="eastAsia"/>
          <w:szCs w:val="24"/>
        </w:rPr>
        <w:t>第一、二产业就业人员超过当年新疆劳动就业人数</w:t>
      </w:r>
      <w:r w:rsidR="00675984">
        <w:rPr>
          <w:rFonts w:cs="Times New Roman" w:hint="eastAsia"/>
          <w:szCs w:val="24"/>
        </w:rPr>
        <w:t>（</w:t>
      </w:r>
      <w:r w:rsidR="00675984" w:rsidRPr="00B811A9">
        <w:rPr>
          <w:rFonts w:cs="Times New Roman" w:hint="eastAsia"/>
          <w:szCs w:val="24"/>
        </w:rPr>
        <w:t>1</w:t>
      </w:r>
      <w:r w:rsidR="00675984" w:rsidRPr="00B811A9">
        <w:rPr>
          <w:rFonts w:cs="Times New Roman"/>
          <w:szCs w:val="24"/>
        </w:rPr>
        <w:t>330.12</w:t>
      </w:r>
      <w:r w:rsidR="00675984" w:rsidRPr="00B811A9">
        <w:rPr>
          <w:rFonts w:cs="Times New Roman" w:hint="eastAsia"/>
          <w:szCs w:val="24"/>
        </w:rPr>
        <w:t>万</w:t>
      </w:r>
      <w:r w:rsidR="00675984">
        <w:rPr>
          <w:rFonts w:cs="Times New Roman" w:hint="eastAsia"/>
          <w:szCs w:val="24"/>
        </w:rPr>
        <w:t>）</w:t>
      </w:r>
      <w:r w:rsidR="00675984" w:rsidRPr="00B811A9">
        <w:rPr>
          <w:rFonts w:cs="Times New Roman" w:hint="eastAsia"/>
          <w:szCs w:val="24"/>
        </w:rPr>
        <w:t>的一半</w:t>
      </w:r>
      <w:r w:rsidR="00675984">
        <w:rPr>
          <w:rFonts w:cs="Times New Roman" w:hint="eastAsia"/>
          <w:szCs w:val="24"/>
        </w:rPr>
        <w:t>，约为</w:t>
      </w:r>
      <w:r w:rsidR="00675984" w:rsidRPr="00B811A9">
        <w:rPr>
          <w:rFonts w:cs="Times New Roman" w:hint="eastAsia"/>
          <w:szCs w:val="24"/>
        </w:rPr>
        <w:t>671.71</w:t>
      </w:r>
      <w:r w:rsidR="00675984" w:rsidRPr="00B811A9">
        <w:rPr>
          <w:rFonts w:cs="Times New Roman" w:hint="eastAsia"/>
          <w:szCs w:val="24"/>
        </w:rPr>
        <w:t>万人</w:t>
      </w:r>
      <w:r w:rsidR="00BA484A">
        <w:rPr>
          <w:rFonts w:cs="Times New Roman" w:hint="eastAsia"/>
          <w:szCs w:val="24"/>
        </w:rPr>
        <w:t>；</w:t>
      </w:r>
      <w:r w:rsidRPr="003170BB">
        <w:rPr>
          <w:rFonts w:cs="Times New Roman"/>
          <w:szCs w:val="24"/>
          <w:vertAlign w:val="superscript"/>
        </w:rPr>
        <w:footnoteReference w:id="19"/>
      </w:r>
    </w:p>
    <w:p w14:paraId="27205A34" w14:textId="78F36A6B" w:rsidR="002373DD" w:rsidRPr="00B811A9" w:rsidRDefault="00675984" w:rsidP="00B712EA">
      <w:pPr>
        <w:spacing w:beforeLines="0" w:before="100" w:after="100" w:line="360" w:lineRule="auto"/>
        <w:ind w:left="1382"/>
        <w:rPr>
          <w:rFonts w:cs="Times New Roman"/>
          <w:szCs w:val="24"/>
        </w:rPr>
      </w:pPr>
      <w:r>
        <w:rPr>
          <w:noProof/>
        </w:rPr>
        <w:lastRenderedPageBreak/>
        <w:drawing>
          <wp:inline distT="0" distB="0" distL="0" distR="0" wp14:anchorId="2D4684DB" wp14:editId="05639450">
            <wp:extent cx="4565650" cy="2752725"/>
            <wp:effectExtent l="0" t="0" r="6350" b="9525"/>
            <wp:docPr id="2" name="图表 2">
              <a:extLst xmlns:a="http://schemas.openxmlformats.org/drawingml/2006/main">
                <a:ext uri="{FF2B5EF4-FFF2-40B4-BE49-F238E27FC236}">
                  <a16:creationId xmlns:a16="http://schemas.microsoft.com/office/drawing/2014/main" id="{889A4986-8DF2-4A5A-A546-70B0CD63E4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DA06FF" w14:textId="10928AB6" w:rsidR="00B811A9" w:rsidRPr="00B811A9" w:rsidRDefault="00B811A9" w:rsidP="00B712EA">
      <w:pPr>
        <w:pStyle w:val="a7"/>
        <w:numPr>
          <w:ilvl w:val="0"/>
          <w:numId w:val="35"/>
        </w:numPr>
        <w:spacing w:beforeLines="0" w:before="100" w:after="100" w:line="360" w:lineRule="auto"/>
        <w:ind w:left="902" w:firstLineChars="0"/>
        <w:rPr>
          <w:rFonts w:cs="Times New Roman"/>
          <w:szCs w:val="24"/>
        </w:rPr>
      </w:pPr>
      <w:r w:rsidRPr="00B811A9">
        <w:rPr>
          <w:rFonts w:cs="Times New Roman" w:hint="eastAsia"/>
          <w:szCs w:val="24"/>
        </w:rPr>
        <w:t>登记在册的主体方面，</w:t>
      </w:r>
      <w:r w:rsidR="00675984">
        <w:rPr>
          <w:rFonts w:cs="Times New Roman" w:hint="eastAsia"/>
          <w:szCs w:val="24"/>
        </w:rPr>
        <w:t>如下图所示，</w:t>
      </w:r>
      <w:r w:rsidRPr="00B811A9">
        <w:rPr>
          <w:rFonts w:cs="Times New Roman" w:hint="eastAsia"/>
          <w:szCs w:val="24"/>
        </w:rPr>
        <w:t>2</w:t>
      </w:r>
      <w:r w:rsidRPr="00B811A9">
        <w:rPr>
          <w:rFonts w:cs="Times New Roman"/>
          <w:szCs w:val="24"/>
        </w:rPr>
        <w:t>019</w:t>
      </w:r>
      <w:r w:rsidRPr="00B811A9">
        <w:rPr>
          <w:rFonts w:cs="Times New Roman" w:hint="eastAsia"/>
          <w:szCs w:val="24"/>
        </w:rPr>
        <w:t>年，第一产业登记的企业有</w:t>
      </w:r>
      <w:r w:rsidRPr="00B811A9">
        <w:rPr>
          <w:rFonts w:cs="Times New Roman" w:hint="eastAsia"/>
          <w:szCs w:val="24"/>
        </w:rPr>
        <w:t>0</w:t>
      </w:r>
      <w:r w:rsidRPr="00B811A9">
        <w:rPr>
          <w:rFonts w:cs="Times New Roman"/>
          <w:szCs w:val="24"/>
        </w:rPr>
        <w:t>.83</w:t>
      </w:r>
      <w:r w:rsidRPr="00B811A9">
        <w:rPr>
          <w:rFonts w:cs="Times New Roman" w:hint="eastAsia"/>
          <w:szCs w:val="24"/>
        </w:rPr>
        <w:t>万户，登记的个体工商户有</w:t>
      </w:r>
      <w:r w:rsidRPr="00B811A9">
        <w:rPr>
          <w:rFonts w:cs="Times New Roman" w:hint="eastAsia"/>
          <w:szCs w:val="24"/>
        </w:rPr>
        <w:t>0</w:t>
      </w:r>
      <w:r w:rsidRPr="00B811A9">
        <w:rPr>
          <w:rFonts w:cs="Times New Roman"/>
          <w:szCs w:val="24"/>
        </w:rPr>
        <w:t>.81</w:t>
      </w:r>
      <w:r w:rsidRPr="00B811A9">
        <w:rPr>
          <w:rFonts w:cs="Times New Roman" w:hint="eastAsia"/>
          <w:szCs w:val="24"/>
        </w:rPr>
        <w:t>万户；第二产业登记的企业有</w:t>
      </w:r>
      <w:r w:rsidRPr="00B811A9">
        <w:rPr>
          <w:rFonts w:cs="Times New Roman" w:hint="eastAsia"/>
          <w:szCs w:val="24"/>
        </w:rPr>
        <w:t>6</w:t>
      </w:r>
      <w:r w:rsidRPr="00B811A9">
        <w:rPr>
          <w:rFonts w:cs="Times New Roman"/>
          <w:szCs w:val="24"/>
        </w:rPr>
        <w:t>.5</w:t>
      </w:r>
      <w:r w:rsidRPr="00B811A9">
        <w:rPr>
          <w:rFonts w:cs="Times New Roman" w:hint="eastAsia"/>
          <w:szCs w:val="24"/>
        </w:rPr>
        <w:t>万户，登记的个体工商户有</w:t>
      </w:r>
      <w:r w:rsidRPr="00B811A9">
        <w:rPr>
          <w:rFonts w:cs="Times New Roman" w:hint="eastAsia"/>
          <w:szCs w:val="24"/>
        </w:rPr>
        <w:t>7</w:t>
      </w:r>
      <w:r w:rsidRPr="00B811A9">
        <w:rPr>
          <w:rFonts w:cs="Times New Roman"/>
          <w:szCs w:val="24"/>
        </w:rPr>
        <w:t>.61</w:t>
      </w:r>
      <w:r w:rsidRPr="00B811A9">
        <w:rPr>
          <w:rFonts w:cs="Times New Roman" w:hint="eastAsia"/>
          <w:szCs w:val="24"/>
        </w:rPr>
        <w:t>万户，第一、第二产业有登记在册的市场主体共计</w:t>
      </w:r>
      <w:r w:rsidRPr="00B811A9">
        <w:rPr>
          <w:rFonts w:cs="Times New Roman" w:hint="eastAsia"/>
          <w:szCs w:val="24"/>
        </w:rPr>
        <w:t>1</w:t>
      </w:r>
      <w:r w:rsidRPr="00B811A9">
        <w:rPr>
          <w:rFonts w:cs="Times New Roman"/>
          <w:szCs w:val="24"/>
        </w:rPr>
        <w:t>5.75</w:t>
      </w:r>
      <w:r w:rsidRPr="00B811A9">
        <w:rPr>
          <w:rFonts w:cs="Times New Roman" w:hint="eastAsia"/>
          <w:szCs w:val="24"/>
        </w:rPr>
        <w:t>万。</w:t>
      </w:r>
      <w:r w:rsidRPr="003170BB">
        <w:rPr>
          <w:rFonts w:cs="Times New Roman"/>
          <w:szCs w:val="24"/>
          <w:vertAlign w:val="superscript"/>
        </w:rPr>
        <w:footnoteReference w:id="20"/>
      </w:r>
    </w:p>
    <w:p w14:paraId="094B3736" w14:textId="77777777" w:rsidR="00B811A9" w:rsidRPr="00B811A9" w:rsidRDefault="00B811A9" w:rsidP="00924D1C">
      <w:pPr>
        <w:spacing w:beforeLines="100" w:before="312" w:afterLines="100" w:after="312" w:line="360" w:lineRule="auto"/>
        <w:ind w:firstLineChars="200" w:firstLine="480"/>
        <w:rPr>
          <w:rFonts w:cs="Times New Roman"/>
          <w:szCs w:val="24"/>
        </w:rPr>
      </w:pPr>
      <w:r w:rsidRPr="00B811A9">
        <w:rPr>
          <w:rFonts w:cs="Times New Roman" w:hint="eastAsia"/>
          <w:szCs w:val="24"/>
        </w:rPr>
        <w:t>也就是说，《涉疆法案》将直接影响近一半的新疆</w:t>
      </w:r>
      <w:r w:rsidRPr="00B811A9">
        <w:rPr>
          <w:rFonts w:cs="Times New Roman" w:hint="eastAsia"/>
          <w:szCs w:val="24"/>
        </w:rPr>
        <w:t>G</w:t>
      </w:r>
      <w:r w:rsidRPr="00B811A9">
        <w:rPr>
          <w:rFonts w:cs="Times New Roman"/>
          <w:szCs w:val="24"/>
        </w:rPr>
        <w:t>DP</w:t>
      </w:r>
      <w:r w:rsidRPr="00B811A9">
        <w:rPr>
          <w:rFonts w:cs="Times New Roman" w:hint="eastAsia"/>
          <w:szCs w:val="24"/>
        </w:rPr>
        <w:t>、</w:t>
      </w:r>
      <w:r w:rsidRPr="00B811A9">
        <w:rPr>
          <w:rFonts w:cs="Times New Roman" w:hint="eastAsia"/>
          <w:szCs w:val="24"/>
        </w:rPr>
        <w:t>1</w:t>
      </w:r>
      <w:r w:rsidRPr="00B811A9">
        <w:rPr>
          <w:rFonts w:cs="Times New Roman"/>
          <w:szCs w:val="24"/>
        </w:rPr>
        <w:t>5.75</w:t>
      </w:r>
      <w:r w:rsidRPr="00B811A9">
        <w:rPr>
          <w:rFonts w:cs="Times New Roman" w:hint="eastAsia"/>
          <w:szCs w:val="24"/>
        </w:rPr>
        <w:t>万的新疆市场主体、以及超过一半的新疆就业人口。如此广泛的影响可能造成企业经营困难，进而可能导致员工工资下滑甚至被裁员；部分企业可能还会因此破产，从而导致新疆失业人数增加。而第一、第二产业从业人员收入下滑、失业加剧会对消费带来巨大的负面影响，进而对新疆第三产业的发展造成影响。</w:t>
      </w:r>
    </w:p>
    <w:p w14:paraId="2591CC8A" w14:textId="050C55EB" w:rsidR="00B811A9" w:rsidRPr="00B811A9" w:rsidRDefault="00E90DD8" w:rsidP="003872DC">
      <w:pPr>
        <w:pStyle w:val="a7"/>
        <w:numPr>
          <w:ilvl w:val="3"/>
          <w:numId w:val="37"/>
        </w:numPr>
        <w:spacing w:beforeLines="100" w:before="312" w:afterLines="100" w:after="312" w:line="360" w:lineRule="auto"/>
        <w:ind w:firstLineChars="0"/>
        <w:outlineLvl w:val="3"/>
        <w:rPr>
          <w:b/>
        </w:rPr>
      </w:pPr>
      <w:bookmarkStart w:id="126" w:name="_Toc97582233"/>
      <w:bookmarkStart w:id="127" w:name="_Hlk97309430"/>
      <w:r>
        <w:rPr>
          <w:rFonts w:hint="eastAsia"/>
          <w:b/>
        </w:rPr>
        <w:t>《涉疆法案》将</w:t>
      </w:r>
      <w:r w:rsidR="00DC247B">
        <w:rPr>
          <w:rFonts w:hint="eastAsia"/>
          <w:b/>
        </w:rPr>
        <w:t>提高新疆居民就业难度，降低新疆居民</w:t>
      </w:r>
      <w:r>
        <w:rPr>
          <w:rFonts w:hint="eastAsia"/>
          <w:b/>
        </w:rPr>
        <w:t>生活水平</w:t>
      </w:r>
      <w:bookmarkEnd w:id="126"/>
    </w:p>
    <w:p w14:paraId="06B61C57" w14:textId="7AAE5721" w:rsidR="00B811A9" w:rsidRDefault="00B811A9" w:rsidP="003872DC">
      <w:pPr>
        <w:spacing w:beforeLines="100" w:before="312" w:afterLines="100" w:after="312" w:line="360" w:lineRule="auto"/>
        <w:ind w:firstLineChars="200" w:firstLine="480"/>
        <w:rPr>
          <w:rFonts w:cs="Times New Roman"/>
          <w:szCs w:val="24"/>
        </w:rPr>
      </w:pPr>
      <w:bookmarkStart w:id="128" w:name="_Hlk97309470"/>
      <w:bookmarkEnd w:id="127"/>
      <w:r w:rsidRPr="00B811A9">
        <w:rPr>
          <w:rFonts w:cs="Times New Roman" w:hint="eastAsia"/>
          <w:szCs w:val="24"/>
        </w:rPr>
        <w:t>正因为新疆企业的产品销售将遭到巨大的限制、面临经营困难，而新疆的企业</w:t>
      </w:r>
      <w:r w:rsidR="00B84CF2">
        <w:rPr>
          <w:rFonts w:cs="Times New Roman" w:hint="eastAsia"/>
          <w:szCs w:val="24"/>
        </w:rPr>
        <w:t>又</w:t>
      </w:r>
      <w:r w:rsidRPr="00B811A9">
        <w:rPr>
          <w:rFonts w:cs="Times New Roman" w:hint="eastAsia"/>
          <w:szCs w:val="24"/>
        </w:rPr>
        <w:t>缺乏救济手段证明未采用强迫劳动，新疆的出口型企业以及部分希望留住其</w:t>
      </w:r>
      <w:r w:rsidRPr="00B811A9">
        <w:rPr>
          <w:rFonts w:cs="Times New Roman" w:hint="eastAsia"/>
          <w:szCs w:val="24"/>
        </w:rPr>
        <w:lastRenderedPageBreak/>
        <w:t>下游有出口美国打算的客户的企业可能会迁出新疆，而新设企业考虑到参与对</w:t>
      </w:r>
      <w:proofErr w:type="gramStart"/>
      <w:r w:rsidRPr="00B811A9">
        <w:rPr>
          <w:rFonts w:cs="Times New Roman" w:hint="eastAsia"/>
          <w:szCs w:val="24"/>
        </w:rPr>
        <w:t>美供应</w:t>
      </w:r>
      <w:proofErr w:type="gramEnd"/>
      <w:r w:rsidRPr="00B811A9">
        <w:rPr>
          <w:rFonts w:cs="Times New Roman" w:hint="eastAsia"/>
          <w:szCs w:val="24"/>
        </w:rPr>
        <w:t>链的可能性及销售渠道的通畅，也会倾向于在新疆之外设立——这将导致新疆注册实体数量的下降，进一步降低新疆的经济活力，减少新疆的就业岗位，给新疆居民的就业、收入带来负面影响。</w:t>
      </w:r>
      <w:bookmarkEnd w:id="128"/>
    </w:p>
    <w:p w14:paraId="0D519489" w14:textId="30B14F48" w:rsidR="00DC247B" w:rsidRPr="005E3CE5" w:rsidRDefault="00DC247B" w:rsidP="003872DC">
      <w:pPr>
        <w:spacing w:beforeLines="100" w:before="312" w:afterLines="100" w:after="312" w:line="360" w:lineRule="auto"/>
        <w:ind w:firstLineChars="200" w:firstLine="480"/>
        <w:rPr>
          <w:rFonts w:cs="Times New Roman"/>
          <w:bCs/>
          <w:szCs w:val="24"/>
        </w:rPr>
      </w:pPr>
      <w:r>
        <w:rPr>
          <w:rFonts w:cs="Times New Roman" w:hint="eastAsia"/>
          <w:bCs/>
          <w:szCs w:val="24"/>
        </w:rPr>
        <w:t>此外，由于《涉疆法案》还将</w:t>
      </w:r>
      <w:r w:rsidRPr="00B811A9">
        <w:rPr>
          <w:rFonts w:cs="Times New Roman" w:hint="eastAsia"/>
          <w:szCs w:val="24"/>
        </w:rPr>
        <w:t>与新疆政府合作招聘、运输、转移、容留、接受新疆维吾尔族等少数民族劳动力的实体</w:t>
      </w:r>
      <w:r>
        <w:rPr>
          <w:rFonts w:cs="Times New Roman" w:hint="eastAsia"/>
          <w:szCs w:val="24"/>
        </w:rPr>
        <w:t>和</w:t>
      </w:r>
      <w:r w:rsidRPr="00DC247B">
        <w:rPr>
          <w:rFonts w:cs="Times New Roman" w:hint="eastAsia"/>
          <w:szCs w:val="24"/>
        </w:rPr>
        <w:t>基于“扶贫”、“结对帮扶”等涉及“强迫劳动”的项目，从新疆或者与新疆政府或新疆生产建设兵团合作的主体处获取物资的实体（亦包括新疆生产建设兵团）</w:t>
      </w:r>
      <w:r>
        <w:rPr>
          <w:rFonts w:cs="Times New Roman" w:hint="eastAsia"/>
          <w:szCs w:val="24"/>
        </w:rPr>
        <w:t>纳入了打击范畴，这将进一步限制少数民族劳动者的就业渠道，提升其就业难度，同时限制被扶贫的企业的产品销售，进一步打击新疆经济。</w:t>
      </w:r>
      <w:r w:rsidR="00DA27D5">
        <w:rPr>
          <w:rFonts w:cs="Times New Roman" w:hint="eastAsia"/>
          <w:szCs w:val="24"/>
        </w:rPr>
        <w:t>中国政府之所以将新疆纳入扶贫的范围，就是因为</w:t>
      </w:r>
      <w:r w:rsidR="00DA27D5" w:rsidRPr="00DA27D5">
        <w:rPr>
          <w:rFonts w:cs="Times New Roman" w:hint="eastAsia"/>
          <w:szCs w:val="24"/>
        </w:rPr>
        <w:t>新疆受历史和自然等因素影响发展相对滞后，贫困人口较多，经济基础薄弱</w:t>
      </w:r>
      <w:r w:rsidR="00E93706">
        <w:rPr>
          <w:rFonts w:cs="Times New Roman" w:hint="eastAsia"/>
          <w:szCs w:val="24"/>
        </w:rPr>
        <w:t>，</w:t>
      </w:r>
      <w:r w:rsidR="00DA27D5" w:rsidRPr="00DA27D5">
        <w:rPr>
          <w:rFonts w:cs="Times New Roman" w:hint="eastAsia"/>
          <w:szCs w:val="24"/>
        </w:rPr>
        <w:t>就业承载能力严重不足。</w:t>
      </w:r>
      <w:r w:rsidR="00E93706">
        <w:rPr>
          <w:rFonts w:cs="Times New Roman" w:hint="eastAsia"/>
          <w:szCs w:val="24"/>
        </w:rPr>
        <w:t>《涉疆法案》针对上述扶贫项目的打击将危害本就脆弱的新疆经济，使得本就困难的新疆少数民族劳动者就业更加困难，本就经营艰难的企业销售更加受限。《涉疆法案》的对清单实体的进口禁止显然只会损害新疆居民的利益</w:t>
      </w:r>
      <w:r w:rsidR="004E1D34">
        <w:rPr>
          <w:rFonts w:cs="Times New Roman" w:hint="eastAsia"/>
          <w:szCs w:val="24"/>
        </w:rPr>
        <w:t>，并不会给新疆的人权保护带来任何益处</w:t>
      </w:r>
      <w:r w:rsidR="00E93706">
        <w:rPr>
          <w:rFonts w:cs="Times New Roman" w:hint="eastAsia"/>
          <w:szCs w:val="24"/>
        </w:rPr>
        <w:t>。</w:t>
      </w:r>
    </w:p>
    <w:p w14:paraId="78752347" w14:textId="560E89B2" w:rsidR="00C01FB1" w:rsidRDefault="00A738EC" w:rsidP="008B3692">
      <w:pPr>
        <w:pStyle w:val="a7"/>
        <w:numPr>
          <w:ilvl w:val="2"/>
          <w:numId w:val="37"/>
        </w:numPr>
        <w:spacing w:beforeLines="100" w:before="312" w:afterLines="100" w:after="312" w:line="360" w:lineRule="auto"/>
        <w:ind w:firstLineChars="0"/>
        <w:outlineLvl w:val="2"/>
        <w:rPr>
          <w:b/>
        </w:rPr>
      </w:pPr>
      <w:bookmarkStart w:id="129" w:name="_Toc97582234"/>
      <w:bookmarkStart w:id="130" w:name="_Toc96551438"/>
      <w:r>
        <w:rPr>
          <w:rFonts w:hint="eastAsia"/>
          <w:b/>
        </w:rPr>
        <w:t>《涉疆法案》将</w:t>
      </w:r>
      <w:r w:rsidR="008E6E78">
        <w:rPr>
          <w:rFonts w:hint="eastAsia"/>
          <w:b/>
        </w:rPr>
        <w:t>导致</w:t>
      </w:r>
      <w:r w:rsidR="008E6E78" w:rsidRPr="008B3692">
        <w:rPr>
          <w:rFonts w:cs="Times New Roman" w:hint="eastAsia"/>
          <w:b/>
          <w:bCs/>
          <w:szCs w:val="32"/>
        </w:rPr>
        <w:t>中小企业被踢出供应链</w:t>
      </w:r>
      <w:r w:rsidR="008E6E78">
        <w:rPr>
          <w:rFonts w:cs="Times New Roman" w:hint="eastAsia"/>
          <w:b/>
          <w:bCs/>
          <w:szCs w:val="32"/>
        </w:rPr>
        <w:t>，</w:t>
      </w:r>
      <w:r w:rsidR="00E90DD8">
        <w:rPr>
          <w:rFonts w:hint="eastAsia"/>
          <w:b/>
        </w:rPr>
        <w:t>扭曲</w:t>
      </w:r>
      <w:r w:rsidR="008E6E78">
        <w:rPr>
          <w:rFonts w:hint="eastAsia"/>
          <w:b/>
        </w:rPr>
        <w:t>和破坏供应</w:t>
      </w:r>
      <w:proofErr w:type="gramStart"/>
      <w:r w:rsidR="008E6E78">
        <w:rPr>
          <w:rFonts w:hint="eastAsia"/>
          <w:b/>
        </w:rPr>
        <w:t>链竞争</w:t>
      </w:r>
      <w:proofErr w:type="gramEnd"/>
      <w:r w:rsidR="008E6E78">
        <w:rPr>
          <w:rFonts w:hint="eastAsia"/>
          <w:b/>
        </w:rPr>
        <w:t>关系</w:t>
      </w:r>
      <w:r w:rsidR="00E90DD8">
        <w:rPr>
          <w:rFonts w:hint="eastAsia"/>
          <w:b/>
        </w:rPr>
        <w:t>，</w:t>
      </w:r>
      <w:r>
        <w:rPr>
          <w:rFonts w:hint="eastAsia"/>
          <w:b/>
        </w:rPr>
        <w:t>对美国供应</w:t>
      </w:r>
      <w:proofErr w:type="gramStart"/>
      <w:r>
        <w:rPr>
          <w:rFonts w:hint="eastAsia"/>
          <w:b/>
        </w:rPr>
        <w:t>链产</w:t>
      </w:r>
      <w:proofErr w:type="gramEnd"/>
      <w:r>
        <w:rPr>
          <w:rFonts w:hint="eastAsia"/>
          <w:b/>
        </w:rPr>
        <w:t>生不利影响</w:t>
      </w:r>
      <w:bookmarkEnd w:id="129"/>
    </w:p>
    <w:p w14:paraId="3F407567" w14:textId="5ED249D6" w:rsidR="00E90DD8" w:rsidRPr="00E90DD8" w:rsidRDefault="00E90DD8" w:rsidP="00E90DD8">
      <w:pPr>
        <w:spacing w:beforeLines="100" w:before="312" w:afterLines="100" w:after="312" w:line="360" w:lineRule="auto"/>
        <w:ind w:firstLineChars="200" w:firstLine="480"/>
        <w:rPr>
          <w:rFonts w:cs="Times New Roman"/>
          <w:szCs w:val="24"/>
        </w:rPr>
      </w:pPr>
      <w:r>
        <w:rPr>
          <w:rFonts w:cs="Times New Roman" w:hint="eastAsia"/>
          <w:szCs w:val="24"/>
        </w:rPr>
        <w:t>如上文</w:t>
      </w:r>
      <w:r>
        <w:rPr>
          <w:rFonts w:cs="Times New Roman" w:hint="eastAsia"/>
          <w:szCs w:val="24"/>
        </w:rPr>
        <w:t>3.</w:t>
      </w:r>
      <w:r>
        <w:rPr>
          <w:rFonts w:cs="Times New Roman"/>
          <w:szCs w:val="24"/>
        </w:rPr>
        <w:t>3.3</w:t>
      </w:r>
      <w:r>
        <w:rPr>
          <w:rFonts w:cs="Times New Roman" w:hint="eastAsia"/>
          <w:szCs w:val="24"/>
        </w:rPr>
        <w:t>部分所述，如要证明符合“例外”得以进口，企业将承担极高的合</w:t>
      </w:r>
      <w:proofErr w:type="gramStart"/>
      <w:r>
        <w:rPr>
          <w:rFonts w:cs="Times New Roman" w:hint="eastAsia"/>
          <w:szCs w:val="24"/>
        </w:rPr>
        <w:t>规</w:t>
      </w:r>
      <w:proofErr w:type="gramEnd"/>
      <w:r>
        <w:rPr>
          <w:rFonts w:cs="Times New Roman" w:hint="eastAsia"/>
          <w:szCs w:val="24"/>
        </w:rPr>
        <w:t>成本，而这一合规成本将对中小企业经营造成极大的困扰</w:t>
      </w:r>
      <w:r w:rsidR="00CD3A91">
        <w:rPr>
          <w:rFonts w:cs="Times New Roman" w:hint="eastAsia"/>
          <w:szCs w:val="24"/>
        </w:rPr>
        <w:t>，甚至造成中小企业被踢出供应链，从而导致扭曲竞争，减少供应，价格升高的结果</w:t>
      </w:r>
      <w:r>
        <w:rPr>
          <w:rFonts w:cs="Times New Roman" w:hint="eastAsia"/>
          <w:szCs w:val="24"/>
        </w:rPr>
        <w:t>。</w:t>
      </w:r>
    </w:p>
    <w:p w14:paraId="20719E52" w14:textId="32C141CB" w:rsidR="00C01FB1" w:rsidRPr="00B811A9" w:rsidRDefault="00C01FB1" w:rsidP="00C01FB1">
      <w:pPr>
        <w:spacing w:beforeLines="100" w:before="312" w:afterLines="100" w:after="312" w:line="360" w:lineRule="auto"/>
        <w:ind w:firstLineChars="200" w:firstLine="480"/>
        <w:rPr>
          <w:rFonts w:cs="Times New Roman"/>
          <w:szCs w:val="24"/>
        </w:rPr>
      </w:pPr>
      <w:r w:rsidRPr="00B811A9">
        <w:rPr>
          <w:rFonts w:cs="Times New Roman" w:hint="eastAsia"/>
          <w:szCs w:val="24"/>
        </w:rPr>
        <w:t>首先，如上</w:t>
      </w:r>
      <w:r w:rsidR="00E90DD8">
        <w:rPr>
          <w:rFonts w:cs="Times New Roman" w:hint="eastAsia"/>
          <w:szCs w:val="24"/>
        </w:rPr>
        <w:t>3.</w:t>
      </w:r>
      <w:r w:rsidR="00E90DD8">
        <w:rPr>
          <w:rFonts w:cs="Times New Roman"/>
          <w:szCs w:val="24"/>
        </w:rPr>
        <w:t>3.3</w:t>
      </w:r>
      <w:r w:rsidR="00E90DD8">
        <w:rPr>
          <w:rFonts w:cs="Times New Roman" w:hint="eastAsia"/>
          <w:szCs w:val="24"/>
        </w:rPr>
        <w:t>部分</w:t>
      </w:r>
      <w:r w:rsidRPr="00B811A9">
        <w:rPr>
          <w:rFonts w:cs="Times New Roman" w:hint="eastAsia"/>
          <w:szCs w:val="24"/>
        </w:rPr>
        <w:t>所述，企业自身的合</w:t>
      </w:r>
      <w:proofErr w:type="gramStart"/>
      <w:r w:rsidRPr="00B811A9">
        <w:rPr>
          <w:rFonts w:cs="Times New Roman" w:hint="eastAsia"/>
          <w:szCs w:val="24"/>
        </w:rPr>
        <w:t>规</w:t>
      </w:r>
      <w:proofErr w:type="gramEnd"/>
      <w:r w:rsidRPr="00B811A9">
        <w:rPr>
          <w:rFonts w:cs="Times New Roman" w:hint="eastAsia"/>
          <w:szCs w:val="24"/>
        </w:rPr>
        <w:t>体系建设即需要投入大量的人力、物力、财力，更是对企业管理水平及一线员工执行能力的挑战。这相当于提高了对</w:t>
      </w:r>
      <w:proofErr w:type="gramStart"/>
      <w:r w:rsidRPr="00B811A9">
        <w:rPr>
          <w:rFonts w:cs="Times New Roman" w:hint="eastAsia"/>
          <w:szCs w:val="24"/>
        </w:rPr>
        <w:t>美供应</w:t>
      </w:r>
      <w:proofErr w:type="gramEnd"/>
      <w:r w:rsidRPr="00B811A9">
        <w:rPr>
          <w:rFonts w:cs="Times New Roman" w:hint="eastAsia"/>
          <w:szCs w:val="24"/>
        </w:rPr>
        <w:t>链的准入门槛，</w:t>
      </w:r>
      <w:bookmarkStart w:id="131" w:name="_Hlk97309715"/>
      <w:r w:rsidRPr="00B811A9">
        <w:rPr>
          <w:rFonts w:cs="Times New Roman" w:hint="eastAsia"/>
          <w:szCs w:val="24"/>
        </w:rPr>
        <w:t>使得人力、财力有限的</w:t>
      </w:r>
      <w:r>
        <w:rPr>
          <w:rFonts w:cs="Times New Roman" w:hint="eastAsia"/>
          <w:szCs w:val="24"/>
        </w:rPr>
        <w:t>中</w:t>
      </w:r>
      <w:r w:rsidRPr="00B811A9">
        <w:rPr>
          <w:rFonts w:cs="Times New Roman" w:hint="eastAsia"/>
          <w:szCs w:val="24"/>
        </w:rPr>
        <w:t>小企业难以进入，已经在供应链中的</w:t>
      </w:r>
      <w:r>
        <w:rPr>
          <w:rFonts w:cs="Times New Roman" w:hint="eastAsia"/>
          <w:szCs w:val="24"/>
        </w:rPr>
        <w:t>中</w:t>
      </w:r>
      <w:r w:rsidRPr="00B811A9">
        <w:rPr>
          <w:rFonts w:cs="Times New Roman" w:hint="eastAsia"/>
          <w:szCs w:val="24"/>
        </w:rPr>
        <w:t>小企业还可能会因为无法负担合规成本而退出。</w:t>
      </w:r>
      <w:bookmarkEnd w:id="131"/>
    </w:p>
    <w:p w14:paraId="41D36F7A" w14:textId="77777777" w:rsidR="00C01FB1" w:rsidRPr="00B811A9" w:rsidRDefault="00C01FB1" w:rsidP="00C01FB1">
      <w:pPr>
        <w:spacing w:beforeLines="100" w:before="312" w:afterLines="100" w:after="312" w:line="360" w:lineRule="auto"/>
        <w:ind w:firstLineChars="200" w:firstLine="480"/>
        <w:rPr>
          <w:rFonts w:cs="Times New Roman"/>
          <w:szCs w:val="24"/>
        </w:rPr>
      </w:pPr>
      <w:r w:rsidRPr="00B811A9">
        <w:rPr>
          <w:rFonts w:cs="Times New Roman" w:hint="eastAsia"/>
          <w:szCs w:val="24"/>
        </w:rPr>
        <w:t>其次，由于完成全产业链的合</w:t>
      </w:r>
      <w:proofErr w:type="gramStart"/>
      <w:r w:rsidRPr="00B811A9">
        <w:rPr>
          <w:rFonts w:cs="Times New Roman" w:hint="eastAsia"/>
          <w:szCs w:val="24"/>
        </w:rPr>
        <w:t>规</w:t>
      </w:r>
      <w:proofErr w:type="gramEnd"/>
      <w:r w:rsidRPr="00B811A9">
        <w:rPr>
          <w:rFonts w:cs="Times New Roman" w:hint="eastAsia"/>
          <w:szCs w:val="24"/>
        </w:rPr>
        <w:t>需要上游</w:t>
      </w:r>
      <w:r>
        <w:rPr>
          <w:rFonts w:cs="Times New Roman" w:hint="eastAsia"/>
          <w:szCs w:val="24"/>
        </w:rPr>
        <w:t>多层级的</w:t>
      </w:r>
      <w:r w:rsidRPr="00B811A9">
        <w:rPr>
          <w:rFonts w:cs="Times New Roman" w:hint="eastAsia"/>
          <w:szCs w:val="24"/>
        </w:rPr>
        <w:t>供应商参与，而</w:t>
      </w:r>
      <w:bookmarkStart w:id="132" w:name="_Hlk97309743"/>
      <w:r>
        <w:rPr>
          <w:rFonts w:cs="Times New Roman" w:hint="eastAsia"/>
          <w:szCs w:val="24"/>
        </w:rPr>
        <w:t>中</w:t>
      </w:r>
      <w:r w:rsidRPr="00B811A9">
        <w:rPr>
          <w:rFonts w:cs="Times New Roman" w:hint="eastAsia"/>
          <w:szCs w:val="24"/>
        </w:rPr>
        <w:t>小企业对供应商的控制力有限，就更难劝说供应</w:t>
      </w:r>
      <w:proofErr w:type="gramStart"/>
      <w:r w:rsidRPr="00B811A9">
        <w:rPr>
          <w:rFonts w:cs="Times New Roman" w:hint="eastAsia"/>
          <w:szCs w:val="24"/>
        </w:rPr>
        <w:t>商配</w:t>
      </w:r>
      <w:proofErr w:type="gramEnd"/>
      <w:r w:rsidRPr="00B811A9">
        <w:rPr>
          <w:rFonts w:cs="Times New Roman" w:hint="eastAsia"/>
          <w:szCs w:val="24"/>
        </w:rPr>
        <w:t>合其完成例外申请</w:t>
      </w:r>
      <w:bookmarkEnd w:id="132"/>
      <w:r w:rsidRPr="00B811A9">
        <w:rPr>
          <w:rFonts w:cs="Times New Roman" w:hint="eastAsia"/>
          <w:szCs w:val="24"/>
        </w:rPr>
        <w:t>。同时，</w:t>
      </w:r>
      <w:r>
        <w:rPr>
          <w:rFonts w:cs="Times New Roman" w:hint="eastAsia"/>
          <w:szCs w:val="24"/>
        </w:rPr>
        <w:t>中</w:t>
      </w:r>
      <w:r w:rsidRPr="00B811A9">
        <w:rPr>
          <w:rFonts w:cs="Times New Roman" w:hint="eastAsia"/>
          <w:szCs w:val="24"/>
        </w:rPr>
        <w:t>小企</w:t>
      </w:r>
      <w:r w:rsidRPr="00B811A9">
        <w:rPr>
          <w:rFonts w:cs="Times New Roman" w:hint="eastAsia"/>
          <w:szCs w:val="24"/>
        </w:rPr>
        <w:lastRenderedPageBreak/>
        <w:t>业也</w:t>
      </w:r>
      <w:proofErr w:type="gramStart"/>
      <w:r w:rsidRPr="00B811A9">
        <w:rPr>
          <w:rFonts w:cs="Times New Roman" w:hint="eastAsia"/>
          <w:szCs w:val="24"/>
        </w:rPr>
        <w:t>很难只</w:t>
      </w:r>
      <w:proofErr w:type="gramEnd"/>
      <w:r w:rsidRPr="00B811A9">
        <w:rPr>
          <w:rFonts w:cs="Times New Roman" w:hint="eastAsia"/>
          <w:szCs w:val="24"/>
        </w:rPr>
        <w:t>选择有能力进行供应链溯源供应商，因为上游企业供应链合规成本的投入将导致售价上升，这对成本敏感的</w:t>
      </w:r>
      <w:r>
        <w:rPr>
          <w:rFonts w:cs="Times New Roman" w:hint="eastAsia"/>
          <w:szCs w:val="24"/>
        </w:rPr>
        <w:t>中</w:t>
      </w:r>
      <w:r w:rsidRPr="00B811A9">
        <w:rPr>
          <w:rFonts w:cs="Times New Roman" w:hint="eastAsia"/>
          <w:szCs w:val="24"/>
        </w:rPr>
        <w:t>小企业来说更难承担。</w:t>
      </w:r>
    </w:p>
    <w:p w14:paraId="6768844B" w14:textId="77777777" w:rsidR="00C01FB1" w:rsidRPr="00B811A9" w:rsidRDefault="00C01FB1" w:rsidP="00C01FB1">
      <w:pPr>
        <w:spacing w:beforeLines="100" w:before="312" w:afterLines="100" w:after="312" w:line="360" w:lineRule="auto"/>
        <w:ind w:firstLineChars="200" w:firstLine="480"/>
        <w:rPr>
          <w:rFonts w:cs="Times New Roman"/>
          <w:szCs w:val="24"/>
        </w:rPr>
      </w:pPr>
      <w:r w:rsidRPr="00B811A9">
        <w:rPr>
          <w:rFonts w:cs="Times New Roman" w:hint="eastAsia"/>
          <w:szCs w:val="24"/>
        </w:rPr>
        <w:t>最后，自身规模越小，覆盖的</w:t>
      </w:r>
      <w:proofErr w:type="gramStart"/>
      <w:r w:rsidRPr="00B811A9">
        <w:rPr>
          <w:rFonts w:cs="Times New Roman" w:hint="eastAsia"/>
          <w:szCs w:val="24"/>
        </w:rPr>
        <w:t>产业链越短</w:t>
      </w:r>
      <w:proofErr w:type="gramEnd"/>
      <w:r w:rsidRPr="00B811A9">
        <w:rPr>
          <w:rFonts w:cs="Times New Roman" w:hint="eastAsia"/>
          <w:szCs w:val="24"/>
        </w:rPr>
        <w:t>，其需要配合合规的上游供应商层级就越多。由于对供应商的控制力会逐级递减，位于产业链下游的</w:t>
      </w:r>
      <w:r>
        <w:rPr>
          <w:rFonts w:cs="Times New Roman" w:hint="eastAsia"/>
          <w:szCs w:val="24"/>
        </w:rPr>
        <w:t>中</w:t>
      </w:r>
      <w:r w:rsidRPr="00B811A9">
        <w:rPr>
          <w:rFonts w:cs="Times New Roman" w:hint="eastAsia"/>
          <w:szCs w:val="24"/>
        </w:rPr>
        <w:t>小企业很难要求其上游所有供应商都满足合</w:t>
      </w:r>
      <w:proofErr w:type="gramStart"/>
      <w:r w:rsidRPr="00B811A9">
        <w:rPr>
          <w:rFonts w:cs="Times New Roman" w:hint="eastAsia"/>
          <w:szCs w:val="24"/>
        </w:rPr>
        <w:t>规</w:t>
      </w:r>
      <w:proofErr w:type="gramEnd"/>
      <w:r w:rsidRPr="00B811A9">
        <w:rPr>
          <w:rFonts w:cs="Times New Roman" w:hint="eastAsia"/>
          <w:szCs w:val="24"/>
        </w:rPr>
        <w:t>要求，完成到最初原材料的全产业链溯源。</w:t>
      </w:r>
    </w:p>
    <w:p w14:paraId="2FA81D72" w14:textId="77777777" w:rsidR="00C01FB1" w:rsidRPr="00B811A9" w:rsidRDefault="00C01FB1" w:rsidP="00C01FB1">
      <w:pPr>
        <w:spacing w:beforeLines="100" w:before="312" w:afterLines="100" w:after="312" w:line="360" w:lineRule="auto"/>
        <w:ind w:firstLineChars="200" w:firstLine="480"/>
        <w:rPr>
          <w:rFonts w:cs="Times New Roman"/>
          <w:szCs w:val="24"/>
        </w:rPr>
      </w:pPr>
      <w:r w:rsidRPr="00B811A9">
        <w:rPr>
          <w:rFonts w:cs="Times New Roman" w:hint="eastAsia"/>
          <w:szCs w:val="24"/>
        </w:rPr>
        <w:t>所以，</w:t>
      </w:r>
      <w:bookmarkStart w:id="133" w:name="_Hlk97309802"/>
      <w:r w:rsidRPr="00B811A9">
        <w:rPr>
          <w:rFonts w:cs="Times New Roman" w:hint="eastAsia"/>
          <w:szCs w:val="24"/>
        </w:rPr>
        <w:t>覆盖到最初原材料的全产业链合</w:t>
      </w:r>
      <w:proofErr w:type="gramStart"/>
      <w:r w:rsidRPr="00B811A9">
        <w:rPr>
          <w:rFonts w:cs="Times New Roman" w:hint="eastAsia"/>
          <w:szCs w:val="24"/>
        </w:rPr>
        <w:t>规</w:t>
      </w:r>
      <w:proofErr w:type="gramEnd"/>
      <w:r w:rsidRPr="00B811A9">
        <w:rPr>
          <w:rFonts w:cs="Times New Roman" w:hint="eastAsia"/>
          <w:szCs w:val="24"/>
        </w:rPr>
        <w:t>要求极可能导致</w:t>
      </w:r>
      <w:r>
        <w:rPr>
          <w:rFonts w:cs="Times New Roman" w:hint="eastAsia"/>
          <w:szCs w:val="24"/>
        </w:rPr>
        <w:t>中</w:t>
      </w:r>
      <w:r w:rsidRPr="00B811A9">
        <w:rPr>
          <w:rFonts w:cs="Times New Roman" w:hint="eastAsia"/>
          <w:szCs w:val="24"/>
        </w:rPr>
        <w:t>小企业无法参与到对美的供应链中。</w:t>
      </w:r>
      <w:bookmarkEnd w:id="133"/>
    </w:p>
    <w:p w14:paraId="5E61B801" w14:textId="280AA60F" w:rsidR="00B811A9" w:rsidRPr="00B811A9" w:rsidRDefault="00C01FB1" w:rsidP="003872DC">
      <w:pPr>
        <w:spacing w:beforeLines="100" w:before="312" w:afterLines="100" w:after="312" w:line="360" w:lineRule="auto"/>
        <w:ind w:firstLineChars="200" w:firstLine="480"/>
        <w:rPr>
          <w:rFonts w:cs="Times New Roman"/>
          <w:szCs w:val="24"/>
        </w:rPr>
      </w:pPr>
      <w:r>
        <w:rPr>
          <w:rFonts w:cs="Times New Roman" w:hint="eastAsia"/>
          <w:szCs w:val="24"/>
        </w:rPr>
        <w:t>中</w:t>
      </w:r>
      <w:r w:rsidRPr="00B811A9">
        <w:rPr>
          <w:rFonts w:cs="Times New Roman" w:hint="eastAsia"/>
          <w:szCs w:val="24"/>
        </w:rPr>
        <w:t>小企业被踢出供应</w:t>
      </w:r>
      <w:proofErr w:type="gramStart"/>
      <w:r w:rsidRPr="00B811A9">
        <w:rPr>
          <w:rFonts w:cs="Times New Roman" w:hint="eastAsia"/>
          <w:szCs w:val="24"/>
        </w:rPr>
        <w:t>链显然</w:t>
      </w:r>
      <w:proofErr w:type="gramEnd"/>
      <w:r w:rsidRPr="00B811A9">
        <w:rPr>
          <w:rFonts w:cs="Times New Roman" w:hint="eastAsia"/>
          <w:szCs w:val="24"/>
        </w:rPr>
        <w:t>将直接导致供应的减少，导致美国进口产品价格的提高。长此以往，整个</w:t>
      </w:r>
      <w:proofErr w:type="gramStart"/>
      <w:r w:rsidRPr="00B811A9">
        <w:rPr>
          <w:rFonts w:cs="Times New Roman" w:hint="eastAsia"/>
          <w:szCs w:val="24"/>
        </w:rPr>
        <w:t>产业链还可能</w:t>
      </w:r>
      <w:proofErr w:type="gramEnd"/>
      <w:r w:rsidRPr="00B811A9">
        <w:rPr>
          <w:rFonts w:cs="Times New Roman" w:hint="eastAsia"/>
          <w:szCs w:val="24"/>
        </w:rPr>
        <w:t>被</w:t>
      </w:r>
      <w:r>
        <w:rPr>
          <w:rFonts w:cs="Times New Roman" w:hint="eastAsia"/>
          <w:szCs w:val="24"/>
        </w:rPr>
        <w:t>少数</w:t>
      </w:r>
      <w:r w:rsidRPr="00B811A9">
        <w:rPr>
          <w:rFonts w:cs="Times New Roman" w:hint="eastAsia"/>
          <w:szCs w:val="24"/>
        </w:rPr>
        <w:t>大企业</w:t>
      </w:r>
      <w:r>
        <w:rPr>
          <w:rFonts w:cs="Times New Roman" w:hint="eastAsia"/>
          <w:szCs w:val="24"/>
        </w:rPr>
        <w:t>垄断</w:t>
      </w:r>
      <w:r w:rsidRPr="00B811A9">
        <w:rPr>
          <w:rFonts w:cs="Times New Roman" w:hint="eastAsia"/>
          <w:szCs w:val="24"/>
        </w:rPr>
        <w:t>，从而导致价格继续走高，整个产业链效率和创新能力下降。</w:t>
      </w:r>
      <w:bookmarkEnd w:id="130"/>
    </w:p>
    <w:p w14:paraId="65DCDDD2" w14:textId="08A91D2D" w:rsidR="00B811A9" w:rsidRPr="006936AD" w:rsidRDefault="00B811A9" w:rsidP="006936AD">
      <w:pPr>
        <w:pStyle w:val="a7"/>
        <w:numPr>
          <w:ilvl w:val="2"/>
          <w:numId w:val="37"/>
        </w:numPr>
        <w:spacing w:beforeLines="100" w:before="312" w:afterLines="100" w:after="312" w:line="360" w:lineRule="auto"/>
        <w:ind w:firstLineChars="0"/>
        <w:outlineLvl w:val="2"/>
        <w:rPr>
          <w:b/>
        </w:rPr>
      </w:pPr>
      <w:bookmarkStart w:id="134" w:name="_Toc96551439"/>
      <w:bookmarkStart w:id="135" w:name="_Toc97582235"/>
      <w:r w:rsidRPr="006936AD">
        <w:rPr>
          <w:rFonts w:hint="eastAsia"/>
          <w:b/>
        </w:rPr>
        <w:t>小结</w:t>
      </w:r>
      <w:bookmarkEnd w:id="134"/>
      <w:bookmarkEnd w:id="135"/>
    </w:p>
    <w:p w14:paraId="7840E194" w14:textId="3960C041" w:rsidR="00134137" w:rsidRDefault="00DD1733" w:rsidP="003872DC">
      <w:pPr>
        <w:spacing w:beforeLines="100" w:before="312" w:afterLines="100" w:after="312" w:line="360" w:lineRule="auto"/>
        <w:ind w:firstLineChars="200" w:firstLine="480"/>
        <w:rPr>
          <w:rFonts w:cs="Times New Roman"/>
          <w:szCs w:val="24"/>
        </w:rPr>
      </w:pPr>
      <w:r>
        <w:rPr>
          <w:rFonts w:cs="Times New Roman" w:hint="eastAsia"/>
          <w:szCs w:val="24"/>
        </w:rPr>
        <w:t>如上所述，《涉疆法案》</w:t>
      </w:r>
      <w:r w:rsidRPr="00B811A9">
        <w:rPr>
          <w:rFonts w:cs="Times New Roman" w:hint="eastAsia"/>
          <w:szCs w:val="24"/>
        </w:rPr>
        <w:t>的实施效果很可能导致新疆企业被踢出对</w:t>
      </w:r>
      <w:proofErr w:type="gramStart"/>
      <w:r w:rsidRPr="00B811A9">
        <w:rPr>
          <w:rFonts w:cs="Times New Roman" w:hint="eastAsia"/>
          <w:szCs w:val="24"/>
        </w:rPr>
        <w:t>美供应</w:t>
      </w:r>
      <w:proofErr w:type="gramEnd"/>
      <w:r w:rsidRPr="00B811A9">
        <w:rPr>
          <w:rFonts w:cs="Times New Roman" w:hint="eastAsia"/>
          <w:szCs w:val="24"/>
        </w:rPr>
        <w:t>链，这将极大的影响新疆企业的</w:t>
      </w:r>
      <w:r>
        <w:rPr>
          <w:rFonts w:cs="Times New Roman" w:hint="eastAsia"/>
          <w:szCs w:val="24"/>
        </w:rPr>
        <w:t>销售及</w:t>
      </w:r>
      <w:r w:rsidRPr="00B811A9">
        <w:rPr>
          <w:rFonts w:cs="Times New Roman" w:hint="eastAsia"/>
          <w:szCs w:val="24"/>
        </w:rPr>
        <w:t>经营，打击新疆的经济发展，进而影响新疆的就业和居民收入，</w:t>
      </w:r>
      <w:r>
        <w:rPr>
          <w:rFonts w:cs="Times New Roman" w:hint="eastAsia"/>
          <w:szCs w:val="24"/>
        </w:rPr>
        <w:t>降低新疆居民的生活水平，</w:t>
      </w:r>
      <w:r w:rsidRPr="00B811A9">
        <w:rPr>
          <w:rFonts w:cs="Times New Roman" w:hint="eastAsia"/>
          <w:szCs w:val="24"/>
        </w:rPr>
        <w:t>损害新疆居民的利益</w:t>
      </w:r>
      <w:r w:rsidR="00E93706">
        <w:rPr>
          <w:rFonts w:cs="Times New Roman" w:hint="eastAsia"/>
          <w:szCs w:val="24"/>
        </w:rPr>
        <w:t>；同时，将“扶贫”相关实体纳入禁止进口范围更将</w:t>
      </w:r>
      <w:r w:rsidR="00257E1B">
        <w:rPr>
          <w:rFonts w:cs="Times New Roman" w:hint="eastAsia"/>
          <w:szCs w:val="24"/>
        </w:rPr>
        <w:t>进一步提升少数民族就业难度，</w:t>
      </w:r>
      <w:r w:rsidR="00E93706">
        <w:rPr>
          <w:rFonts w:cs="Times New Roman" w:hint="eastAsia"/>
          <w:szCs w:val="24"/>
        </w:rPr>
        <w:t>进一步危害本就脆弱的新疆经济，</w:t>
      </w:r>
      <w:r w:rsidR="00257E1B">
        <w:rPr>
          <w:rFonts w:cs="Times New Roman" w:hint="eastAsia"/>
          <w:szCs w:val="24"/>
        </w:rPr>
        <w:t>阻碍新疆经济的发展以及新疆居民生活水平的提高。这就导致</w:t>
      </w:r>
      <w:r>
        <w:rPr>
          <w:rFonts w:cs="Times New Roman" w:hint="eastAsia"/>
          <w:szCs w:val="24"/>
        </w:rPr>
        <w:t>《涉疆法案》的实施效果与其“保护新疆居民利益”的设立目的背道而驰</w:t>
      </w:r>
      <w:r w:rsidRPr="00B811A9">
        <w:rPr>
          <w:rFonts w:cs="Times New Roman" w:hint="eastAsia"/>
          <w:szCs w:val="24"/>
        </w:rPr>
        <w:t>。另一方面，《涉疆法案》</w:t>
      </w:r>
      <w:r>
        <w:rPr>
          <w:rFonts w:cs="Times New Roman" w:hint="eastAsia"/>
          <w:szCs w:val="24"/>
        </w:rPr>
        <w:t>对供应商施加的合</w:t>
      </w:r>
      <w:proofErr w:type="gramStart"/>
      <w:r>
        <w:rPr>
          <w:rFonts w:cs="Times New Roman" w:hint="eastAsia"/>
          <w:szCs w:val="24"/>
        </w:rPr>
        <w:t>规</w:t>
      </w:r>
      <w:proofErr w:type="gramEnd"/>
      <w:r>
        <w:rPr>
          <w:rFonts w:cs="Times New Roman" w:hint="eastAsia"/>
          <w:szCs w:val="24"/>
        </w:rPr>
        <w:t>责任将导致中小企业被踢出对</w:t>
      </w:r>
      <w:proofErr w:type="gramStart"/>
      <w:r>
        <w:rPr>
          <w:rFonts w:cs="Times New Roman" w:hint="eastAsia"/>
          <w:szCs w:val="24"/>
        </w:rPr>
        <w:t>美供</w:t>
      </w:r>
      <w:proofErr w:type="gramEnd"/>
      <w:r>
        <w:rPr>
          <w:rFonts w:cs="Times New Roman" w:hint="eastAsia"/>
          <w:szCs w:val="24"/>
        </w:rPr>
        <w:t>应链，这将在扭曲贸易之外进一步扭曲竞争，进而导致供应减少</w:t>
      </w:r>
      <w:r w:rsidR="003A7C43">
        <w:rPr>
          <w:rFonts w:cs="Times New Roman" w:hint="eastAsia"/>
          <w:szCs w:val="24"/>
        </w:rPr>
        <w:t>、</w:t>
      </w:r>
      <w:r>
        <w:rPr>
          <w:rFonts w:cs="Times New Roman" w:hint="eastAsia"/>
          <w:szCs w:val="24"/>
        </w:rPr>
        <w:t>乃至供应链被个别巨头垄断，最终进一步抬高美国产品的进口价格。</w:t>
      </w:r>
    </w:p>
    <w:p w14:paraId="7E4C0CBF" w14:textId="77777777" w:rsidR="00BB3999" w:rsidRPr="00425434" w:rsidRDefault="00BB3999" w:rsidP="00BB3999">
      <w:pPr>
        <w:pStyle w:val="a7"/>
        <w:numPr>
          <w:ilvl w:val="0"/>
          <w:numId w:val="1"/>
        </w:numPr>
        <w:spacing w:beforeLines="100" w:before="312" w:afterLines="100" w:after="312" w:line="360" w:lineRule="auto"/>
        <w:ind w:firstLineChars="0"/>
        <w:outlineLvl w:val="0"/>
        <w:rPr>
          <w:b/>
        </w:rPr>
      </w:pPr>
      <w:bookmarkStart w:id="136" w:name="_Toc96936748"/>
      <w:bookmarkStart w:id="137" w:name="_Toc96936791"/>
      <w:bookmarkStart w:id="138" w:name="_Toc96936750"/>
      <w:bookmarkStart w:id="139" w:name="_Toc96936793"/>
      <w:bookmarkStart w:id="140" w:name="_Toc96936752"/>
      <w:bookmarkStart w:id="141" w:name="_Toc96936795"/>
      <w:bookmarkStart w:id="142" w:name="_Toc96936753"/>
      <w:bookmarkStart w:id="143" w:name="_Toc96936796"/>
      <w:bookmarkStart w:id="144" w:name="_Toc97582242"/>
      <w:bookmarkEnd w:id="136"/>
      <w:bookmarkEnd w:id="137"/>
      <w:bookmarkEnd w:id="138"/>
      <w:bookmarkEnd w:id="139"/>
      <w:bookmarkEnd w:id="140"/>
      <w:bookmarkEnd w:id="141"/>
      <w:bookmarkEnd w:id="142"/>
      <w:bookmarkEnd w:id="143"/>
      <w:r w:rsidRPr="00425434">
        <w:rPr>
          <w:rFonts w:hint="eastAsia"/>
          <w:b/>
        </w:rPr>
        <w:t>对美国实施</w:t>
      </w:r>
      <w:r w:rsidRPr="0029749F">
        <w:rPr>
          <w:rFonts w:hint="eastAsia"/>
          <w:b/>
        </w:rPr>
        <w:t>《涉疆法案》</w:t>
      </w:r>
      <w:r w:rsidRPr="00425434">
        <w:rPr>
          <w:rFonts w:hint="eastAsia"/>
          <w:b/>
        </w:rPr>
        <w:t>的建议</w:t>
      </w:r>
      <w:bookmarkEnd w:id="144"/>
    </w:p>
    <w:p w14:paraId="5905CCB5" w14:textId="0AB3B9B3" w:rsidR="009423C5" w:rsidRDefault="00BB3999" w:rsidP="00BB3999">
      <w:pPr>
        <w:spacing w:beforeLines="100" w:before="312" w:afterLines="100" w:after="312" w:line="360" w:lineRule="auto"/>
        <w:ind w:firstLineChars="200" w:firstLine="480"/>
      </w:pPr>
      <w:r>
        <w:rPr>
          <w:rFonts w:hint="eastAsia"/>
        </w:rPr>
        <w:t>综上所述，我们认为《涉疆法案》建立在虚假</w:t>
      </w:r>
      <w:r w:rsidR="008D6C8C">
        <w:rPr>
          <w:rFonts w:hint="eastAsia"/>
        </w:rPr>
        <w:t>、</w:t>
      </w:r>
      <w:r>
        <w:rPr>
          <w:rFonts w:hint="eastAsia"/>
        </w:rPr>
        <w:t>错误的假设之上，而其不合理的执行制度将进一步扩大错误的影响，使全球供应商都面临被禁止进口、承担高成本合</w:t>
      </w:r>
      <w:proofErr w:type="gramStart"/>
      <w:r>
        <w:rPr>
          <w:rFonts w:hint="eastAsia"/>
        </w:rPr>
        <w:t>规</w:t>
      </w:r>
      <w:proofErr w:type="gramEnd"/>
      <w:r>
        <w:rPr>
          <w:rFonts w:hint="eastAsia"/>
        </w:rPr>
        <w:t>负担的影响。对中国而言，《涉疆法案》损害新疆的正常经济，降低</w:t>
      </w:r>
      <w:r>
        <w:rPr>
          <w:rFonts w:hint="eastAsia"/>
        </w:rPr>
        <w:lastRenderedPageBreak/>
        <w:t>新疆居民的生活水平；对美国而言，</w:t>
      </w:r>
      <w:r w:rsidR="008B6DDA">
        <w:rPr>
          <w:rFonts w:hint="eastAsia"/>
        </w:rPr>
        <w:t>将抬高进口产品的价格，并因扭曲贸易、竞争而遭受各方批评</w:t>
      </w:r>
      <w:r>
        <w:rPr>
          <w:rFonts w:hint="eastAsia"/>
        </w:rPr>
        <w:t>。基于以上评论意见，我们对《涉疆法案》有以下几点建议：</w:t>
      </w:r>
    </w:p>
    <w:p w14:paraId="66E3FED4" w14:textId="77BCE376" w:rsidR="00BB3999" w:rsidRPr="0029749F" w:rsidRDefault="00BB3999" w:rsidP="00BB3999">
      <w:pPr>
        <w:pStyle w:val="a7"/>
        <w:numPr>
          <w:ilvl w:val="1"/>
          <w:numId w:val="1"/>
        </w:numPr>
        <w:spacing w:beforeLines="100" w:before="312" w:afterLines="100" w:after="312" w:line="360" w:lineRule="auto"/>
        <w:ind w:firstLineChars="0"/>
        <w:outlineLvl w:val="1"/>
        <w:rPr>
          <w:b/>
        </w:rPr>
      </w:pPr>
      <w:bookmarkStart w:id="145" w:name="_Toc97582243"/>
      <w:r w:rsidRPr="0029749F">
        <w:rPr>
          <w:rFonts w:hint="eastAsia"/>
          <w:b/>
        </w:rPr>
        <w:t>《涉疆法案》</w:t>
      </w:r>
      <w:r>
        <w:rPr>
          <w:rFonts w:hint="eastAsia"/>
          <w:b/>
        </w:rPr>
        <w:t>的</w:t>
      </w:r>
      <w:r w:rsidR="00142283">
        <w:rPr>
          <w:rFonts w:hint="eastAsia"/>
          <w:b/>
        </w:rPr>
        <w:t>基础假设</w:t>
      </w:r>
      <w:r>
        <w:rPr>
          <w:rFonts w:hint="eastAsia"/>
          <w:b/>
        </w:rPr>
        <w:t>错误，美国应停止实施或暂缓实施</w:t>
      </w:r>
      <w:bookmarkEnd w:id="145"/>
    </w:p>
    <w:p w14:paraId="53B3F603" w14:textId="171A00B5" w:rsidR="00BB3999" w:rsidRDefault="00BB3999" w:rsidP="00BB3999">
      <w:pPr>
        <w:spacing w:beforeLines="100" w:before="312" w:afterLines="100" w:after="312" w:line="360" w:lineRule="auto"/>
        <w:ind w:firstLineChars="200" w:firstLine="480"/>
      </w:pPr>
      <w:r>
        <w:rPr>
          <w:rFonts w:hint="eastAsia"/>
        </w:rPr>
        <w:t>《涉疆法案》的基础假设是</w:t>
      </w:r>
      <w:r w:rsidR="00D46EFF">
        <w:rPr>
          <w:rFonts w:hint="eastAsia"/>
        </w:rPr>
        <w:t>：</w:t>
      </w:r>
      <w:r>
        <w:rPr>
          <w:rFonts w:hint="eastAsia"/>
        </w:rPr>
        <w:t>中国新疆地区</w:t>
      </w:r>
      <w:r w:rsidR="00D46EFF">
        <w:rPr>
          <w:rFonts w:hint="eastAsia"/>
        </w:rPr>
        <w:t>存在普遍的强迫劳动，</w:t>
      </w:r>
      <w:r>
        <w:rPr>
          <w:rFonts w:hint="eastAsia"/>
        </w:rPr>
        <w:t>中国</w:t>
      </w:r>
      <w:r w:rsidR="00D46EFF">
        <w:rPr>
          <w:rFonts w:hint="eastAsia"/>
        </w:rPr>
        <w:t>包括“结对帮扶”“就业扶贫”在内</w:t>
      </w:r>
      <w:r>
        <w:rPr>
          <w:rFonts w:hint="eastAsia"/>
        </w:rPr>
        <w:t>的扶贫政策</w:t>
      </w:r>
      <w:r w:rsidR="00D46EFF">
        <w:rPr>
          <w:rFonts w:hint="eastAsia"/>
        </w:rPr>
        <w:t>是</w:t>
      </w:r>
      <w:r>
        <w:rPr>
          <w:rFonts w:hint="eastAsia"/>
        </w:rPr>
        <w:t>“强迫劳动”</w:t>
      </w:r>
      <w:r w:rsidR="00D46EFF">
        <w:rPr>
          <w:rFonts w:hint="eastAsia"/>
        </w:rPr>
        <w:t>——</w:t>
      </w:r>
      <w:r>
        <w:rPr>
          <w:rFonts w:hint="eastAsia"/>
        </w:rPr>
        <w:t>这一假设</w:t>
      </w:r>
      <w:r w:rsidR="00D46EFF">
        <w:rPr>
          <w:rFonts w:hint="eastAsia"/>
        </w:rPr>
        <w:t>不仅</w:t>
      </w:r>
      <w:r>
        <w:rPr>
          <w:rFonts w:hint="eastAsia"/>
        </w:rPr>
        <w:t>毫无依据</w:t>
      </w:r>
      <w:r w:rsidR="00D46EFF">
        <w:rPr>
          <w:rFonts w:hint="eastAsia"/>
        </w:rPr>
        <w:t>，而且与事实相悖</w:t>
      </w:r>
      <w:r>
        <w:rPr>
          <w:rFonts w:hint="eastAsia"/>
        </w:rPr>
        <w:t>。</w:t>
      </w:r>
      <w:r w:rsidR="00FE760D">
        <w:rPr>
          <w:rFonts w:hint="eastAsia"/>
        </w:rPr>
        <w:t>正如</w:t>
      </w:r>
      <w:r>
        <w:rPr>
          <w:rFonts w:hint="eastAsia"/>
        </w:rPr>
        <w:t>我们在第</w:t>
      </w:r>
      <w:r w:rsidRPr="00BB3999">
        <w:rPr>
          <w:rFonts w:hint="eastAsia"/>
        </w:rPr>
        <w:t>3</w:t>
      </w:r>
      <w:r w:rsidRPr="00BB3999">
        <w:t>.2</w:t>
      </w:r>
      <w:r w:rsidRPr="00BB3999">
        <w:rPr>
          <w:rFonts w:hint="eastAsia"/>
        </w:rPr>
        <w:t>部</w:t>
      </w:r>
      <w:r>
        <w:rPr>
          <w:rFonts w:hint="eastAsia"/>
        </w:rPr>
        <w:t>分所述，中国</w:t>
      </w:r>
      <w:r w:rsidR="00D46EFF">
        <w:rPr>
          <w:rFonts w:hint="eastAsia"/>
        </w:rPr>
        <w:t>有一系列法律法规</w:t>
      </w:r>
      <w:r w:rsidR="00FE760D">
        <w:rPr>
          <w:rFonts w:hint="eastAsia"/>
        </w:rPr>
        <w:t>保护劳动者合法权益，</w:t>
      </w:r>
      <w:r w:rsidR="00D46EFF">
        <w:rPr>
          <w:rFonts w:hint="eastAsia"/>
        </w:rPr>
        <w:t>禁止</w:t>
      </w:r>
      <w:r>
        <w:rPr>
          <w:rFonts w:hint="eastAsia"/>
        </w:rPr>
        <w:t>强迫劳动，并在</w:t>
      </w:r>
      <w:r w:rsidR="00D46EFF">
        <w:rPr>
          <w:rFonts w:hint="eastAsia"/>
        </w:rPr>
        <w:t>劳动</w:t>
      </w:r>
      <w:r>
        <w:rPr>
          <w:rFonts w:hint="eastAsia"/>
        </w:rPr>
        <w:t>执法</w:t>
      </w:r>
      <w:r w:rsidR="00D46EFF">
        <w:rPr>
          <w:rFonts w:hint="eastAsia"/>
        </w:rPr>
        <w:t>中通过包括抽查、接受举报</w:t>
      </w:r>
      <w:r w:rsidR="004E1D34">
        <w:rPr>
          <w:rFonts w:hint="eastAsia"/>
        </w:rPr>
        <w:t>在内的</w:t>
      </w:r>
      <w:r w:rsidR="00D46EFF">
        <w:rPr>
          <w:rFonts w:hint="eastAsia"/>
        </w:rPr>
        <w:t>多种</w:t>
      </w:r>
      <w:r>
        <w:rPr>
          <w:rFonts w:hint="eastAsia"/>
        </w:rPr>
        <w:t>手段</w:t>
      </w:r>
      <w:r w:rsidR="00D46EFF">
        <w:rPr>
          <w:rFonts w:hint="eastAsia"/>
        </w:rPr>
        <w:t>保证</w:t>
      </w:r>
      <w:r w:rsidR="004E1D34">
        <w:rPr>
          <w:rFonts w:hint="eastAsia"/>
        </w:rPr>
        <w:t>相关</w:t>
      </w:r>
      <w:r w:rsidR="00D46EFF">
        <w:rPr>
          <w:rFonts w:hint="eastAsia"/>
        </w:rPr>
        <w:t>法律法规得到执行，劳动者合法权益得到切实保护，成为国际劳工和人权标准在欠发达民族地区的成功实践。而中国的扶贫更是取得了举世瞩目的成就，</w:t>
      </w:r>
      <w:r w:rsidRPr="00DF0A11">
        <w:rPr>
          <w:rFonts w:hint="eastAsia"/>
        </w:rPr>
        <w:t>减贫人口占同期全球减</w:t>
      </w:r>
      <w:proofErr w:type="gramStart"/>
      <w:r w:rsidRPr="00DF0A11">
        <w:rPr>
          <w:rFonts w:hint="eastAsia"/>
        </w:rPr>
        <w:t>贫人口</w:t>
      </w:r>
      <w:proofErr w:type="gramEnd"/>
      <w:r w:rsidRPr="00DF0A11">
        <w:rPr>
          <w:rFonts w:hint="eastAsia"/>
        </w:rPr>
        <w:t>70%</w:t>
      </w:r>
      <w:r w:rsidRPr="00DF0A11">
        <w:rPr>
          <w:rFonts w:hint="eastAsia"/>
        </w:rPr>
        <w:t>以上</w:t>
      </w:r>
      <w:r>
        <w:rPr>
          <w:rFonts w:hint="eastAsia"/>
        </w:rPr>
        <w:t>，</w:t>
      </w:r>
      <w:r w:rsidR="001F3B8B">
        <w:rPr>
          <w:rStyle w:val="aa"/>
        </w:rPr>
        <w:footnoteReference w:id="21"/>
      </w:r>
      <w:bookmarkStart w:id="146" w:name="OLE_LINK3"/>
      <w:bookmarkStart w:id="147" w:name="OLE_LINK4"/>
      <w:r w:rsidRPr="001563E1">
        <w:rPr>
          <w:rFonts w:hint="eastAsia"/>
        </w:rPr>
        <w:t>为各国实现</w:t>
      </w:r>
      <w:proofErr w:type="gramStart"/>
      <w:r w:rsidRPr="001563E1">
        <w:rPr>
          <w:rFonts w:hint="eastAsia"/>
        </w:rPr>
        <w:t>减贫可持</w:t>
      </w:r>
      <w:proofErr w:type="gramEnd"/>
      <w:r w:rsidRPr="001563E1">
        <w:rPr>
          <w:rFonts w:hint="eastAsia"/>
        </w:rPr>
        <w:t>续目标提供了重要范例</w:t>
      </w:r>
      <w:bookmarkEnd w:id="146"/>
      <w:bookmarkEnd w:id="147"/>
      <w:r w:rsidR="00582B60">
        <w:rPr>
          <w:rFonts w:hint="eastAsia"/>
        </w:rPr>
        <w:t>。</w:t>
      </w:r>
      <w:r>
        <w:rPr>
          <w:rFonts w:hint="eastAsia"/>
        </w:rPr>
        <w:t>结对帮扶等政策是中国扶贫事业得以进步的宝贵经验。</w:t>
      </w:r>
      <w:r w:rsidR="00D46EFF">
        <w:rPr>
          <w:rFonts w:hint="eastAsia"/>
        </w:rPr>
        <w:t>通过扶贫，新疆居民的收入水平提高，生活质量提升，生存权和发展权得到了切实的保障。</w:t>
      </w:r>
    </w:p>
    <w:p w14:paraId="39F1B99E" w14:textId="627D27A4" w:rsidR="00BB3999" w:rsidRDefault="00BB3999" w:rsidP="00BB3999">
      <w:pPr>
        <w:spacing w:beforeLines="100" w:before="312" w:afterLines="100" w:after="312" w:line="360" w:lineRule="auto"/>
        <w:ind w:firstLineChars="200" w:firstLine="480"/>
      </w:pPr>
      <w:r>
        <w:rPr>
          <w:rFonts w:hint="eastAsia"/>
        </w:rPr>
        <w:t>因此，《涉疆法案》毫无依据地将中国新疆地</w:t>
      </w:r>
      <w:r w:rsidR="00142283">
        <w:rPr>
          <w:rFonts w:hint="eastAsia"/>
        </w:rPr>
        <w:t>区以及中国的扶贫政策以及结对帮扶政策与强迫劳动相联系，其基础假设</w:t>
      </w:r>
      <w:r>
        <w:rPr>
          <w:rFonts w:hint="eastAsia"/>
        </w:rPr>
        <w:t>是站不住脚的。如果继续执行建立在虚假错误基础上的《涉疆法案》，不仅不能达到美国所宣称的打击强迫劳动的政策目标，并且将带来广泛、严重的负面后果。继续执行《涉疆法案》将对中美企业以及中美贸易带来严重的负面影响。</w:t>
      </w:r>
      <w:r w:rsidRPr="0029749F">
        <w:rPr>
          <w:rFonts w:hint="eastAsia"/>
          <w:b/>
        </w:rPr>
        <w:t>我们建议美国</w:t>
      </w:r>
      <w:r w:rsidRPr="00425434">
        <w:rPr>
          <w:rFonts w:hint="eastAsia"/>
          <w:b/>
        </w:rPr>
        <w:t>意识到《涉疆法案》的错误基础和严重后果，</w:t>
      </w:r>
      <w:r>
        <w:rPr>
          <w:rFonts w:hint="eastAsia"/>
          <w:b/>
        </w:rPr>
        <w:t>停止或</w:t>
      </w:r>
      <w:r w:rsidRPr="00C0430E">
        <w:rPr>
          <w:rFonts w:hint="eastAsia"/>
          <w:b/>
        </w:rPr>
        <w:t>暂缓</w:t>
      </w:r>
      <w:r>
        <w:rPr>
          <w:rFonts w:hint="eastAsia"/>
          <w:b/>
        </w:rPr>
        <w:t>实施</w:t>
      </w:r>
      <w:r w:rsidRPr="0029749F">
        <w:rPr>
          <w:rFonts w:hint="eastAsia"/>
          <w:b/>
        </w:rPr>
        <w:t>《涉疆法案》</w:t>
      </w:r>
      <w:r>
        <w:rPr>
          <w:rFonts w:hint="eastAsia"/>
          <w:b/>
        </w:rPr>
        <w:t>，尤其是其中推定禁止进口的规定</w:t>
      </w:r>
      <w:r>
        <w:rPr>
          <w:rFonts w:hint="eastAsia"/>
        </w:rPr>
        <w:t>。</w:t>
      </w:r>
    </w:p>
    <w:p w14:paraId="096AA4CA" w14:textId="18C880E4" w:rsidR="00BB3999" w:rsidRPr="0029749F" w:rsidRDefault="00BB3999" w:rsidP="00BB3999">
      <w:pPr>
        <w:pStyle w:val="a7"/>
        <w:numPr>
          <w:ilvl w:val="1"/>
          <w:numId w:val="1"/>
        </w:numPr>
        <w:spacing w:beforeLines="100" w:before="312" w:afterLines="100" w:after="312" w:line="360" w:lineRule="auto"/>
        <w:ind w:firstLineChars="0"/>
        <w:outlineLvl w:val="1"/>
        <w:rPr>
          <w:b/>
        </w:rPr>
      </w:pPr>
      <w:bookmarkStart w:id="148" w:name="_Toc97582244"/>
      <w:r>
        <w:rPr>
          <w:rFonts w:hint="eastAsia"/>
          <w:b/>
        </w:rPr>
        <w:lastRenderedPageBreak/>
        <w:t>建议</w:t>
      </w:r>
      <w:r w:rsidR="00DE0762">
        <w:rPr>
          <w:rFonts w:hint="eastAsia"/>
          <w:b/>
        </w:rPr>
        <w:t>缩小</w:t>
      </w:r>
      <w:r>
        <w:rPr>
          <w:rFonts w:hint="eastAsia"/>
          <w:b/>
        </w:rPr>
        <w:t>推定禁止的范围，对</w:t>
      </w:r>
      <w:r w:rsidRPr="0029749F">
        <w:rPr>
          <w:rFonts w:hint="eastAsia"/>
          <w:b/>
        </w:rPr>
        <w:t>“部分</w:t>
      </w:r>
      <w:r>
        <w:rPr>
          <w:rFonts w:hint="eastAsia"/>
          <w:b/>
        </w:rPr>
        <w:t>在</w:t>
      </w:r>
      <w:r w:rsidRPr="0029749F">
        <w:rPr>
          <w:rFonts w:hint="eastAsia"/>
          <w:b/>
        </w:rPr>
        <w:t>新疆</w:t>
      </w:r>
      <w:r>
        <w:rPr>
          <w:rFonts w:hint="eastAsia"/>
          <w:b/>
        </w:rPr>
        <w:t>生产</w:t>
      </w:r>
      <w:r w:rsidRPr="0029749F">
        <w:rPr>
          <w:rFonts w:hint="eastAsia"/>
          <w:b/>
        </w:rPr>
        <w:t>”的</w:t>
      </w:r>
      <w:r>
        <w:rPr>
          <w:rFonts w:hint="eastAsia"/>
          <w:b/>
        </w:rPr>
        <w:t>产品</w:t>
      </w:r>
      <w:r w:rsidRPr="0029749F">
        <w:rPr>
          <w:rFonts w:hint="eastAsia"/>
          <w:b/>
        </w:rPr>
        <w:t>设置</w:t>
      </w:r>
      <w:r>
        <w:rPr>
          <w:rFonts w:hint="eastAsia"/>
          <w:b/>
        </w:rPr>
        <w:t>适用的</w:t>
      </w:r>
      <w:r w:rsidRPr="0029749F">
        <w:rPr>
          <w:rFonts w:hint="eastAsia"/>
          <w:b/>
        </w:rPr>
        <w:t>比例门槛</w:t>
      </w:r>
      <w:bookmarkEnd w:id="148"/>
    </w:p>
    <w:p w14:paraId="5B408A4F" w14:textId="5F81B886" w:rsidR="00BB3999" w:rsidRPr="00425434" w:rsidRDefault="00D46EFF" w:rsidP="00BB3999">
      <w:pPr>
        <w:spacing w:beforeLines="100" w:before="312" w:afterLines="100" w:after="312" w:line="360" w:lineRule="auto"/>
        <w:ind w:firstLineChars="200" w:firstLine="480"/>
      </w:pPr>
      <w:r>
        <w:rPr>
          <w:rFonts w:hint="eastAsia"/>
        </w:rPr>
        <w:t>在不削弱我方前述立场的前提下，如果</w:t>
      </w:r>
      <w:r w:rsidR="00BB3999">
        <w:rPr>
          <w:rFonts w:hint="eastAsia"/>
        </w:rPr>
        <w:t>美国坚持继续执行《涉疆法案》，我们认为美国应重新审视《涉疆法案》在多方面存在的不合理性，包括推定禁止进口的产品范围。我们注意到，目前《涉疆法案》第</w:t>
      </w:r>
      <w:r w:rsidR="00BB3999">
        <w:rPr>
          <w:rFonts w:hint="eastAsia"/>
        </w:rPr>
        <w:t>3</w:t>
      </w:r>
      <w:r w:rsidR="00BB3999">
        <w:t>(a)</w:t>
      </w:r>
      <w:r w:rsidR="00BB3999">
        <w:rPr>
          <w:rFonts w:hint="eastAsia"/>
        </w:rPr>
        <w:t>条中推定禁止的产品包括</w:t>
      </w:r>
      <w:r w:rsidR="00BB3999" w:rsidRPr="00D46EFF">
        <w:rPr>
          <w:rFonts w:hint="eastAsia"/>
          <w:b/>
        </w:rPr>
        <w:t>部分</w:t>
      </w:r>
      <w:r w:rsidR="00BB3999">
        <w:rPr>
          <w:rFonts w:hint="eastAsia"/>
        </w:rPr>
        <w:t>在新疆生产的产品，我们认为这一推定禁止的规则标准模糊且产品范围不合理地大。如我们在第</w:t>
      </w:r>
      <w:r w:rsidR="00BB3999" w:rsidRPr="00BB3999">
        <w:rPr>
          <w:rFonts w:hint="eastAsia"/>
        </w:rPr>
        <w:t>3</w:t>
      </w:r>
      <w:r w:rsidR="00BB3999" w:rsidRPr="00BB3999">
        <w:t>.3.1</w:t>
      </w:r>
      <w:r w:rsidR="00BB3999">
        <w:rPr>
          <w:rFonts w:hint="eastAsia"/>
        </w:rPr>
        <w:t>部分所述，如果不加限制地要求</w:t>
      </w:r>
      <w:r w:rsidR="00BB3999" w:rsidRPr="00B811A9">
        <w:rPr>
          <w:rFonts w:cs="Times New Roman" w:hint="eastAsia"/>
          <w:b/>
          <w:szCs w:val="24"/>
        </w:rPr>
        <w:t>部分</w:t>
      </w:r>
      <w:r w:rsidR="00BB3999" w:rsidRPr="00B811A9">
        <w:rPr>
          <w:rFonts w:cs="Times New Roman" w:hint="eastAsia"/>
          <w:szCs w:val="24"/>
        </w:rPr>
        <w:t>于新疆生产的产品也在被推定禁止进口之列，《涉疆法案》的影响将通过新疆产品的下游产品</w:t>
      </w:r>
      <w:r w:rsidR="002605B3">
        <w:rPr>
          <w:rFonts w:cs="Times New Roman" w:hint="eastAsia"/>
          <w:szCs w:val="24"/>
        </w:rPr>
        <w:t>传导到全球范围的其他实体</w:t>
      </w:r>
      <w:r w:rsidR="00BB3999">
        <w:rPr>
          <w:rFonts w:cs="Times New Roman" w:hint="eastAsia"/>
          <w:szCs w:val="24"/>
        </w:rPr>
        <w:t>。</w:t>
      </w:r>
      <w:r w:rsidR="002605B3">
        <w:rPr>
          <w:rFonts w:cs="Times New Roman" w:hint="eastAsia"/>
          <w:szCs w:val="24"/>
        </w:rPr>
        <w:t>由于</w:t>
      </w:r>
      <w:r w:rsidR="00BB3999">
        <w:rPr>
          <w:rFonts w:cs="Times New Roman" w:hint="eastAsia"/>
          <w:szCs w:val="24"/>
        </w:rPr>
        <w:t>位于中国之外的实体可能在</w:t>
      </w:r>
      <w:r w:rsidR="00BB3999" w:rsidRPr="00D8273C">
        <w:rPr>
          <w:rFonts w:cs="Times New Roman" w:hint="eastAsia"/>
          <w:szCs w:val="24"/>
        </w:rPr>
        <w:t>生产中使用了新疆的原材料</w:t>
      </w:r>
      <w:r w:rsidR="00BB3999">
        <w:rPr>
          <w:rFonts w:cs="Times New Roman" w:hint="eastAsia"/>
          <w:szCs w:val="24"/>
        </w:rPr>
        <w:t>，全球的美国供应商都</w:t>
      </w:r>
      <w:r w:rsidR="002605B3">
        <w:rPr>
          <w:rFonts w:cs="Times New Roman" w:hint="eastAsia"/>
          <w:szCs w:val="24"/>
        </w:rPr>
        <w:t>面临</w:t>
      </w:r>
      <w:r w:rsidR="00BB3999">
        <w:rPr>
          <w:rFonts w:cs="Times New Roman" w:hint="eastAsia"/>
          <w:szCs w:val="24"/>
        </w:rPr>
        <w:t>货物被禁止进口的风险。如此不合理地广泛的限制范围</w:t>
      </w:r>
      <w:r w:rsidR="002605B3">
        <w:rPr>
          <w:rFonts w:cs="Times New Roman" w:hint="eastAsia"/>
          <w:szCs w:val="24"/>
        </w:rPr>
        <w:t>，</w:t>
      </w:r>
      <w:r w:rsidR="00BB3999">
        <w:rPr>
          <w:rFonts w:cs="Times New Roman" w:hint="eastAsia"/>
          <w:szCs w:val="24"/>
        </w:rPr>
        <w:t>不仅不能为执法提供有效的指引和参考，还会导致美国贸易的供应商受到普遍的负面影响，严重扭曲和限制中方和美方的正常贸易。并且，过于广泛的限制范围将导致海关无法在执法中形成统一的执法标准，产生系统性的不合理执法问题。更符合执法实际的做法应是，</w:t>
      </w:r>
      <w:r w:rsidR="00BB3999" w:rsidRPr="00A53EE1">
        <w:rPr>
          <w:rFonts w:cs="Times New Roman" w:hint="eastAsia"/>
          <w:szCs w:val="24"/>
        </w:rPr>
        <w:t>设置</w:t>
      </w:r>
      <w:r w:rsidR="00BB3999">
        <w:rPr>
          <w:rFonts w:cs="Times New Roman" w:hint="eastAsia"/>
          <w:szCs w:val="24"/>
        </w:rPr>
        <w:t>适用推定的</w:t>
      </w:r>
      <w:r w:rsidR="00BB3999" w:rsidRPr="00A53EE1">
        <w:rPr>
          <w:rFonts w:cs="Times New Roman" w:hint="eastAsia"/>
          <w:szCs w:val="24"/>
        </w:rPr>
        <w:t>门槛</w:t>
      </w:r>
      <w:r w:rsidR="00BB3999">
        <w:rPr>
          <w:rFonts w:cs="Times New Roman" w:hint="eastAsia"/>
          <w:szCs w:val="24"/>
        </w:rPr>
        <w:t>，只有产品中包含的新疆成分超过一定的比例，该产品才会受到《涉疆法案》的约束。</w:t>
      </w:r>
    </w:p>
    <w:p w14:paraId="5606E9FD" w14:textId="4075D1F0" w:rsidR="00BB3999" w:rsidRPr="002605B3" w:rsidRDefault="00BB3999" w:rsidP="002605B3">
      <w:pPr>
        <w:spacing w:beforeLines="100" w:before="312" w:afterLines="100" w:after="312" w:line="360" w:lineRule="auto"/>
        <w:ind w:firstLineChars="200" w:firstLine="480"/>
        <w:rPr>
          <w:b/>
        </w:rPr>
      </w:pPr>
      <w:r>
        <w:rPr>
          <w:rFonts w:cs="Times New Roman" w:hint="eastAsia"/>
          <w:szCs w:val="24"/>
        </w:rPr>
        <w:t>综上，</w:t>
      </w:r>
      <w:r>
        <w:rPr>
          <w:rFonts w:hint="eastAsia"/>
        </w:rPr>
        <w:t>从对贸易的影响角度以及从执法的可行性和统一性角度看，</w:t>
      </w:r>
      <w:r>
        <w:rPr>
          <w:rFonts w:cs="Times New Roman" w:hint="eastAsia"/>
          <w:szCs w:val="24"/>
        </w:rPr>
        <w:t>不加区分地禁止</w:t>
      </w:r>
      <w:r>
        <w:rPr>
          <w:rFonts w:hint="eastAsia"/>
        </w:rPr>
        <w:t>“部分在新疆生产的产品”进口都是不合理的。</w:t>
      </w:r>
      <w:r w:rsidRPr="0029749F">
        <w:rPr>
          <w:rFonts w:hint="eastAsia"/>
          <w:b/>
        </w:rPr>
        <w:t>我们建议美国限制“部分在新疆生产”的禁止范围，设置合理的比例门槛，只有</w:t>
      </w:r>
      <w:r w:rsidRPr="00425434">
        <w:rPr>
          <w:rFonts w:hint="eastAsia"/>
          <w:b/>
        </w:rPr>
        <w:t>产品中的新疆成分</w:t>
      </w:r>
      <w:r>
        <w:rPr>
          <w:rFonts w:hint="eastAsia"/>
          <w:b/>
        </w:rPr>
        <w:t>超过</w:t>
      </w:r>
      <w:r w:rsidRPr="00425434">
        <w:rPr>
          <w:rFonts w:hint="eastAsia"/>
          <w:b/>
        </w:rPr>
        <w:t>一定比例，才能</w:t>
      </w:r>
      <w:r w:rsidRPr="0029749F">
        <w:rPr>
          <w:rFonts w:hint="eastAsia"/>
          <w:b/>
        </w:rPr>
        <w:t>受《涉疆法案》约束</w:t>
      </w:r>
      <w:r>
        <w:rPr>
          <w:rFonts w:hint="eastAsia"/>
        </w:rPr>
        <w:t>。</w:t>
      </w:r>
    </w:p>
    <w:p w14:paraId="624B8153" w14:textId="6E2441C3" w:rsidR="00BB3999" w:rsidRPr="0029749F" w:rsidRDefault="00BB3999" w:rsidP="00BB3999">
      <w:pPr>
        <w:pStyle w:val="a7"/>
        <w:numPr>
          <w:ilvl w:val="1"/>
          <w:numId w:val="1"/>
        </w:numPr>
        <w:spacing w:beforeLines="100" w:before="312" w:afterLines="100" w:after="312" w:line="360" w:lineRule="auto"/>
        <w:ind w:firstLineChars="0"/>
        <w:outlineLvl w:val="1"/>
        <w:rPr>
          <w:b/>
        </w:rPr>
      </w:pPr>
      <w:bookmarkStart w:id="149" w:name="_Toc97582245"/>
      <w:r>
        <w:rPr>
          <w:rFonts w:hint="eastAsia"/>
          <w:b/>
        </w:rPr>
        <w:t>建议</w:t>
      </w:r>
      <w:r w:rsidR="002A018E">
        <w:rPr>
          <w:rFonts w:hint="eastAsia"/>
          <w:b/>
        </w:rPr>
        <w:t>减轻</w:t>
      </w:r>
      <w:r w:rsidR="009A2F3D">
        <w:rPr>
          <w:rFonts w:hint="eastAsia"/>
          <w:b/>
        </w:rPr>
        <w:t>过重的</w:t>
      </w:r>
      <w:r w:rsidRPr="0029749F">
        <w:rPr>
          <w:rFonts w:hint="eastAsia"/>
          <w:b/>
        </w:rPr>
        <w:t>举证</w:t>
      </w:r>
      <w:r w:rsidR="009A2F3D">
        <w:rPr>
          <w:rFonts w:hint="eastAsia"/>
          <w:b/>
        </w:rPr>
        <w:t>负担</w:t>
      </w:r>
      <w:r w:rsidRPr="0029749F">
        <w:rPr>
          <w:rFonts w:hint="eastAsia"/>
          <w:b/>
        </w:rPr>
        <w:t>，</w:t>
      </w:r>
      <w:r w:rsidR="008E2A29">
        <w:rPr>
          <w:rFonts w:hint="eastAsia"/>
          <w:b/>
        </w:rPr>
        <w:t>采</w:t>
      </w:r>
      <w:r>
        <w:rPr>
          <w:rFonts w:hint="eastAsia"/>
          <w:b/>
        </w:rPr>
        <w:t>用对</w:t>
      </w:r>
      <w:r w:rsidRPr="00425434">
        <w:rPr>
          <w:rFonts w:hint="eastAsia"/>
          <w:b/>
        </w:rPr>
        <w:t>进口商</w:t>
      </w:r>
      <w:r w:rsidRPr="0029749F">
        <w:rPr>
          <w:rFonts w:hint="eastAsia"/>
          <w:b/>
        </w:rPr>
        <w:t>负担</w:t>
      </w:r>
      <w:r>
        <w:rPr>
          <w:rFonts w:hint="eastAsia"/>
          <w:b/>
        </w:rPr>
        <w:t>更小的方式执行法案</w:t>
      </w:r>
      <w:bookmarkEnd w:id="149"/>
    </w:p>
    <w:p w14:paraId="05AD3502" w14:textId="79C84754" w:rsidR="00BB3999" w:rsidRDefault="00BB3999" w:rsidP="00BB3999">
      <w:pPr>
        <w:spacing w:beforeLines="100" w:before="312" w:afterLines="100" w:after="312" w:line="360" w:lineRule="auto"/>
        <w:ind w:firstLineChars="200" w:firstLine="480"/>
        <w:rPr>
          <w:rFonts w:cs="Times New Roman"/>
          <w:szCs w:val="24"/>
        </w:rPr>
      </w:pPr>
      <w:r>
        <w:rPr>
          <w:rFonts w:cs="Times New Roman" w:hint="eastAsia"/>
          <w:szCs w:val="24"/>
        </w:rPr>
        <w:t>按照目前《涉疆法案》中推定禁止进口的规则，如果进口商希望</w:t>
      </w:r>
      <w:r w:rsidRPr="00927713">
        <w:rPr>
          <w:rFonts w:cs="Times New Roman" w:hint="eastAsia"/>
          <w:szCs w:val="24"/>
        </w:rPr>
        <w:t>反驳禁止进口的推定，</w:t>
      </w:r>
      <w:r>
        <w:rPr>
          <w:rFonts w:cs="Times New Roman" w:hint="eastAsia"/>
          <w:szCs w:val="24"/>
        </w:rPr>
        <w:t>实现正常贸易权，</w:t>
      </w:r>
      <w:r w:rsidR="00052737">
        <w:rPr>
          <w:rFonts w:cs="Times New Roman" w:hint="eastAsia"/>
          <w:szCs w:val="24"/>
        </w:rPr>
        <w:t>进口商需要满足合</w:t>
      </w:r>
      <w:proofErr w:type="gramStart"/>
      <w:r w:rsidR="00052737">
        <w:rPr>
          <w:rFonts w:cs="Times New Roman" w:hint="eastAsia"/>
          <w:szCs w:val="24"/>
        </w:rPr>
        <w:t>规</w:t>
      </w:r>
      <w:proofErr w:type="gramEnd"/>
      <w:r w:rsidR="00052737">
        <w:rPr>
          <w:rFonts w:cs="Times New Roman" w:hint="eastAsia"/>
          <w:szCs w:val="24"/>
        </w:rPr>
        <w:t>指引、</w:t>
      </w:r>
      <w:r w:rsidRPr="00927713">
        <w:rPr>
          <w:rFonts w:cs="Times New Roman" w:hint="eastAsia"/>
          <w:szCs w:val="24"/>
        </w:rPr>
        <w:t>回答</w:t>
      </w:r>
      <w:r w:rsidRPr="00927713">
        <w:rPr>
          <w:rFonts w:cs="Times New Roman" w:hint="eastAsia"/>
          <w:szCs w:val="24"/>
        </w:rPr>
        <w:t>CBP</w:t>
      </w:r>
      <w:r w:rsidRPr="00927713">
        <w:rPr>
          <w:rFonts w:cs="Times New Roman" w:hint="eastAsia"/>
          <w:szCs w:val="24"/>
        </w:rPr>
        <w:t>问题，</w:t>
      </w:r>
      <w:r>
        <w:rPr>
          <w:rFonts w:cs="Times New Roman" w:hint="eastAsia"/>
          <w:szCs w:val="24"/>
        </w:rPr>
        <w:t>提供</w:t>
      </w:r>
      <w:r>
        <w:rPr>
          <w:rFonts w:cs="Times New Roman" w:hint="eastAsia"/>
          <w:szCs w:val="24"/>
        </w:rPr>
        <w:t>CBP</w:t>
      </w:r>
      <w:r>
        <w:rPr>
          <w:rFonts w:cs="Times New Roman" w:hint="eastAsia"/>
          <w:szCs w:val="24"/>
        </w:rPr>
        <w:t>认为的“清楚可信”的证据。尽管目前合</w:t>
      </w:r>
      <w:proofErr w:type="gramStart"/>
      <w:r>
        <w:rPr>
          <w:rFonts w:cs="Times New Roman" w:hint="eastAsia"/>
          <w:szCs w:val="24"/>
        </w:rPr>
        <w:t>规</w:t>
      </w:r>
      <w:proofErr w:type="gramEnd"/>
      <w:r>
        <w:rPr>
          <w:rFonts w:cs="Times New Roman" w:hint="eastAsia"/>
          <w:szCs w:val="24"/>
        </w:rPr>
        <w:t>要求的细则仍未出台，但是以往</w:t>
      </w:r>
      <w:r>
        <w:rPr>
          <w:rFonts w:cs="Times New Roman" w:hint="eastAsia"/>
          <w:szCs w:val="24"/>
        </w:rPr>
        <w:t>CBP</w:t>
      </w:r>
      <w:r>
        <w:rPr>
          <w:rFonts w:cs="Times New Roman" w:hint="eastAsia"/>
          <w:szCs w:val="24"/>
        </w:rPr>
        <w:t>执行</w:t>
      </w:r>
      <w:r>
        <w:rPr>
          <w:rFonts w:cs="Times New Roman" w:hint="eastAsia"/>
          <w:szCs w:val="24"/>
        </w:rPr>
        <w:t>WRO</w:t>
      </w:r>
      <w:r>
        <w:rPr>
          <w:rFonts w:cs="Times New Roman" w:hint="eastAsia"/>
          <w:szCs w:val="24"/>
        </w:rPr>
        <w:t>时的实践表明，《涉疆法案》实际上要求进口商</w:t>
      </w:r>
      <w:r w:rsidR="008F72D5">
        <w:rPr>
          <w:rFonts w:cs="Times New Roman" w:hint="eastAsia"/>
          <w:szCs w:val="24"/>
        </w:rPr>
        <w:t>对</w:t>
      </w:r>
      <w:r w:rsidRPr="00B811A9">
        <w:rPr>
          <w:rFonts w:cs="Times New Roman" w:hint="eastAsia"/>
          <w:szCs w:val="24"/>
        </w:rPr>
        <w:t>进口产品进行</w:t>
      </w:r>
      <w:r>
        <w:rPr>
          <w:rFonts w:cs="Times New Roman" w:hint="eastAsia"/>
          <w:szCs w:val="24"/>
        </w:rPr>
        <w:t>从初级原材料到进口产品的</w:t>
      </w:r>
      <w:proofErr w:type="gramStart"/>
      <w:r w:rsidRPr="0029749F">
        <w:rPr>
          <w:rFonts w:cs="Times New Roman" w:hint="eastAsia"/>
          <w:b/>
          <w:szCs w:val="24"/>
        </w:rPr>
        <w:t>全供</w:t>
      </w:r>
      <w:proofErr w:type="gramEnd"/>
      <w:r w:rsidRPr="0029749F">
        <w:rPr>
          <w:rFonts w:cs="Times New Roman" w:hint="eastAsia"/>
          <w:b/>
          <w:szCs w:val="24"/>
        </w:rPr>
        <w:t>应链</w:t>
      </w:r>
      <w:r w:rsidRPr="007C6D91">
        <w:rPr>
          <w:rFonts w:cs="Times New Roman" w:hint="eastAsia"/>
          <w:b/>
          <w:szCs w:val="24"/>
        </w:rPr>
        <w:t>的溯源</w:t>
      </w:r>
      <w:r w:rsidRPr="00B811A9">
        <w:rPr>
          <w:rFonts w:cs="Times New Roman" w:hint="eastAsia"/>
          <w:szCs w:val="24"/>
        </w:rPr>
        <w:t>，</w:t>
      </w:r>
      <w:r>
        <w:rPr>
          <w:rFonts w:cs="Times New Roman" w:hint="eastAsia"/>
          <w:szCs w:val="24"/>
        </w:rPr>
        <w:t>这一</w:t>
      </w:r>
      <w:r w:rsidR="008F72D5">
        <w:rPr>
          <w:rFonts w:cs="Times New Roman" w:hint="eastAsia"/>
          <w:szCs w:val="24"/>
        </w:rPr>
        <w:t>极高的证明标准在实践中极难</w:t>
      </w:r>
      <w:r w:rsidR="008F72D5">
        <w:rPr>
          <w:rFonts w:cs="Times New Roman" w:hint="eastAsia"/>
          <w:szCs w:val="24"/>
        </w:rPr>
        <w:lastRenderedPageBreak/>
        <w:t>达到，对于进口商而言是不合理的负担。实践中完全可能</w:t>
      </w:r>
      <w:r>
        <w:rPr>
          <w:rFonts w:cs="Times New Roman" w:hint="eastAsia"/>
          <w:szCs w:val="24"/>
        </w:rPr>
        <w:t>采用对进口商负担更小的方式，既能够满足执法机关的政策目标，又不至于扭曲正常贸易。</w:t>
      </w:r>
    </w:p>
    <w:p w14:paraId="60D737C2" w14:textId="3220B014" w:rsidR="00BB3999" w:rsidRDefault="00BB3999" w:rsidP="00BB3999">
      <w:pPr>
        <w:spacing w:beforeLines="100" w:before="312" w:afterLines="100" w:after="312" w:line="360" w:lineRule="auto"/>
        <w:ind w:firstLineChars="200" w:firstLine="480"/>
        <w:rPr>
          <w:rFonts w:cs="Times New Roman"/>
          <w:szCs w:val="24"/>
        </w:rPr>
      </w:pPr>
      <w:r>
        <w:rPr>
          <w:rFonts w:cs="Times New Roman" w:hint="eastAsia"/>
          <w:szCs w:val="24"/>
        </w:rPr>
        <w:t>因此我们认为，美方应合理地</w:t>
      </w:r>
      <w:r w:rsidR="007B0A97">
        <w:rPr>
          <w:rFonts w:cs="Times New Roman" w:hint="eastAsia"/>
          <w:szCs w:val="24"/>
        </w:rPr>
        <w:t>减轻供应商的举证负担</w:t>
      </w:r>
      <w:r>
        <w:rPr>
          <w:rFonts w:cs="Times New Roman" w:hint="eastAsia"/>
          <w:szCs w:val="24"/>
        </w:rPr>
        <w:t>，修改对供应商而言成本极高且不现实的合</w:t>
      </w:r>
      <w:proofErr w:type="gramStart"/>
      <w:r>
        <w:rPr>
          <w:rFonts w:cs="Times New Roman" w:hint="eastAsia"/>
          <w:szCs w:val="24"/>
        </w:rPr>
        <w:t>规</w:t>
      </w:r>
      <w:proofErr w:type="gramEnd"/>
      <w:r>
        <w:rPr>
          <w:rFonts w:cs="Times New Roman" w:hint="eastAsia"/>
          <w:szCs w:val="24"/>
        </w:rPr>
        <w:t>要求。我们建议美方采取其他对于供应商负担更小的方式防止强迫劳动，例如要求</w:t>
      </w:r>
      <w:r w:rsidR="00FE760D">
        <w:rPr>
          <w:rFonts w:cs="Times New Roman" w:hint="eastAsia"/>
          <w:szCs w:val="24"/>
        </w:rPr>
        <w:t>上一级</w:t>
      </w:r>
      <w:r>
        <w:rPr>
          <w:rFonts w:cs="Times New Roman" w:hint="eastAsia"/>
          <w:szCs w:val="24"/>
        </w:rPr>
        <w:t>供应商</w:t>
      </w:r>
      <w:r w:rsidR="00FE760D">
        <w:rPr>
          <w:rFonts w:cs="Times New Roman" w:hint="eastAsia"/>
          <w:szCs w:val="24"/>
        </w:rPr>
        <w:t>或生产商</w:t>
      </w:r>
      <w:r>
        <w:rPr>
          <w:rFonts w:cs="Times New Roman" w:hint="eastAsia"/>
          <w:szCs w:val="24"/>
        </w:rPr>
        <w:t>出具不使用强迫劳动的承诺函</w:t>
      </w:r>
      <w:r w:rsidR="00FE760D">
        <w:rPr>
          <w:rFonts w:cs="Times New Roman" w:hint="eastAsia"/>
          <w:szCs w:val="24"/>
        </w:rPr>
        <w:t>，承诺</w:t>
      </w:r>
      <w:r>
        <w:rPr>
          <w:rFonts w:cs="Times New Roman" w:hint="eastAsia"/>
          <w:szCs w:val="24"/>
        </w:rPr>
        <w:t>其没有使用强迫劳动</w:t>
      </w:r>
      <w:r w:rsidR="002617B1">
        <w:rPr>
          <w:rFonts w:cs="Times New Roman" w:hint="eastAsia"/>
          <w:szCs w:val="24"/>
        </w:rPr>
        <w:t>，而不是要求进口商投入无穷的人力、物力、财力溯源至初级原材料</w:t>
      </w:r>
      <w:r>
        <w:rPr>
          <w:rFonts w:cs="Times New Roman" w:hint="eastAsia"/>
          <w:szCs w:val="24"/>
        </w:rPr>
        <w:t>。</w:t>
      </w:r>
      <w:r w:rsidRPr="0029749F">
        <w:rPr>
          <w:rFonts w:cs="Times New Roman" w:hint="eastAsia"/>
          <w:b/>
          <w:szCs w:val="24"/>
        </w:rPr>
        <w:t>我们建议</w:t>
      </w:r>
      <w:r>
        <w:rPr>
          <w:rFonts w:cs="Times New Roman" w:hint="eastAsia"/>
          <w:b/>
          <w:szCs w:val="24"/>
        </w:rPr>
        <w:t>美方</w:t>
      </w:r>
      <w:r w:rsidRPr="0029749F">
        <w:rPr>
          <w:rFonts w:cs="Times New Roman" w:hint="eastAsia"/>
          <w:b/>
          <w:szCs w:val="24"/>
        </w:rPr>
        <w:t>重新考虑</w:t>
      </w:r>
      <w:r w:rsidR="007B0A97">
        <w:rPr>
          <w:rFonts w:cs="Times New Roman" w:hint="eastAsia"/>
          <w:b/>
          <w:szCs w:val="24"/>
        </w:rPr>
        <w:t>合</w:t>
      </w:r>
      <w:proofErr w:type="gramStart"/>
      <w:r w:rsidR="007B0A97">
        <w:rPr>
          <w:rFonts w:cs="Times New Roman" w:hint="eastAsia"/>
          <w:b/>
          <w:szCs w:val="24"/>
        </w:rPr>
        <w:t>规</w:t>
      </w:r>
      <w:proofErr w:type="gramEnd"/>
      <w:r w:rsidR="007B0A97">
        <w:rPr>
          <w:rFonts w:cs="Times New Roman" w:hint="eastAsia"/>
          <w:b/>
          <w:szCs w:val="24"/>
        </w:rPr>
        <w:t>要求</w:t>
      </w:r>
      <w:r w:rsidRPr="0029749F">
        <w:rPr>
          <w:rFonts w:cs="Times New Roman" w:hint="eastAsia"/>
          <w:b/>
          <w:szCs w:val="24"/>
        </w:rPr>
        <w:t>，降低进口商的合规负担，减轻《涉疆法案》对贸易的不合理限制以及扭曲。</w:t>
      </w:r>
    </w:p>
    <w:p w14:paraId="3B8309DC" w14:textId="77777777" w:rsidR="00BB3999" w:rsidRPr="0029749F" w:rsidRDefault="00BB3999" w:rsidP="00BB3999">
      <w:pPr>
        <w:pStyle w:val="a7"/>
        <w:numPr>
          <w:ilvl w:val="1"/>
          <w:numId w:val="1"/>
        </w:numPr>
        <w:spacing w:beforeLines="100" w:before="312" w:afterLines="100" w:after="312" w:line="360" w:lineRule="auto"/>
        <w:ind w:firstLineChars="0"/>
        <w:outlineLvl w:val="1"/>
        <w:rPr>
          <w:b/>
        </w:rPr>
      </w:pPr>
      <w:bookmarkStart w:id="150" w:name="_Toc97582246"/>
      <w:r>
        <w:rPr>
          <w:rFonts w:hint="eastAsia"/>
          <w:b/>
        </w:rPr>
        <w:t>建议遵循正当程序的法律原则，</w:t>
      </w:r>
      <w:r w:rsidRPr="0029749F">
        <w:rPr>
          <w:rFonts w:hint="eastAsia"/>
          <w:b/>
        </w:rPr>
        <w:t>为生产商和供应商</w:t>
      </w:r>
      <w:r w:rsidRPr="00425434">
        <w:rPr>
          <w:rFonts w:hint="eastAsia"/>
          <w:b/>
        </w:rPr>
        <w:t>提供</w:t>
      </w:r>
      <w:r>
        <w:rPr>
          <w:rFonts w:hint="eastAsia"/>
          <w:b/>
        </w:rPr>
        <w:t>直接有效的</w:t>
      </w:r>
      <w:r w:rsidRPr="00425434">
        <w:rPr>
          <w:rFonts w:hint="eastAsia"/>
          <w:b/>
        </w:rPr>
        <w:t>救济</w:t>
      </w:r>
      <w:bookmarkEnd w:id="150"/>
    </w:p>
    <w:p w14:paraId="2D1E047B" w14:textId="4FDE738F" w:rsidR="00BB3999" w:rsidRDefault="00BB3999" w:rsidP="00BB3999">
      <w:pPr>
        <w:spacing w:beforeLines="100" w:before="312" w:afterLines="100" w:after="312" w:line="360" w:lineRule="auto"/>
        <w:ind w:firstLineChars="200" w:firstLine="480"/>
        <w:rPr>
          <w:rFonts w:cs="Times New Roman"/>
          <w:szCs w:val="24"/>
        </w:rPr>
      </w:pPr>
      <w:r>
        <w:rPr>
          <w:rFonts w:cs="Times New Roman" w:hint="eastAsia"/>
          <w:szCs w:val="24"/>
        </w:rPr>
        <w:t>我们注意到，受《涉疆法案》直接影响的是新疆的生产商以及相关产业链中的其他供应商，《涉疆法案》错误地推定所有位于新疆的实体以及</w:t>
      </w:r>
      <w:r w:rsidR="00DE0762">
        <w:rPr>
          <w:rFonts w:cs="Times New Roman" w:hint="eastAsia"/>
          <w:szCs w:val="24"/>
        </w:rPr>
        <w:t>清单实体</w:t>
      </w:r>
      <w:r>
        <w:rPr>
          <w:rFonts w:cs="Times New Roman" w:hint="eastAsia"/>
          <w:szCs w:val="24"/>
        </w:rPr>
        <w:t>都使用强迫劳动，而反驳推定的唯一方式是通过进口商提供</w:t>
      </w:r>
      <w:proofErr w:type="gramStart"/>
      <w:r>
        <w:rPr>
          <w:rFonts w:cs="Times New Roman" w:hint="eastAsia"/>
          <w:szCs w:val="24"/>
        </w:rPr>
        <w:t>全供应</w:t>
      </w:r>
      <w:proofErr w:type="gramEnd"/>
      <w:r>
        <w:rPr>
          <w:rFonts w:cs="Times New Roman" w:hint="eastAsia"/>
          <w:szCs w:val="24"/>
        </w:rPr>
        <w:t>链合规的证明材料。《涉疆法案》没有给予这些生产商、供应商直接</w:t>
      </w:r>
      <w:proofErr w:type="gramStart"/>
      <w:r>
        <w:rPr>
          <w:rFonts w:cs="Times New Roman" w:hint="eastAsia"/>
          <w:szCs w:val="24"/>
        </w:rPr>
        <w:t>反驳此</w:t>
      </w:r>
      <w:proofErr w:type="gramEnd"/>
      <w:r>
        <w:rPr>
          <w:rFonts w:cs="Times New Roman" w:hint="eastAsia"/>
          <w:szCs w:val="24"/>
        </w:rPr>
        <w:t>推定的机会，并且生产商和供应商需要在每一次贸易中反复承担供应链合规的额外负担，就同一项错误指控重复地提供证据证明自身</w:t>
      </w:r>
      <w:r w:rsidR="00AC29A1">
        <w:rPr>
          <w:rFonts w:cs="Times New Roman" w:hint="eastAsia"/>
          <w:szCs w:val="24"/>
        </w:rPr>
        <w:t>没有</w:t>
      </w:r>
      <w:r w:rsidR="00FC356F">
        <w:rPr>
          <w:rFonts w:cs="Times New Roman" w:hint="eastAsia"/>
          <w:szCs w:val="24"/>
        </w:rPr>
        <w:t>强迫劳动等违反中国法律的行为</w:t>
      </w:r>
      <w:r>
        <w:rPr>
          <w:rFonts w:cs="Times New Roman" w:hint="eastAsia"/>
          <w:szCs w:val="24"/>
        </w:rPr>
        <w:t>。这一设计不符合正当程序原则。美国应向生产商和供应商提供渠道陈述自己的主张，给予其直接获得救济的权利，且保证其不必就同一事项重复地证明其合</w:t>
      </w:r>
      <w:proofErr w:type="gramStart"/>
      <w:r>
        <w:rPr>
          <w:rFonts w:cs="Times New Roman" w:hint="eastAsia"/>
          <w:szCs w:val="24"/>
        </w:rPr>
        <w:t>规</w:t>
      </w:r>
      <w:proofErr w:type="gramEnd"/>
      <w:r>
        <w:rPr>
          <w:rFonts w:cs="Times New Roman" w:hint="eastAsia"/>
          <w:szCs w:val="24"/>
        </w:rPr>
        <w:t>性。</w:t>
      </w:r>
    </w:p>
    <w:p w14:paraId="4A1BB1D3" w14:textId="58AEC6FF" w:rsidR="00BB3999" w:rsidRPr="00BB3999" w:rsidRDefault="00BB3999" w:rsidP="00BB3999">
      <w:pPr>
        <w:spacing w:beforeLines="100" w:before="312" w:afterLines="100" w:after="312" w:line="360" w:lineRule="auto"/>
        <w:ind w:firstLineChars="200" w:firstLine="480"/>
        <w:rPr>
          <w:rFonts w:cs="Times New Roman"/>
          <w:szCs w:val="24"/>
        </w:rPr>
      </w:pPr>
      <w:r>
        <w:rPr>
          <w:rFonts w:cs="Times New Roman" w:hint="eastAsia"/>
          <w:szCs w:val="24"/>
        </w:rPr>
        <w:t>综上，我们认为《涉疆法案》中关于例外救济的设计不符合正当程序等法律原则。我们建议美方修改《涉疆法案》中关于例外救济的规定，为被推定使用强迫劳动的新疆生产商和供应商提供能够直接反驳这一推定的</w:t>
      </w:r>
      <w:r w:rsidR="00D064F2">
        <w:rPr>
          <w:rFonts w:cs="Times New Roman" w:hint="eastAsia"/>
          <w:szCs w:val="24"/>
        </w:rPr>
        <w:t>权利和救济</w:t>
      </w:r>
      <w:r>
        <w:rPr>
          <w:rFonts w:cs="Times New Roman" w:hint="eastAsia"/>
          <w:szCs w:val="24"/>
        </w:rPr>
        <w:t>渠道。并且我们认为，要求生产商和供应商在每次贸易中反复证明其没有使用强迫劳动也是不合理且歧视性的。</w:t>
      </w:r>
      <w:r w:rsidR="00D064F2">
        <w:rPr>
          <w:rFonts w:cs="Times New Roman" w:hint="eastAsia"/>
          <w:szCs w:val="24"/>
        </w:rPr>
        <w:t>美国应向生产商和供应商提供能够一次性证明其没有采用强迫劳动的机会</w:t>
      </w:r>
      <w:r>
        <w:rPr>
          <w:rFonts w:cs="Times New Roman" w:hint="eastAsia"/>
          <w:szCs w:val="24"/>
        </w:rPr>
        <w:t>。</w:t>
      </w:r>
      <w:r w:rsidRPr="00D8213F">
        <w:rPr>
          <w:rFonts w:cs="Times New Roman" w:hint="eastAsia"/>
          <w:b/>
          <w:szCs w:val="24"/>
        </w:rPr>
        <w:t>我们建议美国</w:t>
      </w:r>
      <w:r>
        <w:rPr>
          <w:rFonts w:cs="Times New Roman" w:hint="eastAsia"/>
          <w:b/>
          <w:szCs w:val="24"/>
        </w:rPr>
        <w:t>保障</w:t>
      </w:r>
      <w:r w:rsidRPr="0029749F">
        <w:rPr>
          <w:rFonts w:cs="Times New Roman" w:hint="eastAsia"/>
          <w:b/>
          <w:szCs w:val="24"/>
        </w:rPr>
        <w:t>生产商和供应</w:t>
      </w:r>
      <w:r>
        <w:rPr>
          <w:rFonts w:cs="Times New Roman" w:hint="eastAsia"/>
          <w:b/>
          <w:szCs w:val="24"/>
        </w:rPr>
        <w:t>商的正当程序权利，为其</w:t>
      </w:r>
      <w:r w:rsidRPr="0029749F">
        <w:rPr>
          <w:rFonts w:cs="Times New Roman" w:hint="eastAsia"/>
          <w:b/>
          <w:szCs w:val="24"/>
        </w:rPr>
        <w:t>提供直接且有效的救济渠道。</w:t>
      </w:r>
    </w:p>
    <w:p w14:paraId="5867D891" w14:textId="461FB97C" w:rsidR="00CD28E8" w:rsidRDefault="00CD28E8" w:rsidP="002373DB">
      <w:pPr>
        <w:pStyle w:val="a7"/>
        <w:numPr>
          <w:ilvl w:val="0"/>
          <w:numId w:val="1"/>
        </w:numPr>
        <w:spacing w:beforeLines="100" w:before="312" w:afterLines="100" w:after="312" w:line="360" w:lineRule="auto"/>
        <w:ind w:firstLineChars="0"/>
        <w:outlineLvl w:val="0"/>
        <w:rPr>
          <w:b/>
        </w:rPr>
      </w:pPr>
      <w:bookmarkStart w:id="151" w:name="_Toc97582247"/>
      <w:r>
        <w:rPr>
          <w:rFonts w:hint="eastAsia"/>
          <w:b/>
        </w:rPr>
        <w:t>总结</w:t>
      </w:r>
      <w:bookmarkEnd w:id="151"/>
    </w:p>
    <w:p w14:paraId="6577E080" w14:textId="15B2E989" w:rsidR="00C003B2" w:rsidRDefault="00CD28E8" w:rsidP="00C003B2">
      <w:pPr>
        <w:spacing w:beforeLines="100" w:before="312" w:afterLines="100" w:after="312" w:line="360" w:lineRule="auto"/>
        <w:ind w:firstLineChars="200" w:firstLine="480"/>
      </w:pPr>
      <w:bookmarkStart w:id="152" w:name="_Hlk97309913"/>
      <w:r>
        <w:rPr>
          <w:rFonts w:hint="eastAsia"/>
        </w:rPr>
        <w:lastRenderedPageBreak/>
        <w:t>综上所述，《涉疆法案》</w:t>
      </w:r>
      <w:r w:rsidR="00104F3C">
        <w:rPr>
          <w:rFonts w:hint="eastAsia"/>
        </w:rPr>
        <w:t>所针对的问题</w:t>
      </w:r>
      <w:r w:rsidR="00C003B2">
        <w:rPr>
          <w:rFonts w:hint="eastAsia"/>
        </w:rPr>
        <w:t>实际上并</w:t>
      </w:r>
      <w:r w:rsidR="00104F3C">
        <w:rPr>
          <w:rFonts w:hint="eastAsia"/>
        </w:rPr>
        <w:t>不存在，其基础规定</w:t>
      </w:r>
      <w:r w:rsidR="00E816D1">
        <w:rPr>
          <w:rFonts w:hint="eastAsia"/>
        </w:rPr>
        <w:t>本就</w:t>
      </w:r>
      <w:r w:rsidR="00104F3C">
        <w:rPr>
          <w:rFonts w:hint="eastAsia"/>
        </w:rPr>
        <w:t>存在明显错误，</w:t>
      </w:r>
      <w:r w:rsidR="00E816D1">
        <w:rPr>
          <w:rFonts w:hint="eastAsia"/>
        </w:rPr>
        <w:t>而不合理的执行制度将进一步扩大错误规定的影响，使得全球供应商都面临货物被禁止进口的风险而很难自证清白获得可以进口的例外，最终导致</w:t>
      </w:r>
      <w:r w:rsidR="00913BA4">
        <w:rPr>
          <w:rFonts w:hint="eastAsia"/>
        </w:rPr>
        <w:t>损害新疆经济、降低新疆生活水准、扭曲贸易、扭曲竞争、抬高美国进口产品价格的后果</w:t>
      </w:r>
      <w:r>
        <w:rPr>
          <w:rFonts w:hint="eastAsia"/>
        </w:rPr>
        <w:t>。</w:t>
      </w:r>
      <w:r w:rsidR="00913BA4">
        <w:rPr>
          <w:rFonts w:hint="eastAsia"/>
        </w:rPr>
        <w:t>这意味着《涉疆法案》既不公平，也无法实现其声称的目的，相反，此法案的实施效果会损害其声称保护的新疆居民的利益，还会在全球范围内扭曲贸易、扭曲竞争、抬高美国进口产品价格，最终损害美国进口商和美国消费者的利益。</w:t>
      </w:r>
    </w:p>
    <w:p w14:paraId="33D02BA0" w14:textId="01214FCF" w:rsidR="00F919D1" w:rsidRPr="00CD28E8" w:rsidRDefault="00F919D1" w:rsidP="00C003B2">
      <w:pPr>
        <w:spacing w:beforeLines="100" w:before="312" w:afterLines="100" w:after="312" w:line="360" w:lineRule="auto"/>
        <w:ind w:firstLineChars="200" w:firstLine="480"/>
      </w:pPr>
      <w:r>
        <w:rPr>
          <w:rFonts w:hint="eastAsia"/>
        </w:rPr>
        <w:t>中国国际商会强烈要求美方充分考虑和解决我方阐述的严重关注，</w:t>
      </w:r>
      <w:bookmarkEnd w:id="152"/>
      <w:r w:rsidR="00BB3999">
        <w:rPr>
          <w:rFonts w:hint="eastAsia"/>
        </w:rPr>
        <w:t>美方应认识到《涉疆法案》的基础性错误，不应继续实施《涉疆法案》。即使美方坚持继续实施，也应重新审视《涉疆法案》中多处不合理规定。我们建议美方应</w:t>
      </w:r>
      <w:proofErr w:type="gramStart"/>
      <w:r w:rsidR="00BB3999">
        <w:rPr>
          <w:rFonts w:hint="eastAsia"/>
        </w:rPr>
        <w:t>首先限缩受</w:t>
      </w:r>
      <w:proofErr w:type="gramEnd"/>
      <w:r w:rsidR="00BB3999">
        <w:rPr>
          <w:rFonts w:hint="eastAsia"/>
        </w:rPr>
        <w:t>影响的产品范围，对于部分在新疆生产的产品，应设置合理的门槛，只有含新疆成分超过特定比例的产品才受到《涉疆法案》的影响。其次，我们建议美方应</w:t>
      </w:r>
      <w:r w:rsidR="00310DB2">
        <w:rPr>
          <w:rFonts w:hint="eastAsia"/>
        </w:rPr>
        <w:t>修改合</w:t>
      </w:r>
      <w:proofErr w:type="gramStart"/>
      <w:r w:rsidR="00310DB2">
        <w:rPr>
          <w:rFonts w:hint="eastAsia"/>
        </w:rPr>
        <w:t>规</w:t>
      </w:r>
      <w:proofErr w:type="gramEnd"/>
      <w:r w:rsidR="00310DB2">
        <w:rPr>
          <w:rFonts w:hint="eastAsia"/>
        </w:rPr>
        <w:t>要求，减轻举证负担</w:t>
      </w:r>
      <w:r w:rsidR="00BB3999">
        <w:rPr>
          <w:rFonts w:hint="eastAsia"/>
        </w:rPr>
        <w:t>，采用对贸易商、生产商和供应商负担更小的方式</w:t>
      </w:r>
      <w:r w:rsidR="00C003B2">
        <w:rPr>
          <w:rFonts w:hint="eastAsia"/>
        </w:rPr>
        <w:t>实施《涉疆法案》</w:t>
      </w:r>
      <w:r w:rsidR="00BB3999">
        <w:rPr>
          <w:rFonts w:hint="eastAsia"/>
        </w:rPr>
        <w:t>。第三，美方应为生产商和供应商提供直接有效的救济渠道，保障其正当程序和获得有效救济的权利。中国国际商会再次要求美方重新考虑《涉疆法案》，充分正视我方的</w:t>
      </w:r>
      <w:proofErr w:type="gramStart"/>
      <w:r w:rsidR="00BB3999">
        <w:rPr>
          <w:rFonts w:hint="eastAsia"/>
        </w:rPr>
        <w:t>合理关注</w:t>
      </w:r>
      <w:proofErr w:type="gramEnd"/>
      <w:r w:rsidR="00BB3999">
        <w:rPr>
          <w:rFonts w:hint="eastAsia"/>
        </w:rPr>
        <w:t>和诉求，改正《涉疆法案》中的错误做法。</w:t>
      </w:r>
    </w:p>
    <w:p w14:paraId="513B18BD" w14:textId="5D5ED60E" w:rsidR="00B811A9" w:rsidRDefault="00F919D1" w:rsidP="00C003B2">
      <w:pPr>
        <w:spacing w:beforeLines="100" w:before="312" w:afterLines="100" w:after="312" w:line="360" w:lineRule="auto"/>
        <w:ind w:right="960" w:firstLineChars="2400" w:firstLine="5760"/>
      </w:pPr>
      <w:r>
        <w:rPr>
          <w:rFonts w:hint="eastAsia"/>
        </w:rPr>
        <w:t>中国国际商会</w:t>
      </w:r>
    </w:p>
    <w:p w14:paraId="1A46B739" w14:textId="1AC48064" w:rsidR="00F13ACC" w:rsidRDefault="00F919D1" w:rsidP="00C003B2">
      <w:pPr>
        <w:spacing w:beforeLines="100" w:before="312" w:afterLines="100" w:after="312" w:line="360" w:lineRule="auto"/>
        <w:ind w:right="720"/>
        <w:jc w:val="right"/>
      </w:pPr>
      <w:r>
        <w:rPr>
          <w:rFonts w:hint="eastAsia"/>
        </w:rPr>
        <w:t>2</w:t>
      </w:r>
      <w:r>
        <w:t>022</w:t>
      </w:r>
      <w:r>
        <w:rPr>
          <w:rFonts w:hint="eastAsia"/>
        </w:rPr>
        <w:t>年</w:t>
      </w:r>
      <w:r>
        <w:rPr>
          <w:rFonts w:hint="eastAsia"/>
        </w:rPr>
        <w:t>3</w:t>
      </w:r>
      <w:r>
        <w:rPr>
          <w:rFonts w:hint="eastAsia"/>
        </w:rPr>
        <w:t>月</w:t>
      </w:r>
      <w:r>
        <w:t>10</w:t>
      </w:r>
      <w:r>
        <w:rPr>
          <w:rFonts w:hint="eastAsia"/>
        </w:rPr>
        <w:t>日</w:t>
      </w:r>
    </w:p>
    <w:p w14:paraId="7F7E3246" w14:textId="77777777" w:rsidR="00F13ACC" w:rsidRDefault="00F13ACC">
      <w:pPr>
        <w:spacing w:before="156"/>
      </w:pPr>
      <w:r>
        <w:br w:type="page"/>
      </w:r>
    </w:p>
    <w:p w14:paraId="6AA8827A" w14:textId="77777777" w:rsidR="00F13ACC" w:rsidRDefault="00F13ACC" w:rsidP="00F13ACC">
      <w:pPr>
        <w:pStyle w:val="ab"/>
        <w:spacing w:beforeLines="100" w:before="312" w:afterLines="100" w:after="312" w:line="360" w:lineRule="auto"/>
        <w:jc w:val="both"/>
        <w:outlineLvl w:val="9"/>
        <w:rPr>
          <w:rFonts w:asciiTheme="minorEastAsia" w:eastAsiaTheme="minorEastAsia" w:hAnsiTheme="minorEastAsia" w:cs="Times New Roman"/>
          <w:sz w:val="44"/>
          <w:szCs w:val="44"/>
          <w:lang w:eastAsia="zh-CN"/>
        </w:rPr>
      </w:pPr>
    </w:p>
    <w:p w14:paraId="5DA2799B" w14:textId="77777777" w:rsidR="00F13ACC" w:rsidRPr="00112511" w:rsidRDefault="00F13ACC" w:rsidP="00F13ACC">
      <w:pPr>
        <w:spacing w:beforeLines="0" w:before="0" w:afterLines="50" w:after="156"/>
        <w:rPr>
          <w:sz w:val="22"/>
        </w:rPr>
      </w:pPr>
    </w:p>
    <w:p w14:paraId="3D200FBE" w14:textId="77777777" w:rsidR="00F13ACC" w:rsidRPr="00243A13" w:rsidRDefault="00F13ACC" w:rsidP="00F13ACC">
      <w:pPr>
        <w:spacing w:before="156"/>
      </w:pPr>
    </w:p>
    <w:p w14:paraId="1208BD19" w14:textId="77777777" w:rsidR="00F13ACC" w:rsidRDefault="00F13ACC" w:rsidP="00F13ACC">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p>
    <w:p w14:paraId="744B3016" w14:textId="77777777" w:rsidR="00F13ACC" w:rsidRPr="00037409" w:rsidRDefault="00F13ACC" w:rsidP="00F13ACC">
      <w:pPr>
        <w:pStyle w:val="ab"/>
        <w:spacing w:beforeLines="100" w:before="312" w:afterLines="100" w:after="312" w:line="360" w:lineRule="auto"/>
        <w:outlineLvl w:val="9"/>
        <w:rPr>
          <w:rFonts w:ascii="Times New Roman" w:eastAsiaTheme="minorEastAsia" w:hAnsi="Times New Roman" w:cs="Times New Roman"/>
          <w:sz w:val="44"/>
          <w:szCs w:val="44"/>
          <w:lang w:eastAsia="zh-CN"/>
        </w:rPr>
      </w:pPr>
      <w:r w:rsidRPr="00037409">
        <w:rPr>
          <w:rFonts w:ascii="Times New Roman" w:eastAsiaTheme="minorEastAsia" w:hAnsi="Times New Roman" w:cs="Times New Roman"/>
          <w:sz w:val="44"/>
          <w:szCs w:val="44"/>
          <w:lang w:eastAsia="zh-CN"/>
        </w:rPr>
        <w:t xml:space="preserve">Comments </w:t>
      </w:r>
      <w:r>
        <w:rPr>
          <w:rFonts w:ascii="Times New Roman" w:eastAsiaTheme="minorEastAsia" w:hAnsi="Times New Roman" w:cs="Times New Roman"/>
          <w:sz w:val="44"/>
          <w:szCs w:val="44"/>
          <w:lang w:eastAsia="zh-CN"/>
        </w:rPr>
        <w:t>on t</w:t>
      </w:r>
      <w:r w:rsidRPr="00037409">
        <w:rPr>
          <w:rFonts w:ascii="Times New Roman" w:eastAsiaTheme="minorEastAsia" w:hAnsi="Times New Roman" w:cs="Times New Roman"/>
          <w:sz w:val="44"/>
          <w:szCs w:val="44"/>
          <w:lang w:eastAsia="zh-CN"/>
        </w:rPr>
        <w:t xml:space="preserve">he </w:t>
      </w:r>
    </w:p>
    <w:p w14:paraId="0380AB31" w14:textId="77777777" w:rsidR="00F13ACC" w:rsidRPr="00037409" w:rsidRDefault="00F13ACC" w:rsidP="00F13ACC">
      <w:pPr>
        <w:pStyle w:val="ab"/>
        <w:spacing w:beforeLines="100" w:before="312" w:afterLines="100" w:after="312" w:line="360" w:lineRule="auto"/>
        <w:outlineLvl w:val="9"/>
        <w:rPr>
          <w:rFonts w:ascii="Times New Roman" w:eastAsiaTheme="minorEastAsia" w:hAnsi="Times New Roman" w:cs="Times New Roman"/>
          <w:sz w:val="44"/>
          <w:szCs w:val="44"/>
          <w:lang w:eastAsia="zh-CN"/>
        </w:rPr>
      </w:pPr>
      <w:r w:rsidRPr="00037409">
        <w:rPr>
          <w:rFonts w:ascii="Times New Roman" w:eastAsiaTheme="minorEastAsia" w:hAnsi="Times New Roman" w:cs="Times New Roman"/>
          <w:sz w:val="44"/>
          <w:szCs w:val="44"/>
          <w:lang w:eastAsia="zh-CN"/>
        </w:rPr>
        <w:t xml:space="preserve">Uyghur Forced Labor Prevention Act </w:t>
      </w:r>
    </w:p>
    <w:p w14:paraId="7A341931" w14:textId="77777777" w:rsidR="00F13ACC" w:rsidRPr="00037409" w:rsidRDefault="00F13ACC" w:rsidP="00F13ACC">
      <w:pPr>
        <w:pStyle w:val="ab"/>
        <w:spacing w:beforeLines="100" w:before="312" w:afterLines="100" w:after="312" w:line="360" w:lineRule="auto"/>
        <w:outlineLvl w:val="9"/>
        <w:rPr>
          <w:rFonts w:asciiTheme="minorEastAsia" w:eastAsiaTheme="minorEastAsia" w:hAnsiTheme="minorEastAsia" w:cs="Times New Roman"/>
          <w:sz w:val="48"/>
          <w:szCs w:val="44"/>
          <w:lang w:eastAsia="zh-CN"/>
        </w:rPr>
      </w:pPr>
      <w:r w:rsidRPr="00037409">
        <w:rPr>
          <w:rFonts w:ascii="Times New Roman" w:eastAsiaTheme="minorEastAsia" w:hAnsi="Times New Roman" w:cs="Times New Roman"/>
          <w:sz w:val="44"/>
          <w:szCs w:val="44"/>
          <w:lang w:eastAsia="zh-CN"/>
        </w:rPr>
        <w:t>of the United States</w:t>
      </w:r>
    </w:p>
    <w:p w14:paraId="3BB754F4" w14:textId="77777777" w:rsidR="00F13ACC" w:rsidRDefault="00F13ACC" w:rsidP="00F13ACC">
      <w:pPr>
        <w:spacing w:before="156"/>
      </w:pPr>
    </w:p>
    <w:p w14:paraId="0342DAB4" w14:textId="77777777" w:rsidR="00F13ACC" w:rsidRDefault="00F13ACC" w:rsidP="00F13ACC">
      <w:pPr>
        <w:spacing w:before="156"/>
      </w:pPr>
    </w:p>
    <w:p w14:paraId="36CCD880" w14:textId="77777777" w:rsidR="00F13ACC" w:rsidRDefault="00F13ACC" w:rsidP="00F13ACC">
      <w:pPr>
        <w:spacing w:before="156"/>
      </w:pPr>
    </w:p>
    <w:p w14:paraId="6B9A6750" w14:textId="77777777" w:rsidR="00F13ACC" w:rsidRDefault="00F13ACC" w:rsidP="00F13ACC">
      <w:pPr>
        <w:spacing w:before="156"/>
      </w:pPr>
    </w:p>
    <w:p w14:paraId="1D7A5D7A" w14:textId="77777777" w:rsidR="00F13ACC" w:rsidRDefault="00F13ACC" w:rsidP="00F13ACC">
      <w:pPr>
        <w:pStyle w:val="ab"/>
        <w:spacing w:before="0" w:afterLines="50" w:after="156"/>
        <w:outlineLvl w:val="9"/>
        <w:rPr>
          <w:rFonts w:asciiTheme="minorEastAsia" w:eastAsiaTheme="minorEastAsia" w:hAnsiTheme="minorEastAsia" w:cs="Times New Roman"/>
          <w:sz w:val="40"/>
          <w:lang w:eastAsia="zh-CN"/>
        </w:rPr>
      </w:pPr>
    </w:p>
    <w:p w14:paraId="7A60DD12" w14:textId="77777777" w:rsidR="00F13ACC" w:rsidRPr="007B4A34" w:rsidRDefault="00F13ACC" w:rsidP="00F13ACC">
      <w:pPr>
        <w:pStyle w:val="ab"/>
        <w:spacing w:beforeLines="100" w:before="312" w:afterLines="100" w:after="312" w:line="360" w:lineRule="auto"/>
        <w:ind w:firstLine="420"/>
        <w:jc w:val="left"/>
        <w:outlineLvl w:val="9"/>
        <w:rPr>
          <w:rFonts w:ascii="Times New Roman" w:eastAsia="黑体" w:hAnsi="Times New Roman" w:cs="Times New Roman"/>
          <w:sz w:val="44"/>
          <w:szCs w:val="44"/>
          <w:lang w:eastAsia="zh-CN"/>
        </w:rPr>
      </w:pPr>
    </w:p>
    <w:p w14:paraId="710DEDE1" w14:textId="77777777" w:rsidR="00F13ACC" w:rsidRDefault="00F13ACC" w:rsidP="00F13ACC">
      <w:pPr>
        <w:pStyle w:val="ab"/>
        <w:spacing w:beforeLines="100" w:before="312" w:afterLines="100" w:after="312" w:line="360" w:lineRule="auto"/>
        <w:outlineLvl w:val="9"/>
        <w:rPr>
          <w:rFonts w:asciiTheme="minorEastAsia" w:eastAsiaTheme="minorEastAsia" w:hAnsiTheme="minorEastAsia" w:cs="Times New Roman"/>
          <w:sz w:val="44"/>
          <w:szCs w:val="44"/>
          <w:lang w:eastAsia="zh-CN"/>
        </w:rPr>
      </w:pPr>
      <w:r w:rsidRPr="005C1DE3">
        <w:rPr>
          <w:rFonts w:asciiTheme="minorEastAsia" w:eastAsiaTheme="minorEastAsia" w:hAnsiTheme="minorEastAsia" w:cs="Times New Roman"/>
          <w:noProof/>
          <w:sz w:val="40"/>
          <w:lang w:eastAsia="zh-CN"/>
        </w:rPr>
        <w:drawing>
          <wp:inline distT="0" distB="0" distL="0" distR="0" wp14:anchorId="060A17FD" wp14:editId="4C46EBDF">
            <wp:extent cx="2696210" cy="859155"/>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6210" cy="859155"/>
                    </a:xfrm>
                    <a:prstGeom prst="rect">
                      <a:avLst/>
                    </a:prstGeom>
                    <a:noFill/>
                    <a:ln>
                      <a:noFill/>
                    </a:ln>
                  </pic:spPr>
                </pic:pic>
              </a:graphicData>
            </a:graphic>
          </wp:inline>
        </w:drawing>
      </w:r>
    </w:p>
    <w:p w14:paraId="3E6BB1C5" w14:textId="77777777" w:rsidR="00F13ACC" w:rsidRDefault="00F13ACC" w:rsidP="00F13ACC">
      <w:pPr>
        <w:pStyle w:val="ab"/>
        <w:spacing w:beforeLines="100" w:before="312" w:afterLines="100" w:after="312" w:line="360" w:lineRule="auto"/>
        <w:outlineLvl w:val="9"/>
        <w:rPr>
          <w:rFonts w:ascii="Times New Roman" w:eastAsiaTheme="minorEastAsia" w:hAnsi="Times New Roman" w:cs="Times New Roman"/>
          <w:lang w:eastAsia="zh-CN"/>
        </w:rPr>
        <w:sectPr w:rsidR="00F13AC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pPr>
      <w:r w:rsidRPr="00BE1AE9">
        <w:rPr>
          <w:rFonts w:ascii="Times New Roman" w:eastAsiaTheme="minorEastAsia" w:hAnsi="Times New Roman" w:cs="Times New Roman"/>
          <w:sz w:val="28"/>
          <w:lang w:eastAsia="zh-CN"/>
        </w:rPr>
        <w:t>March 10, 2022</w:t>
      </w:r>
      <w:r w:rsidRPr="00037409">
        <w:rPr>
          <w:rFonts w:ascii="Times New Roman" w:eastAsiaTheme="minorEastAsia" w:hAnsi="Times New Roman" w:cs="Times New Roman"/>
          <w:lang w:eastAsia="zh-CN"/>
        </w:rPr>
        <w:t xml:space="preserve"> </w:t>
      </w:r>
    </w:p>
    <w:p w14:paraId="448FB519" w14:textId="77777777" w:rsidR="00F13ACC" w:rsidRPr="00D63BD3" w:rsidRDefault="00F13ACC" w:rsidP="00F13ACC">
      <w:pPr>
        <w:spacing w:beforeLines="100" w:before="312" w:afterLines="100" w:after="312" w:line="360" w:lineRule="auto"/>
        <w:jc w:val="center"/>
        <w:rPr>
          <w:rFonts w:eastAsiaTheme="minorEastAsia" w:cs="Times New Roman"/>
          <w:b/>
        </w:rPr>
      </w:pPr>
      <w:r w:rsidRPr="00D63BD3">
        <w:rPr>
          <w:rFonts w:eastAsiaTheme="minorEastAsia" w:cs="Times New Roman"/>
          <w:b/>
        </w:rPr>
        <w:lastRenderedPageBreak/>
        <w:t>Table of Contents</w:t>
      </w:r>
    </w:p>
    <w:p w14:paraId="58235473" w14:textId="6D6DB250" w:rsidR="00F13ACC" w:rsidRDefault="00F13ACC" w:rsidP="00F13ACC">
      <w:pPr>
        <w:pStyle w:val="TOC1"/>
        <w:rPr>
          <w:rFonts w:eastAsiaTheme="minorEastAsia" w:hAnsiTheme="minorHAnsi"/>
          <w:b w:val="0"/>
          <w:bCs w:val="0"/>
          <w:caps w:val="0"/>
          <w:noProof/>
          <w:sz w:val="21"/>
          <w:szCs w:val="22"/>
        </w:rPr>
      </w:pPr>
      <w:r w:rsidRPr="00D63BD3">
        <w:rPr>
          <w:rFonts w:ascii="Times New Roman" w:cs="Times New Roman"/>
          <w:noProof/>
        </w:rPr>
        <w:fldChar w:fldCharType="begin"/>
      </w:r>
      <w:r w:rsidRPr="00D63BD3">
        <w:rPr>
          <w:rFonts w:ascii="Times New Roman" w:cs="Times New Roman"/>
          <w:noProof/>
        </w:rPr>
        <w:instrText xml:space="preserve"> TOC \o "1-4" \h \z \u </w:instrText>
      </w:r>
      <w:r w:rsidRPr="00D63BD3">
        <w:rPr>
          <w:rFonts w:ascii="Times New Roman" w:cs="Times New Roman"/>
          <w:noProof/>
        </w:rPr>
        <w:fldChar w:fldCharType="separate"/>
      </w:r>
      <w:hyperlink w:anchor="_Toc97737728" w:history="1">
        <w:r w:rsidRPr="00296BDE">
          <w:rPr>
            <w:rStyle w:val="ad"/>
            <w:noProof/>
          </w:rPr>
          <w:t>1</w:t>
        </w:r>
        <w:r>
          <w:rPr>
            <w:rFonts w:eastAsiaTheme="minorEastAsia" w:hAnsiTheme="minorHAnsi"/>
            <w:b w:val="0"/>
            <w:bCs w:val="0"/>
            <w:caps w:val="0"/>
            <w:noProof/>
            <w:sz w:val="21"/>
            <w:szCs w:val="22"/>
          </w:rPr>
          <w:tab/>
        </w:r>
        <w:r w:rsidRPr="00296BDE">
          <w:rPr>
            <w:rStyle w:val="ad"/>
            <w:noProof/>
          </w:rPr>
          <w:t>Brief Introduction to China Chamber of International Commerce</w:t>
        </w:r>
        <w:r>
          <w:rPr>
            <w:noProof/>
            <w:webHidden/>
          </w:rPr>
          <w:tab/>
        </w:r>
        <w:r>
          <w:rPr>
            <w:noProof/>
            <w:webHidden/>
          </w:rPr>
          <w:fldChar w:fldCharType="begin"/>
        </w:r>
        <w:r>
          <w:rPr>
            <w:noProof/>
            <w:webHidden/>
          </w:rPr>
          <w:instrText xml:space="preserve"> PAGEREF _Toc97737728 \h </w:instrText>
        </w:r>
        <w:r>
          <w:rPr>
            <w:noProof/>
            <w:webHidden/>
          </w:rPr>
        </w:r>
        <w:r>
          <w:rPr>
            <w:noProof/>
            <w:webHidden/>
          </w:rPr>
          <w:fldChar w:fldCharType="separate"/>
        </w:r>
        <w:r w:rsidR="00906BD4">
          <w:rPr>
            <w:noProof/>
            <w:webHidden/>
          </w:rPr>
          <w:t>32</w:t>
        </w:r>
        <w:r>
          <w:rPr>
            <w:noProof/>
            <w:webHidden/>
          </w:rPr>
          <w:fldChar w:fldCharType="end"/>
        </w:r>
      </w:hyperlink>
    </w:p>
    <w:p w14:paraId="5E6BADD8" w14:textId="5F4F193E" w:rsidR="00F13ACC" w:rsidRDefault="005E6735" w:rsidP="00F13ACC">
      <w:pPr>
        <w:pStyle w:val="TOC1"/>
        <w:rPr>
          <w:rFonts w:eastAsiaTheme="minorEastAsia" w:hAnsiTheme="minorHAnsi"/>
          <w:b w:val="0"/>
          <w:bCs w:val="0"/>
          <w:caps w:val="0"/>
          <w:noProof/>
          <w:sz w:val="21"/>
          <w:szCs w:val="22"/>
        </w:rPr>
      </w:pPr>
      <w:hyperlink w:anchor="_Toc97737729" w:history="1">
        <w:r w:rsidR="00F13ACC" w:rsidRPr="00296BDE">
          <w:rPr>
            <w:rStyle w:val="ad"/>
            <w:noProof/>
          </w:rPr>
          <w:t>2</w:t>
        </w:r>
        <w:r w:rsidR="00F13ACC">
          <w:rPr>
            <w:rFonts w:eastAsiaTheme="minorEastAsia" w:hAnsiTheme="minorHAnsi"/>
            <w:b w:val="0"/>
            <w:bCs w:val="0"/>
            <w:caps w:val="0"/>
            <w:noProof/>
            <w:sz w:val="21"/>
            <w:szCs w:val="22"/>
          </w:rPr>
          <w:tab/>
        </w:r>
        <w:r w:rsidR="00F13ACC" w:rsidRPr="00296BDE">
          <w:rPr>
            <w:rStyle w:val="ad"/>
            <w:noProof/>
          </w:rPr>
          <w:t>Basic Position of China Chamber of International Commerce on Its Submission of Comments</w:t>
        </w:r>
        <w:r w:rsidR="00F13ACC">
          <w:rPr>
            <w:noProof/>
            <w:webHidden/>
          </w:rPr>
          <w:tab/>
        </w:r>
        <w:r w:rsidR="00F13ACC">
          <w:rPr>
            <w:noProof/>
            <w:webHidden/>
          </w:rPr>
          <w:fldChar w:fldCharType="begin"/>
        </w:r>
        <w:r w:rsidR="00F13ACC">
          <w:rPr>
            <w:noProof/>
            <w:webHidden/>
          </w:rPr>
          <w:instrText xml:space="preserve"> PAGEREF _Toc97737729 \h </w:instrText>
        </w:r>
        <w:r w:rsidR="00F13ACC">
          <w:rPr>
            <w:noProof/>
            <w:webHidden/>
          </w:rPr>
        </w:r>
        <w:r w:rsidR="00F13ACC">
          <w:rPr>
            <w:noProof/>
            <w:webHidden/>
          </w:rPr>
          <w:fldChar w:fldCharType="separate"/>
        </w:r>
        <w:r w:rsidR="00906BD4">
          <w:rPr>
            <w:noProof/>
            <w:webHidden/>
          </w:rPr>
          <w:t>32</w:t>
        </w:r>
        <w:r w:rsidR="00F13ACC">
          <w:rPr>
            <w:noProof/>
            <w:webHidden/>
          </w:rPr>
          <w:fldChar w:fldCharType="end"/>
        </w:r>
      </w:hyperlink>
    </w:p>
    <w:p w14:paraId="63F93127" w14:textId="0B05FA3C" w:rsidR="00F13ACC" w:rsidRDefault="005E6735" w:rsidP="00F13ACC">
      <w:pPr>
        <w:pStyle w:val="TOC1"/>
        <w:rPr>
          <w:rFonts w:eastAsiaTheme="minorEastAsia" w:hAnsiTheme="minorHAnsi"/>
          <w:b w:val="0"/>
          <w:bCs w:val="0"/>
          <w:caps w:val="0"/>
          <w:noProof/>
          <w:sz w:val="21"/>
          <w:szCs w:val="22"/>
        </w:rPr>
      </w:pPr>
      <w:hyperlink w:anchor="_Toc97737730" w:history="1">
        <w:r w:rsidR="00F13ACC" w:rsidRPr="00296BDE">
          <w:rPr>
            <w:rStyle w:val="ad"/>
            <w:noProof/>
          </w:rPr>
          <w:t>3</w:t>
        </w:r>
        <w:r w:rsidR="00F13ACC">
          <w:rPr>
            <w:rFonts w:eastAsiaTheme="minorEastAsia" w:hAnsiTheme="minorHAnsi"/>
            <w:b w:val="0"/>
            <w:bCs w:val="0"/>
            <w:caps w:val="0"/>
            <w:noProof/>
            <w:sz w:val="21"/>
            <w:szCs w:val="22"/>
          </w:rPr>
          <w:tab/>
        </w:r>
        <w:r w:rsidR="00F13ACC" w:rsidRPr="00296BDE">
          <w:rPr>
            <w:rStyle w:val="ad"/>
            <w:rFonts w:eastAsia="Times New Roman"/>
            <w:noProof/>
          </w:rPr>
          <w:t xml:space="preserve">The </w:t>
        </w:r>
        <w:r w:rsidR="00F13ACC" w:rsidRPr="00296BDE">
          <w:rPr>
            <w:rStyle w:val="ad"/>
            <w:rFonts w:cs="Times New Roman"/>
            <w:noProof/>
          </w:rPr>
          <w:t>UFLPA</w:t>
        </w:r>
        <w:r w:rsidR="00F13ACC" w:rsidRPr="00296BDE">
          <w:rPr>
            <w:rStyle w:val="ad"/>
            <w:rFonts w:eastAsia="Times New Roman"/>
            <w:noProof/>
          </w:rPr>
          <w:t xml:space="preserve"> Manifests Obvious Mistakes and is Unreasonable, and It Will Have Serious Negative Consequences on Xinjiang</w:t>
        </w:r>
        <w:r w:rsidR="00F13ACC" w:rsidRPr="00296BDE">
          <w:rPr>
            <w:rStyle w:val="ad"/>
            <w:rFonts w:eastAsia="Times New Roman"/>
            <w:noProof/>
          </w:rPr>
          <w:t>’</w:t>
        </w:r>
        <w:r w:rsidR="00F13ACC" w:rsidRPr="00296BDE">
          <w:rPr>
            <w:rStyle w:val="ad"/>
            <w:rFonts w:eastAsia="Times New Roman"/>
            <w:noProof/>
          </w:rPr>
          <w:t>s Economy, Trade, and Competition</w:t>
        </w:r>
        <w:r w:rsidR="00F13ACC">
          <w:rPr>
            <w:noProof/>
            <w:webHidden/>
          </w:rPr>
          <w:tab/>
        </w:r>
        <w:r w:rsidR="00F13ACC">
          <w:rPr>
            <w:noProof/>
            <w:webHidden/>
          </w:rPr>
          <w:fldChar w:fldCharType="begin"/>
        </w:r>
        <w:r w:rsidR="00F13ACC">
          <w:rPr>
            <w:noProof/>
            <w:webHidden/>
          </w:rPr>
          <w:instrText xml:space="preserve"> PAGEREF _Toc97737730 \h </w:instrText>
        </w:r>
        <w:r w:rsidR="00F13ACC">
          <w:rPr>
            <w:noProof/>
            <w:webHidden/>
          </w:rPr>
        </w:r>
        <w:r w:rsidR="00F13ACC">
          <w:rPr>
            <w:noProof/>
            <w:webHidden/>
          </w:rPr>
          <w:fldChar w:fldCharType="separate"/>
        </w:r>
        <w:r w:rsidR="00906BD4">
          <w:rPr>
            <w:noProof/>
            <w:webHidden/>
          </w:rPr>
          <w:t>34</w:t>
        </w:r>
        <w:r w:rsidR="00F13ACC">
          <w:rPr>
            <w:noProof/>
            <w:webHidden/>
          </w:rPr>
          <w:fldChar w:fldCharType="end"/>
        </w:r>
      </w:hyperlink>
    </w:p>
    <w:p w14:paraId="69DF7E68" w14:textId="766AC273" w:rsidR="00F13ACC" w:rsidRDefault="005E6735" w:rsidP="00F13ACC">
      <w:pPr>
        <w:pStyle w:val="TOC2"/>
        <w:rPr>
          <w:rFonts w:eastAsiaTheme="minorEastAsia" w:hAnsiTheme="minorHAnsi"/>
          <w:smallCaps w:val="0"/>
          <w:noProof/>
          <w:sz w:val="21"/>
          <w:szCs w:val="22"/>
        </w:rPr>
      </w:pPr>
      <w:hyperlink w:anchor="_Toc97737731" w:history="1">
        <w:r w:rsidR="00F13ACC" w:rsidRPr="00296BDE">
          <w:rPr>
            <w:rStyle w:val="ad"/>
            <w:b/>
            <w:noProof/>
          </w:rPr>
          <w:t>3.1</w:t>
        </w:r>
        <w:r w:rsidR="00F13ACC">
          <w:rPr>
            <w:rFonts w:eastAsiaTheme="minorEastAsia" w:hAnsiTheme="minorHAnsi"/>
            <w:smallCaps w:val="0"/>
            <w:noProof/>
            <w:sz w:val="21"/>
            <w:szCs w:val="22"/>
          </w:rPr>
          <w:tab/>
        </w:r>
        <w:r w:rsidR="00F13ACC" w:rsidRPr="00296BDE">
          <w:rPr>
            <w:rStyle w:val="ad"/>
            <w:rFonts w:eastAsia="Times New Roman"/>
            <w:b/>
            <w:noProof/>
          </w:rPr>
          <w:t xml:space="preserve">The Fundamental Provision of the </w:t>
        </w:r>
        <w:r w:rsidR="00F13ACC" w:rsidRPr="00296BDE">
          <w:rPr>
            <w:rStyle w:val="ad"/>
            <w:rFonts w:cs="Times New Roman"/>
            <w:b/>
            <w:noProof/>
          </w:rPr>
          <w:t>UFLPA</w:t>
        </w:r>
        <w:r w:rsidR="00F13ACC" w:rsidRPr="00296BDE">
          <w:rPr>
            <w:rStyle w:val="ad"/>
            <w:rFonts w:eastAsia="Times New Roman"/>
            <w:b/>
            <w:noProof/>
          </w:rPr>
          <w:t xml:space="preserve">: the </w:t>
        </w:r>
        <w:r w:rsidR="00F13ACC" w:rsidRPr="00296BDE">
          <w:rPr>
            <w:rStyle w:val="ad"/>
            <w:rFonts w:eastAsia="Times New Roman"/>
            <w:b/>
            <w:noProof/>
          </w:rPr>
          <w:t>“</w:t>
        </w:r>
        <w:r w:rsidR="00F13ACC" w:rsidRPr="00296BDE">
          <w:rPr>
            <w:rStyle w:val="ad"/>
            <w:rFonts w:eastAsia="Times New Roman"/>
            <w:b/>
            <w:noProof/>
          </w:rPr>
          <w:t>Rebuttable Presumption</w:t>
        </w:r>
        <w:r w:rsidR="00F13ACC" w:rsidRPr="00296BDE">
          <w:rPr>
            <w:rStyle w:val="ad"/>
            <w:rFonts w:eastAsia="Times New Roman"/>
            <w:b/>
            <w:noProof/>
          </w:rPr>
          <w:t>”</w:t>
        </w:r>
        <w:r w:rsidR="00F13ACC" w:rsidRPr="00296BDE">
          <w:rPr>
            <w:rStyle w:val="ad"/>
            <w:rFonts w:eastAsia="Times New Roman"/>
            <w:b/>
            <w:noProof/>
          </w:rPr>
          <w:t xml:space="preserve"> that Prohibits Importation</w:t>
        </w:r>
        <w:r w:rsidR="00F13ACC">
          <w:rPr>
            <w:noProof/>
            <w:webHidden/>
          </w:rPr>
          <w:tab/>
        </w:r>
        <w:r w:rsidR="00F13ACC">
          <w:rPr>
            <w:noProof/>
            <w:webHidden/>
          </w:rPr>
          <w:fldChar w:fldCharType="begin"/>
        </w:r>
        <w:r w:rsidR="00F13ACC">
          <w:rPr>
            <w:noProof/>
            <w:webHidden/>
          </w:rPr>
          <w:instrText xml:space="preserve"> PAGEREF _Toc97737731 \h </w:instrText>
        </w:r>
        <w:r w:rsidR="00F13ACC">
          <w:rPr>
            <w:noProof/>
            <w:webHidden/>
          </w:rPr>
        </w:r>
        <w:r w:rsidR="00F13ACC">
          <w:rPr>
            <w:noProof/>
            <w:webHidden/>
          </w:rPr>
          <w:fldChar w:fldCharType="separate"/>
        </w:r>
        <w:r w:rsidR="00906BD4">
          <w:rPr>
            <w:noProof/>
            <w:webHidden/>
          </w:rPr>
          <w:t>34</w:t>
        </w:r>
        <w:r w:rsidR="00F13ACC">
          <w:rPr>
            <w:noProof/>
            <w:webHidden/>
          </w:rPr>
          <w:fldChar w:fldCharType="end"/>
        </w:r>
      </w:hyperlink>
    </w:p>
    <w:p w14:paraId="3E01426F" w14:textId="72A62C8A"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32" w:history="1">
        <w:r w:rsidR="00F13ACC" w:rsidRPr="00296BDE">
          <w:rPr>
            <w:rStyle w:val="ad"/>
            <w:rFonts w:cs="Times New Roman"/>
            <w:b/>
            <w:bCs/>
            <w:noProof/>
          </w:rPr>
          <w:t>3.1.1</w:t>
        </w:r>
        <w:r w:rsidR="00F13ACC">
          <w:rPr>
            <w:rFonts w:eastAsiaTheme="minorEastAsia" w:hAnsiTheme="minorHAnsi"/>
            <w:i w:val="0"/>
            <w:iCs w:val="0"/>
            <w:noProof/>
            <w:sz w:val="21"/>
            <w:szCs w:val="22"/>
          </w:rPr>
          <w:tab/>
        </w:r>
        <w:r w:rsidR="00F13ACC" w:rsidRPr="00296BDE">
          <w:rPr>
            <w:rStyle w:val="ad"/>
            <w:rFonts w:eastAsia="Times New Roman"/>
            <w:b/>
            <w:bCs/>
            <w:noProof/>
          </w:rPr>
          <w:t>Presumption of the Prohibition of Importation</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_Toc97737732 \h </w:instrText>
        </w:r>
        <w:r w:rsidR="00F13ACC" w:rsidRPr="00EF2974">
          <w:rPr>
            <w:i w:val="0"/>
            <w:noProof/>
            <w:webHidden/>
          </w:rPr>
        </w:r>
        <w:r w:rsidR="00F13ACC" w:rsidRPr="00EF2974">
          <w:rPr>
            <w:i w:val="0"/>
            <w:noProof/>
            <w:webHidden/>
          </w:rPr>
          <w:fldChar w:fldCharType="separate"/>
        </w:r>
        <w:r w:rsidR="00906BD4">
          <w:rPr>
            <w:i w:val="0"/>
            <w:noProof/>
            <w:webHidden/>
          </w:rPr>
          <w:t>34</w:t>
        </w:r>
        <w:r w:rsidR="00F13ACC" w:rsidRPr="00EF2974">
          <w:rPr>
            <w:i w:val="0"/>
            <w:noProof/>
            <w:webHidden/>
          </w:rPr>
          <w:fldChar w:fldCharType="end"/>
        </w:r>
      </w:hyperlink>
    </w:p>
    <w:p w14:paraId="515E7051" w14:textId="6793CD97"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33" w:history="1">
        <w:r w:rsidR="00F13ACC" w:rsidRPr="00296BDE">
          <w:rPr>
            <w:rStyle w:val="ad"/>
            <w:rFonts w:cs="Times New Roman"/>
            <w:b/>
            <w:bCs/>
            <w:noProof/>
          </w:rPr>
          <w:t>3.1.2</w:t>
        </w:r>
        <w:r w:rsidR="00F13ACC">
          <w:rPr>
            <w:rFonts w:eastAsiaTheme="minorEastAsia" w:hAnsiTheme="minorHAnsi"/>
            <w:i w:val="0"/>
            <w:iCs w:val="0"/>
            <w:noProof/>
            <w:sz w:val="21"/>
            <w:szCs w:val="22"/>
          </w:rPr>
          <w:tab/>
        </w:r>
        <w:r w:rsidR="00F13ACC" w:rsidRPr="00296BDE">
          <w:rPr>
            <w:rStyle w:val="ad"/>
            <w:rFonts w:eastAsia="Times New Roman"/>
            <w:b/>
            <w:bCs/>
            <w:noProof/>
          </w:rPr>
          <w:t>Exceptions to Prohibited Importation</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_Toc97737733 \h </w:instrText>
        </w:r>
        <w:r w:rsidR="00F13ACC" w:rsidRPr="00EF2974">
          <w:rPr>
            <w:i w:val="0"/>
            <w:noProof/>
            <w:webHidden/>
          </w:rPr>
        </w:r>
        <w:r w:rsidR="00F13ACC" w:rsidRPr="00EF2974">
          <w:rPr>
            <w:i w:val="0"/>
            <w:noProof/>
            <w:webHidden/>
          </w:rPr>
          <w:fldChar w:fldCharType="separate"/>
        </w:r>
        <w:r w:rsidR="00906BD4">
          <w:rPr>
            <w:i w:val="0"/>
            <w:noProof/>
            <w:webHidden/>
          </w:rPr>
          <w:t>35</w:t>
        </w:r>
        <w:r w:rsidR="00F13ACC" w:rsidRPr="00EF2974">
          <w:rPr>
            <w:i w:val="0"/>
            <w:noProof/>
            <w:webHidden/>
          </w:rPr>
          <w:fldChar w:fldCharType="end"/>
        </w:r>
      </w:hyperlink>
    </w:p>
    <w:p w14:paraId="2F07C505" w14:textId="0306D494"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34" w:history="1">
        <w:r w:rsidR="00F13ACC" w:rsidRPr="00296BDE">
          <w:rPr>
            <w:rStyle w:val="ad"/>
            <w:rFonts w:cs="Times New Roman"/>
            <w:b/>
            <w:bCs/>
            <w:noProof/>
          </w:rPr>
          <w:t>3.1.3</w:t>
        </w:r>
        <w:r w:rsidR="00F13ACC">
          <w:rPr>
            <w:rFonts w:eastAsiaTheme="minorEastAsia" w:hAnsiTheme="minorHAnsi"/>
            <w:i w:val="0"/>
            <w:iCs w:val="0"/>
            <w:noProof/>
            <w:sz w:val="21"/>
            <w:szCs w:val="22"/>
          </w:rPr>
          <w:tab/>
        </w:r>
        <w:r w:rsidR="00F13ACC" w:rsidRPr="00296BDE">
          <w:rPr>
            <w:rStyle w:val="ad"/>
            <w:rFonts w:cs="Times New Roman"/>
            <w:b/>
            <w:bCs/>
            <w:noProof/>
          </w:rPr>
          <w:t>Summary</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_Toc97737734 \h </w:instrText>
        </w:r>
        <w:r w:rsidR="00F13ACC" w:rsidRPr="00EF2974">
          <w:rPr>
            <w:i w:val="0"/>
            <w:noProof/>
            <w:webHidden/>
          </w:rPr>
        </w:r>
        <w:r w:rsidR="00F13ACC" w:rsidRPr="00EF2974">
          <w:rPr>
            <w:i w:val="0"/>
            <w:noProof/>
            <w:webHidden/>
          </w:rPr>
          <w:fldChar w:fldCharType="separate"/>
        </w:r>
        <w:r w:rsidR="00906BD4">
          <w:rPr>
            <w:i w:val="0"/>
            <w:noProof/>
            <w:webHidden/>
          </w:rPr>
          <w:t>36</w:t>
        </w:r>
        <w:r w:rsidR="00F13ACC" w:rsidRPr="00EF2974">
          <w:rPr>
            <w:i w:val="0"/>
            <w:noProof/>
            <w:webHidden/>
          </w:rPr>
          <w:fldChar w:fldCharType="end"/>
        </w:r>
      </w:hyperlink>
    </w:p>
    <w:p w14:paraId="581E1261" w14:textId="759B2533" w:rsidR="00F13ACC" w:rsidRDefault="005E6735" w:rsidP="00F13ACC">
      <w:pPr>
        <w:pStyle w:val="TOC2"/>
        <w:rPr>
          <w:rFonts w:eastAsiaTheme="minorEastAsia" w:hAnsiTheme="minorHAnsi"/>
          <w:smallCaps w:val="0"/>
          <w:noProof/>
          <w:sz w:val="21"/>
          <w:szCs w:val="22"/>
        </w:rPr>
      </w:pPr>
      <w:hyperlink w:anchor="_Toc97737735" w:history="1">
        <w:r w:rsidR="00F13ACC" w:rsidRPr="00296BDE">
          <w:rPr>
            <w:rStyle w:val="ad"/>
            <w:rFonts w:cs="Times New Roman"/>
            <w:b/>
            <w:noProof/>
          </w:rPr>
          <w:t>3.2</w:t>
        </w:r>
        <w:r w:rsidR="00F13ACC">
          <w:rPr>
            <w:rFonts w:eastAsiaTheme="minorEastAsia" w:hAnsiTheme="minorHAnsi"/>
            <w:smallCaps w:val="0"/>
            <w:noProof/>
            <w:sz w:val="21"/>
            <w:szCs w:val="22"/>
          </w:rPr>
          <w:tab/>
        </w:r>
        <w:r w:rsidR="00F13ACC" w:rsidRPr="00296BDE">
          <w:rPr>
            <w:rStyle w:val="ad"/>
            <w:b/>
            <w:noProof/>
          </w:rPr>
          <w:t xml:space="preserve">The Basic Provisions of the </w:t>
        </w:r>
        <w:r w:rsidR="00F13ACC" w:rsidRPr="00296BDE">
          <w:rPr>
            <w:rStyle w:val="ad"/>
            <w:rFonts w:eastAsia="Times New Roman"/>
            <w:b/>
            <w:noProof/>
          </w:rPr>
          <w:t>UFLPA Are Obviously Erred</w:t>
        </w:r>
        <w:r w:rsidR="00F13ACC">
          <w:rPr>
            <w:noProof/>
            <w:webHidden/>
          </w:rPr>
          <w:tab/>
        </w:r>
        <w:r w:rsidR="00F13ACC">
          <w:rPr>
            <w:noProof/>
            <w:webHidden/>
          </w:rPr>
          <w:fldChar w:fldCharType="begin"/>
        </w:r>
        <w:r w:rsidR="00F13ACC">
          <w:rPr>
            <w:noProof/>
            <w:webHidden/>
          </w:rPr>
          <w:instrText xml:space="preserve"> PAGEREF _Toc97737735 \h </w:instrText>
        </w:r>
        <w:r w:rsidR="00F13ACC">
          <w:rPr>
            <w:noProof/>
            <w:webHidden/>
          </w:rPr>
        </w:r>
        <w:r w:rsidR="00F13ACC">
          <w:rPr>
            <w:noProof/>
            <w:webHidden/>
          </w:rPr>
          <w:fldChar w:fldCharType="separate"/>
        </w:r>
        <w:r w:rsidR="00906BD4">
          <w:rPr>
            <w:noProof/>
            <w:webHidden/>
          </w:rPr>
          <w:t>37</w:t>
        </w:r>
        <w:r w:rsidR="00F13ACC">
          <w:rPr>
            <w:noProof/>
            <w:webHidden/>
          </w:rPr>
          <w:fldChar w:fldCharType="end"/>
        </w:r>
      </w:hyperlink>
    </w:p>
    <w:p w14:paraId="14B3EA9C" w14:textId="55C66E14"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36" w:history="1">
        <w:r w:rsidR="00F13ACC" w:rsidRPr="00296BDE">
          <w:rPr>
            <w:rStyle w:val="ad"/>
            <w:rFonts w:cs="Times New Roman"/>
            <w:b/>
            <w:bCs/>
            <w:noProof/>
          </w:rPr>
          <w:t>3.2.1</w:t>
        </w:r>
        <w:r w:rsidR="00F13ACC">
          <w:rPr>
            <w:rFonts w:eastAsiaTheme="minorEastAsia" w:hAnsiTheme="minorHAnsi"/>
            <w:i w:val="0"/>
            <w:iCs w:val="0"/>
            <w:noProof/>
            <w:sz w:val="21"/>
            <w:szCs w:val="22"/>
          </w:rPr>
          <w:tab/>
        </w:r>
        <w:r w:rsidR="00F13ACC" w:rsidRPr="00296BDE">
          <w:rPr>
            <w:rStyle w:val="ad"/>
            <w:rFonts w:eastAsia="Times New Roman"/>
            <w:b/>
            <w:bCs/>
            <w:noProof/>
          </w:rPr>
          <w:t xml:space="preserve">The Underlying Assumptions of the </w:t>
        </w:r>
        <w:r w:rsidR="00F13ACC" w:rsidRPr="00296BDE">
          <w:rPr>
            <w:rStyle w:val="ad"/>
            <w:rFonts w:eastAsia="Times New Roman"/>
            <w:b/>
            <w:noProof/>
          </w:rPr>
          <w:t>UFLPA</w:t>
        </w:r>
        <w:r w:rsidR="00F13ACC" w:rsidRPr="00296BDE">
          <w:rPr>
            <w:rStyle w:val="ad"/>
            <w:rFonts w:eastAsia="Times New Roman"/>
            <w:b/>
            <w:bCs/>
            <w:noProof/>
          </w:rPr>
          <w:t xml:space="preserve"> Are Obviously Erred, Because There Is No Forced Labor in Xinjiang</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_Toc97737736 \h </w:instrText>
        </w:r>
        <w:r w:rsidR="00F13ACC" w:rsidRPr="00EF2974">
          <w:rPr>
            <w:i w:val="0"/>
            <w:noProof/>
            <w:webHidden/>
          </w:rPr>
        </w:r>
        <w:r w:rsidR="00F13ACC" w:rsidRPr="00EF2974">
          <w:rPr>
            <w:i w:val="0"/>
            <w:noProof/>
            <w:webHidden/>
          </w:rPr>
          <w:fldChar w:fldCharType="separate"/>
        </w:r>
        <w:r w:rsidR="00906BD4">
          <w:rPr>
            <w:i w:val="0"/>
            <w:noProof/>
            <w:webHidden/>
          </w:rPr>
          <w:t>37</w:t>
        </w:r>
        <w:r w:rsidR="00F13ACC" w:rsidRPr="00EF2974">
          <w:rPr>
            <w:i w:val="0"/>
            <w:noProof/>
            <w:webHidden/>
          </w:rPr>
          <w:fldChar w:fldCharType="end"/>
        </w:r>
      </w:hyperlink>
    </w:p>
    <w:p w14:paraId="553C0E34" w14:textId="193AF2C6"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37" w:history="1">
        <w:r w:rsidR="00F13ACC" w:rsidRPr="00296BDE">
          <w:rPr>
            <w:rStyle w:val="ad"/>
            <w:rFonts w:cs="Times New Roman"/>
            <w:b/>
            <w:bCs/>
            <w:noProof/>
          </w:rPr>
          <w:t>3.2.2</w:t>
        </w:r>
        <w:r w:rsidR="00F13ACC">
          <w:rPr>
            <w:rFonts w:eastAsiaTheme="minorEastAsia" w:hAnsiTheme="minorHAnsi"/>
            <w:i w:val="0"/>
            <w:iCs w:val="0"/>
            <w:noProof/>
            <w:sz w:val="21"/>
            <w:szCs w:val="22"/>
          </w:rPr>
          <w:tab/>
        </w:r>
        <w:r w:rsidR="00F13ACC" w:rsidRPr="00296BDE">
          <w:rPr>
            <w:rStyle w:val="ad"/>
            <w:rFonts w:cs="Times New Roman"/>
            <w:b/>
            <w:bCs/>
            <w:noProof/>
          </w:rPr>
          <w:t xml:space="preserve">The Presumption of the </w:t>
        </w:r>
        <w:r w:rsidR="00F13ACC" w:rsidRPr="00296BDE">
          <w:rPr>
            <w:rStyle w:val="ad"/>
            <w:rFonts w:eastAsia="Times New Roman"/>
            <w:b/>
            <w:noProof/>
          </w:rPr>
          <w:t>UFLPA</w:t>
        </w:r>
        <w:r w:rsidR="00F13ACC" w:rsidRPr="00296BDE">
          <w:rPr>
            <w:rStyle w:val="ad"/>
            <w:rFonts w:cs="Times New Roman"/>
            <w:b/>
            <w:bCs/>
            <w:noProof/>
          </w:rPr>
          <w:t xml:space="preserve"> Erred Again, Because Neither </w:t>
        </w:r>
        <w:r w:rsidR="00F13ACC" w:rsidRPr="00296BDE">
          <w:rPr>
            <w:rStyle w:val="ad"/>
            <w:rFonts w:cs="Times New Roman"/>
            <w:b/>
            <w:bCs/>
            <w:noProof/>
          </w:rPr>
          <w:t>“</w:t>
        </w:r>
        <w:r w:rsidR="00F13ACC" w:rsidRPr="00296BDE">
          <w:rPr>
            <w:rStyle w:val="ad"/>
            <w:rFonts w:cs="Times New Roman"/>
            <w:b/>
            <w:bCs/>
            <w:noProof/>
          </w:rPr>
          <w:t>Poverty Alleviation</w:t>
        </w:r>
        <w:r w:rsidR="00F13ACC" w:rsidRPr="00296BDE">
          <w:rPr>
            <w:rStyle w:val="ad"/>
            <w:rFonts w:cs="Times New Roman"/>
            <w:b/>
            <w:bCs/>
            <w:noProof/>
          </w:rPr>
          <w:t>”</w:t>
        </w:r>
        <w:r w:rsidR="00F13ACC" w:rsidRPr="00296BDE">
          <w:rPr>
            <w:rStyle w:val="ad"/>
            <w:rFonts w:cs="Times New Roman"/>
            <w:b/>
            <w:bCs/>
            <w:noProof/>
          </w:rPr>
          <w:t xml:space="preserve"> Program Nor </w:t>
        </w:r>
        <w:r w:rsidR="00F13ACC" w:rsidRPr="00296BDE">
          <w:rPr>
            <w:rStyle w:val="ad"/>
            <w:rFonts w:cs="Times New Roman"/>
            <w:b/>
            <w:bCs/>
            <w:noProof/>
          </w:rPr>
          <w:t>“</w:t>
        </w:r>
        <w:r w:rsidR="00F13ACC" w:rsidRPr="00296BDE">
          <w:rPr>
            <w:rStyle w:val="ad"/>
            <w:rFonts w:cs="Times New Roman"/>
            <w:b/>
            <w:bCs/>
            <w:noProof/>
          </w:rPr>
          <w:t>Pairing-Assistance</w:t>
        </w:r>
        <w:r w:rsidR="00F13ACC" w:rsidRPr="00296BDE">
          <w:rPr>
            <w:rStyle w:val="ad"/>
            <w:rFonts w:cs="Times New Roman"/>
            <w:b/>
            <w:bCs/>
            <w:noProof/>
          </w:rPr>
          <w:t>”</w:t>
        </w:r>
        <w:r w:rsidR="00F13ACC" w:rsidRPr="00296BDE">
          <w:rPr>
            <w:rStyle w:val="ad"/>
            <w:rFonts w:cs="Times New Roman"/>
            <w:b/>
            <w:bCs/>
            <w:noProof/>
          </w:rPr>
          <w:t xml:space="preserve"> Program Can Be Deemed as Forced Labor</w:t>
        </w:r>
        <w:r w:rsidR="00F13ACC">
          <w:rPr>
            <w:noProof/>
            <w:webHidden/>
          </w:rPr>
          <w:tab/>
        </w:r>
        <w:r w:rsidR="00F13ACC">
          <w:rPr>
            <w:noProof/>
            <w:webHidden/>
          </w:rPr>
          <w:fldChar w:fldCharType="begin"/>
        </w:r>
        <w:r w:rsidR="00F13ACC">
          <w:rPr>
            <w:noProof/>
            <w:webHidden/>
          </w:rPr>
          <w:instrText xml:space="preserve"> PAGEREF _Toc97737737 \h </w:instrText>
        </w:r>
        <w:r w:rsidR="00F13ACC">
          <w:rPr>
            <w:noProof/>
            <w:webHidden/>
          </w:rPr>
        </w:r>
        <w:r w:rsidR="00F13ACC">
          <w:rPr>
            <w:noProof/>
            <w:webHidden/>
          </w:rPr>
          <w:fldChar w:fldCharType="separate"/>
        </w:r>
        <w:r w:rsidR="00906BD4">
          <w:rPr>
            <w:noProof/>
            <w:webHidden/>
          </w:rPr>
          <w:t>43</w:t>
        </w:r>
        <w:r w:rsidR="00F13ACC">
          <w:rPr>
            <w:noProof/>
            <w:webHidden/>
          </w:rPr>
          <w:fldChar w:fldCharType="end"/>
        </w:r>
      </w:hyperlink>
    </w:p>
    <w:p w14:paraId="7BF9CF2F" w14:textId="04A08FEE"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38" w:history="1">
        <w:r w:rsidR="00F13ACC" w:rsidRPr="00296BDE">
          <w:rPr>
            <w:rStyle w:val="ad"/>
            <w:rFonts w:cs="Times New Roman"/>
            <w:b/>
            <w:bCs/>
            <w:noProof/>
          </w:rPr>
          <w:t>3.2.3</w:t>
        </w:r>
        <w:r w:rsidR="00F13ACC">
          <w:rPr>
            <w:rFonts w:eastAsiaTheme="minorEastAsia" w:hAnsiTheme="minorHAnsi"/>
            <w:i w:val="0"/>
            <w:iCs w:val="0"/>
            <w:noProof/>
            <w:sz w:val="21"/>
            <w:szCs w:val="22"/>
          </w:rPr>
          <w:tab/>
        </w:r>
        <w:r w:rsidR="00F13ACC" w:rsidRPr="00296BDE">
          <w:rPr>
            <w:rStyle w:val="ad"/>
            <w:rFonts w:cs="Times New Roman"/>
            <w:b/>
            <w:bCs/>
            <w:noProof/>
          </w:rPr>
          <w:t xml:space="preserve">The Scope of Subjects Who Are Qualified to Apply for Exceptions in the </w:t>
        </w:r>
        <w:r w:rsidR="00F13ACC" w:rsidRPr="00296BDE">
          <w:rPr>
            <w:rStyle w:val="ad"/>
            <w:rFonts w:eastAsia="Times New Roman"/>
            <w:b/>
            <w:noProof/>
          </w:rPr>
          <w:t>UFLPA</w:t>
        </w:r>
        <w:r w:rsidR="00F13ACC" w:rsidRPr="00296BDE">
          <w:rPr>
            <w:rStyle w:val="ad"/>
            <w:rFonts w:cs="Times New Roman"/>
            <w:b/>
            <w:bCs/>
            <w:noProof/>
          </w:rPr>
          <w:t xml:space="preserve"> Is Obviously Too Narrow, Because It Failed to Provide the Entities that Do Not Use Forced Labor the Qualification to Rebut the Erred Presumption</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_Toc97737738 \h </w:instrText>
        </w:r>
        <w:r w:rsidR="00F13ACC" w:rsidRPr="00EF2974">
          <w:rPr>
            <w:i w:val="0"/>
            <w:noProof/>
            <w:webHidden/>
          </w:rPr>
        </w:r>
        <w:r w:rsidR="00F13ACC" w:rsidRPr="00EF2974">
          <w:rPr>
            <w:i w:val="0"/>
            <w:noProof/>
            <w:webHidden/>
          </w:rPr>
          <w:fldChar w:fldCharType="separate"/>
        </w:r>
        <w:r w:rsidR="00906BD4">
          <w:rPr>
            <w:i w:val="0"/>
            <w:noProof/>
            <w:webHidden/>
          </w:rPr>
          <w:t>46</w:t>
        </w:r>
        <w:r w:rsidR="00F13ACC" w:rsidRPr="00EF2974">
          <w:rPr>
            <w:i w:val="0"/>
            <w:noProof/>
            <w:webHidden/>
          </w:rPr>
          <w:fldChar w:fldCharType="end"/>
        </w:r>
      </w:hyperlink>
    </w:p>
    <w:p w14:paraId="398E264D" w14:textId="00085E3A"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39" w:history="1">
        <w:r w:rsidR="00F13ACC" w:rsidRPr="00296BDE">
          <w:rPr>
            <w:rStyle w:val="ad"/>
            <w:rFonts w:cs="Times New Roman"/>
            <w:b/>
            <w:bCs/>
            <w:noProof/>
          </w:rPr>
          <w:t>3.2.4</w:t>
        </w:r>
        <w:r w:rsidR="00F13ACC">
          <w:rPr>
            <w:rFonts w:eastAsiaTheme="minorEastAsia" w:hAnsiTheme="minorHAnsi"/>
            <w:i w:val="0"/>
            <w:iCs w:val="0"/>
            <w:noProof/>
            <w:sz w:val="21"/>
            <w:szCs w:val="22"/>
          </w:rPr>
          <w:tab/>
        </w:r>
        <w:r w:rsidR="00F13ACC" w:rsidRPr="00296BDE">
          <w:rPr>
            <w:rStyle w:val="ad"/>
            <w:rFonts w:cs="Times New Roman"/>
            <w:b/>
            <w:bCs/>
            <w:noProof/>
          </w:rPr>
          <w:t>Summary</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_Toc97737739 \h </w:instrText>
        </w:r>
        <w:r w:rsidR="00F13ACC" w:rsidRPr="00EF2974">
          <w:rPr>
            <w:i w:val="0"/>
            <w:noProof/>
            <w:webHidden/>
          </w:rPr>
        </w:r>
        <w:r w:rsidR="00F13ACC" w:rsidRPr="00EF2974">
          <w:rPr>
            <w:i w:val="0"/>
            <w:noProof/>
            <w:webHidden/>
          </w:rPr>
          <w:fldChar w:fldCharType="separate"/>
        </w:r>
        <w:r w:rsidR="00906BD4">
          <w:rPr>
            <w:i w:val="0"/>
            <w:noProof/>
            <w:webHidden/>
          </w:rPr>
          <w:t>47</w:t>
        </w:r>
        <w:r w:rsidR="00F13ACC" w:rsidRPr="00EF2974">
          <w:rPr>
            <w:i w:val="0"/>
            <w:noProof/>
            <w:webHidden/>
          </w:rPr>
          <w:fldChar w:fldCharType="end"/>
        </w:r>
      </w:hyperlink>
    </w:p>
    <w:p w14:paraId="1D6024ED" w14:textId="113D41EC" w:rsidR="00F13ACC" w:rsidRDefault="005E6735" w:rsidP="00F13ACC">
      <w:pPr>
        <w:pStyle w:val="TOC2"/>
        <w:rPr>
          <w:rFonts w:eastAsiaTheme="minorEastAsia" w:hAnsiTheme="minorHAnsi"/>
          <w:smallCaps w:val="0"/>
          <w:noProof/>
          <w:sz w:val="21"/>
          <w:szCs w:val="22"/>
        </w:rPr>
      </w:pPr>
      <w:hyperlink w:anchor="_Toc97737740" w:history="1">
        <w:r w:rsidR="00F13ACC" w:rsidRPr="00296BDE">
          <w:rPr>
            <w:rStyle w:val="ad"/>
            <w:b/>
            <w:noProof/>
          </w:rPr>
          <w:t>3.3</w:t>
        </w:r>
        <w:r w:rsidR="00F13ACC">
          <w:rPr>
            <w:rFonts w:eastAsiaTheme="minorEastAsia" w:hAnsiTheme="minorHAnsi"/>
            <w:smallCaps w:val="0"/>
            <w:noProof/>
            <w:sz w:val="21"/>
            <w:szCs w:val="22"/>
          </w:rPr>
          <w:tab/>
        </w:r>
        <w:r w:rsidR="00F13ACC" w:rsidRPr="00296BDE">
          <w:rPr>
            <w:rStyle w:val="ad"/>
            <w:b/>
            <w:noProof/>
          </w:rPr>
          <w:t>The Enforcement System of the UFLPA is Clearly Unreasonable</w:t>
        </w:r>
        <w:r w:rsidR="00F13ACC">
          <w:rPr>
            <w:noProof/>
            <w:webHidden/>
          </w:rPr>
          <w:tab/>
        </w:r>
        <w:r w:rsidR="00F13ACC">
          <w:rPr>
            <w:noProof/>
            <w:webHidden/>
          </w:rPr>
          <w:fldChar w:fldCharType="begin"/>
        </w:r>
        <w:r w:rsidR="00F13ACC">
          <w:rPr>
            <w:noProof/>
            <w:webHidden/>
          </w:rPr>
          <w:instrText xml:space="preserve"> PAGEREF _Toc97737740 \h </w:instrText>
        </w:r>
        <w:r w:rsidR="00F13ACC">
          <w:rPr>
            <w:noProof/>
            <w:webHidden/>
          </w:rPr>
        </w:r>
        <w:r w:rsidR="00F13ACC">
          <w:rPr>
            <w:noProof/>
            <w:webHidden/>
          </w:rPr>
          <w:fldChar w:fldCharType="separate"/>
        </w:r>
        <w:r w:rsidR="00906BD4">
          <w:rPr>
            <w:noProof/>
            <w:webHidden/>
          </w:rPr>
          <w:t>48</w:t>
        </w:r>
        <w:r w:rsidR="00F13ACC">
          <w:rPr>
            <w:noProof/>
            <w:webHidden/>
          </w:rPr>
          <w:fldChar w:fldCharType="end"/>
        </w:r>
      </w:hyperlink>
    </w:p>
    <w:p w14:paraId="0C75607B" w14:textId="6257E44C"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47" w:history="1">
        <w:r w:rsidR="00F13ACC" w:rsidRPr="00296BDE">
          <w:rPr>
            <w:rStyle w:val="ad"/>
            <w:rFonts w:cs="Times New Roman"/>
            <w:b/>
            <w:bCs/>
            <w:noProof/>
          </w:rPr>
          <w:t>3.3.1</w:t>
        </w:r>
        <w:r w:rsidR="00F13ACC">
          <w:rPr>
            <w:rFonts w:eastAsiaTheme="minorEastAsia" w:hAnsiTheme="minorHAnsi"/>
            <w:i w:val="0"/>
            <w:iCs w:val="0"/>
            <w:noProof/>
            <w:sz w:val="21"/>
            <w:szCs w:val="22"/>
          </w:rPr>
          <w:tab/>
        </w:r>
        <w:r w:rsidR="00F13ACC" w:rsidRPr="00296BDE">
          <w:rPr>
            <w:rStyle w:val="ad"/>
            <w:rFonts w:cs="Times New Roman"/>
            <w:b/>
            <w:bCs/>
            <w:noProof/>
          </w:rPr>
          <w:t>The Presumption of Guilt Puts Global Suppliers at Risk of Import Prohibition</w:t>
        </w:r>
        <w:r w:rsidR="00F13ACC">
          <w:rPr>
            <w:noProof/>
            <w:webHidden/>
          </w:rPr>
          <w:tab/>
        </w:r>
        <w:r w:rsidR="00F13ACC">
          <w:rPr>
            <w:noProof/>
            <w:webHidden/>
          </w:rPr>
          <w:fldChar w:fldCharType="begin"/>
        </w:r>
        <w:r w:rsidR="00F13ACC">
          <w:rPr>
            <w:noProof/>
            <w:webHidden/>
          </w:rPr>
          <w:instrText xml:space="preserve"> PAGEREF _Toc97737747 \h </w:instrText>
        </w:r>
        <w:r w:rsidR="00F13ACC">
          <w:rPr>
            <w:noProof/>
            <w:webHidden/>
          </w:rPr>
        </w:r>
        <w:r w:rsidR="00F13ACC">
          <w:rPr>
            <w:noProof/>
            <w:webHidden/>
          </w:rPr>
          <w:fldChar w:fldCharType="separate"/>
        </w:r>
        <w:r w:rsidR="00906BD4">
          <w:rPr>
            <w:noProof/>
            <w:webHidden/>
          </w:rPr>
          <w:t>48</w:t>
        </w:r>
        <w:r w:rsidR="00F13ACC">
          <w:rPr>
            <w:noProof/>
            <w:webHidden/>
          </w:rPr>
          <w:fldChar w:fldCharType="end"/>
        </w:r>
      </w:hyperlink>
    </w:p>
    <w:p w14:paraId="0E0313FF" w14:textId="3A656E27"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48" w:history="1">
        <w:r w:rsidR="00F13ACC" w:rsidRPr="00296BDE">
          <w:rPr>
            <w:rStyle w:val="ad"/>
            <w:rFonts w:cs="Times New Roman"/>
            <w:b/>
            <w:bCs/>
            <w:noProof/>
          </w:rPr>
          <w:t>3.3.2</w:t>
        </w:r>
        <w:r w:rsidR="00F13ACC">
          <w:rPr>
            <w:rFonts w:eastAsiaTheme="minorEastAsia" w:hAnsiTheme="minorHAnsi"/>
            <w:i w:val="0"/>
            <w:iCs w:val="0"/>
            <w:noProof/>
            <w:sz w:val="21"/>
            <w:szCs w:val="22"/>
          </w:rPr>
          <w:tab/>
        </w:r>
        <w:r w:rsidR="00F13ACC" w:rsidRPr="00296BDE">
          <w:rPr>
            <w:rStyle w:val="ad"/>
            <w:rFonts w:cs="Times New Roman"/>
            <w:b/>
            <w:bCs/>
            <w:noProof/>
          </w:rPr>
          <w:t>Unreasonable Reversal of the Burden of Proof Unfairly Aggravate Importers</w:t>
        </w:r>
        <w:r w:rsidR="00F13ACC" w:rsidRPr="00296BDE">
          <w:rPr>
            <w:rStyle w:val="ad"/>
            <w:rFonts w:cs="Times New Roman"/>
            <w:b/>
            <w:bCs/>
            <w:noProof/>
          </w:rPr>
          <w:t>’</w:t>
        </w:r>
        <w:r w:rsidR="00F13ACC" w:rsidRPr="00296BDE">
          <w:rPr>
            <w:rStyle w:val="ad"/>
            <w:rFonts w:cs="Times New Roman"/>
            <w:b/>
            <w:bCs/>
            <w:noProof/>
          </w:rPr>
          <w:t xml:space="preserve"> Burden of Proof</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_Toc97737748 \h </w:instrText>
        </w:r>
        <w:r w:rsidR="00F13ACC" w:rsidRPr="00EF2974">
          <w:rPr>
            <w:i w:val="0"/>
            <w:noProof/>
            <w:webHidden/>
          </w:rPr>
        </w:r>
        <w:r w:rsidR="00F13ACC" w:rsidRPr="00EF2974">
          <w:rPr>
            <w:i w:val="0"/>
            <w:noProof/>
            <w:webHidden/>
          </w:rPr>
          <w:fldChar w:fldCharType="separate"/>
        </w:r>
        <w:r w:rsidR="00906BD4">
          <w:rPr>
            <w:i w:val="0"/>
            <w:noProof/>
            <w:webHidden/>
          </w:rPr>
          <w:t>50</w:t>
        </w:r>
        <w:r w:rsidR="00F13ACC" w:rsidRPr="00EF2974">
          <w:rPr>
            <w:i w:val="0"/>
            <w:noProof/>
            <w:webHidden/>
          </w:rPr>
          <w:fldChar w:fldCharType="end"/>
        </w:r>
      </w:hyperlink>
    </w:p>
    <w:p w14:paraId="2722D1CA" w14:textId="23543650" w:rsidR="00F13ACC" w:rsidRDefault="005E6735" w:rsidP="00F13ACC">
      <w:pPr>
        <w:pStyle w:val="TOC4"/>
        <w:tabs>
          <w:tab w:val="left" w:pos="1680"/>
          <w:tab w:val="right" w:leader="dot" w:pos="8296"/>
        </w:tabs>
        <w:spacing w:before="156"/>
        <w:rPr>
          <w:rFonts w:eastAsiaTheme="minorEastAsia" w:hAnsiTheme="minorHAnsi"/>
          <w:noProof/>
          <w:sz w:val="21"/>
          <w:szCs w:val="22"/>
        </w:rPr>
      </w:pPr>
      <w:hyperlink w:anchor="_Toc97737749" w:history="1">
        <w:r w:rsidR="00F13ACC" w:rsidRPr="00296BDE">
          <w:rPr>
            <w:rStyle w:val="ad"/>
            <w:b/>
            <w:noProof/>
          </w:rPr>
          <w:t>3.3.2.1</w:t>
        </w:r>
        <w:r w:rsidR="00F13ACC">
          <w:rPr>
            <w:rFonts w:eastAsiaTheme="minorEastAsia" w:hAnsiTheme="minorHAnsi"/>
            <w:noProof/>
            <w:sz w:val="21"/>
            <w:szCs w:val="22"/>
          </w:rPr>
          <w:tab/>
        </w:r>
        <w:r w:rsidR="00F13ACC" w:rsidRPr="00296BDE">
          <w:rPr>
            <w:rStyle w:val="ad"/>
            <w:b/>
            <w:noProof/>
          </w:rPr>
          <w:t>Reversal of Burden of Proof Gives the CBP Excessively Large Discretion in Prohibiting Importation</w:t>
        </w:r>
        <w:r w:rsidR="00F13ACC">
          <w:rPr>
            <w:noProof/>
            <w:webHidden/>
          </w:rPr>
          <w:tab/>
        </w:r>
        <w:r w:rsidR="00F13ACC">
          <w:rPr>
            <w:noProof/>
            <w:webHidden/>
          </w:rPr>
          <w:fldChar w:fldCharType="begin"/>
        </w:r>
        <w:r w:rsidR="00F13ACC">
          <w:rPr>
            <w:noProof/>
            <w:webHidden/>
          </w:rPr>
          <w:instrText xml:space="preserve"> PAGEREF _Toc97737749 \h </w:instrText>
        </w:r>
        <w:r w:rsidR="00F13ACC">
          <w:rPr>
            <w:noProof/>
            <w:webHidden/>
          </w:rPr>
        </w:r>
        <w:r w:rsidR="00F13ACC">
          <w:rPr>
            <w:noProof/>
            <w:webHidden/>
          </w:rPr>
          <w:fldChar w:fldCharType="separate"/>
        </w:r>
        <w:r w:rsidR="00906BD4">
          <w:rPr>
            <w:noProof/>
            <w:webHidden/>
          </w:rPr>
          <w:t>50</w:t>
        </w:r>
        <w:r w:rsidR="00F13ACC">
          <w:rPr>
            <w:noProof/>
            <w:webHidden/>
          </w:rPr>
          <w:fldChar w:fldCharType="end"/>
        </w:r>
      </w:hyperlink>
    </w:p>
    <w:p w14:paraId="7DD6F60A" w14:textId="5E962A03" w:rsidR="00F13ACC" w:rsidRDefault="005E6735" w:rsidP="00F13ACC">
      <w:pPr>
        <w:pStyle w:val="TOC4"/>
        <w:tabs>
          <w:tab w:val="left" w:pos="1680"/>
          <w:tab w:val="right" w:leader="dot" w:pos="8296"/>
        </w:tabs>
        <w:spacing w:before="156"/>
        <w:rPr>
          <w:rFonts w:eastAsiaTheme="minorEastAsia" w:hAnsiTheme="minorHAnsi"/>
          <w:noProof/>
          <w:sz w:val="21"/>
          <w:szCs w:val="22"/>
        </w:rPr>
      </w:pPr>
      <w:hyperlink w:anchor="_Toc97737750" w:history="1">
        <w:r w:rsidR="00F13ACC" w:rsidRPr="00296BDE">
          <w:rPr>
            <w:rStyle w:val="ad"/>
            <w:rFonts w:cs="Times New Roman"/>
            <w:b/>
            <w:bCs/>
            <w:noProof/>
          </w:rPr>
          <w:t>3.3.2.2</w:t>
        </w:r>
        <w:r w:rsidR="00F13ACC">
          <w:rPr>
            <w:rFonts w:eastAsiaTheme="minorEastAsia" w:hAnsiTheme="minorHAnsi"/>
            <w:noProof/>
            <w:sz w:val="21"/>
            <w:szCs w:val="22"/>
          </w:rPr>
          <w:tab/>
        </w:r>
        <w:r w:rsidR="00F13ACC" w:rsidRPr="00296BDE">
          <w:rPr>
            <w:rStyle w:val="ad"/>
            <w:rFonts w:cs="Times New Roman"/>
            <w:b/>
            <w:bCs/>
            <w:noProof/>
          </w:rPr>
          <w:t>Reversion of the Burden of Proof Makes Importers</w:t>
        </w:r>
        <w:r w:rsidR="00F13ACC" w:rsidRPr="00296BDE">
          <w:rPr>
            <w:rStyle w:val="ad"/>
            <w:rFonts w:cs="Times New Roman"/>
            <w:b/>
            <w:bCs/>
            <w:noProof/>
          </w:rPr>
          <w:t>’</w:t>
        </w:r>
        <w:r w:rsidR="00F13ACC" w:rsidRPr="00296BDE">
          <w:rPr>
            <w:rStyle w:val="ad"/>
            <w:rFonts w:cs="Times New Roman"/>
            <w:b/>
            <w:bCs/>
            <w:noProof/>
          </w:rPr>
          <w:t xml:space="preserve"> Burden of Proof Excessive</w:t>
        </w:r>
        <w:r w:rsidR="00F13ACC">
          <w:rPr>
            <w:noProof/>
            <w:webHidden/>
          </w:rPr>
          <w:tab/>
        </w:r>
        <w:r w:rsidR="00F13ACC">
          <w:rPr>
            <w:noProof/>
            <w:webHidden/>
          </w:rPr>
          <w:fldChar w:fldCharType="begin"/>
        </w:r>
        <w:r w:rsidR="00F13ACC">
          <w:rPr>
            <w:noProof/>
            <w:webHidden/>
          </w:rPr>
          <w:instrText xml:space="preserve"> PAGEREF _Toc97737750 \h </w:instrText>
        </w:r>
        <w:r w:rsidR="00F13ACC">
          <w:rPr>
            <w:noProof/>
            <w:webHidden/>
          </w:rPr>
        </w:r>
        <w:r w:rsidR="00F13ACC">
          <w:rPr>
            <w:noProof/>
            <w:webHidden/>
          </w:rPr>
          <w:fldChar w:fldCharType="separate"/>
        </w:r>
        <w:r w:rsidR="00906BD4">
          <w:rPr>
            <w:noProof/>
            <w:webHidden/>
          </w:rPr>
          <w:t>52</w:t>
        </w:r>
        <w:r w:rsidR="00F13ACC">
          <w:rPr>
            <w:noProof/>
            <w:webHidden/>
          </w:rPr>
          <w:fldChar w:fldCharType="end"/>
        </w:r>
      </w:hyperlink>
    </w:p>
    <w:p w14:paraId="3AA9DEA9" w14:textId="436E7CCE"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51" w:history="1">
        <w:r w:rsidR="00F13ACC" w:rsidRPr="00296BDE">
          <w:rPr>
            <w:rStyle w:val="ad"/>
            <w:rFonts w:cs="Times New Roman"/>
            <w:b/>
            <w:bCs/>
            <w:noProof/>
          </w:rPr>
          <w:t>3.3.3</w:t>
        </w:r>
        <w:r w:rsidR="00F13ACC">
          <w:rPr>
            <w:rFonts w:eastAsiaTheme="minorEastAsia" w:hAnsiTheme="minorHAnsi"/>
            <w:i w:val="0"/>
            <w:iCs w:val="0"/>
            <w:noProof/>
            <w:sz w:val="21"/>
            <w:szCs w:val="22"/>
          </w:rPr>
          <w:tab/>
        </w:r>
        <w:r w:rsidR="00F13ACC" w:rsidRPr="00296BDE">
          <w:rPr>
            <w:rStyle w:val="ad"/>
            <w:rFonts w:cs="Times New Roman"/>
            <w:b/>
            <w:bCs/>
            <w:noProof/>
          </w:rPr>
          <w:t xml:space="preserve">The Excessively High Standard of Proof Makes </w:t>
        </w:r>
        <w:r w:rsidR="00F13ACC" w:rsidRPr="00296BDE">
          <w:rPr>
            <w:rStyle w:val="ad"/>
            <w:rFonts w:cs="Times New Roman"/>
            <w:b/>
            <w:bCs/>
            <w:noProof/>
          </w:rPr>
          <w:t>“</w:t>
        </w:r>
        <w:r w:rsidR="00F13ACC" w:rsidRPr="00296BDE">
          <w:rPr>
            <w:rStyle w:val="ad"/>
            <w:rFonts w:cs="Times New Roman"/>
            <w:b/>
            <w:bCs/>
            <w:noProof/>
          </w:rPr>
          <w:t>Exception</w:t>
        </w:r>
        <w:r w:rsidR="00F13ACC" w:rsidRPr="00296BDE">
          <w:rPr>
            <w:rStyle w:val="ad"/>
            <w:rFonts w:cs="Times New Roman"/>
            <w:b/>
            <w:bCs/>
            <w:noProof/>
          </w:rPr>
          <w:t>”</w:t>
        </w:r>
        <w:r w:rsidR="00F13ACC" w:rsidRPr="00296BDE">
          <w:rPr>
            <w:rStyle w:val="ad"/>
            <w:rFonts w:cs="Times New Roman"/>
            <w:b/>
            <w:bCs/>
            <w:noProof/>
          </w:rPr>
          <w:t xml:space="preserve"> Nearly Impossible</w:t>
        </w:r>
        <w:r w:rsidR="00F13ACC">
          <w:rPr>
            <w:noProof/>
            <w:webHidden/>
          </w:rPr>
          <w:tab/>
        </w:r>
        <w:r w:rsidR="00F13ACC">
          <w:rPr>
            <w:noProof/>
            <w:webHidden/>
          </w:rPr>
          <w:fldChar w:fldCharType="begin"/>
        </w:r>
        <w:r w:rsidR="00F13ACC">
          <w:rPr>
            <w:noProof/>
            <w:webHidden/>
          </w:rPr>
          <w:instrText xml:space="preserve"> PAGEREF _Toc97737751 \h </w:instrText>
        </w:r>
        <w:r w:rsidR="00F13ACC">
          <w:rPr>
            <w:noProof/>
            <w:webHidden/>
          </w:rPr>
        </w:r>
        <w:r w:rsidR="00F13ACC">
          <w:rPr>
            <w:noProof/>
            <w:webHidden/>
          </w:rPr>
          <w:fldChar w:fldCharType="separate"/>
        </w:r>
        <w:r w:rsidR="00906BD4">
          <w:rPr>
            <w:noProof/>
            <w:webHidden/>
          </w:rPr>
          <w:t>53</w:t>
        </w:r>
        <w:r w:rsidR="00F13ACC">
          <w:rPr>
            <w:noProof/>
            <w:webHidden/>
          </w:rPr>
          <w:fldChar w:fldCharType="end"/>
        </w:r>
      </w:hyperlink>
    </w:p>
    <w:p w14:paraId="21CFCB25" w14:textId="31E679E4"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52" w:history="1">
        <w:r w:rsidR="00F13ACC" w:rsidRPr="00296BDE">
          <w:rPr>
            <w:rStyle w:val="ad"/>
            <w:rFonts w:cs="Times New Roman"/>
            <w:b/>
            <w:bCs/>
            <w:noProof/>
          </w:rPr>
          <w:t>3.3.4</w:t>
        </w:r>
        <w:r w:rsidR="00F13ACC">
          <w:rPr>
            <w:rFonts w:eastAsiaTheme="minorEastAsia" w:hAnsiTheme="minorHAnsi"/>
            <w:i w:val="0"/>
            <w:iCs w:val="0"/>
            <w:noProof/>
            <w:sz w:val="21"/>
            <w:szCs w:val="22"/>
          </w:rPr>
          <w:tab/>
        </w:r>
        <w:r w:rsidR="00F13ACC" w:rsidRPr="00296BDE">
          <w:rPr>
            <w:rStyle w:val="ad"/>
            <w:rFonts w:cs="Times New Roman"/>
            <w:b/>
            <w:bCs/>
            <w:noProof/>
          </w:rPr>
          <w:t>Summary</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_Toc97737752 \h </w:instrText>
        </w:r>
        <w:r w:rsidR="00F13ACC" w:rsidRPr="00EF2974">
          <w:rPr>
            <w:i w:val="0"/>
            <w:noProof/>
            <w:webHidden/>
          </w:rPr>
        </w:r>
        <w:r w:rsidR="00F13ACC" w:rsidRPr="00EF2974">
          <w:rPr>
            <w:i w:val="0"/>
            <w:noProof/>
            <w:webHidden/>
          </w:rPr>
          <w:fldChar w:fldCharType="separate"/>
        </w:r>
        <w:r w:rsidR="00906BD4">
          <w:rPr>
            <w:i w:val="0"/>
            <w:noProof/>
            <w:webHidden/>
          </w:rPr>
          <w:t>54</w:t>
        </w:r>
        <w:r w:rsidR="00F13ACC" w:rsidRPr="00EF2974">
          <w:rPr>
            <w:i w:val="0"/>
            <w:noProof/>
            <w:webHidden/>
          </w:rPr>
          <w:fldChar w:fldCharType="end"/>
        </w:r>
      </w:hyperlink>
    </w:p>
    <w:p w14:paraId="3BB10470" w14:textId="43188437" w:rsidR="00F13ACC" w:rsidRDefault="005E6735" w:rsidP="00F13ACC">
      <w:pPr>
        <w:pStyle w:val="TOC2"/>
        <w:rPr>
          <w:rFonts w:eastAsiaTheme="minorEastAsia" w:hAnsiTheme="minorHAnsi"/>
          <w:smallCaps w:val="0"/>
          <w:noProof/>
          <w:sz w:val="21"/>
          <w:szCs w:val="22"/>
        </w:rPr>
      </w:pPr>
      <w:hyperlink w:anchor="_Toc97737753" w:history="1">
        <w:r w:rsidR="00F13ACC" w:rsidRPr="00296BDE">
          <w:rPr>
            <w:rStyle w:val="ad"/>
            <w:b/>
            <w:noProof/>
          </w:rPr>
          <w:t>3.4</w:t>
        </w:r>
        <w:r w:rsidR="00F13ACC">
          <w:rPr>
            <w:rFonts w:eastAsiaTheme="minorEastAsia" w:hAnsiTheme="minorHAnsi"/>
            <w:smallCaps w:val="0"/>
            <w:noProof/>
            <w:sz w:val="21"/>
            <w:szCs w:val="22"/>
          </w:rPr>
          <w:tab/>
        </w:r>
        <w:r w:rsidR="00F13ACC" w:rsidRPr="00296BDE">
          <w:rPr>
            <w:rStyle w:val="ad"/>
            <w:rFonts w:eastAsia="Times New Roman"/>
            <w:b/>
            <w:noProof/>
          </w:rPr>
          <w:t>The UFLPA will lead to serious consequences</w:t>
        </w:r>
        <w:r w:rsidR="00F13ACC">
          <w:rPr>
            <w:noProof/>
            <w:webHidden/>
          </w:rPr>
          <w:tab/>
        </w:r>
        <w:r w:rsidR="00F13ACC">
          <w:rPr>
            <w:noProof/>
            <w:webHidden/>
          </w:rPr>
          <w:fldChar w:fldCharType="begin"/>
        </w:r>
        <w:r w:rsidR="00F13ACC">
          <w:rPr>
            <w:noProof/>
            <w:webHidden/>
          </w:rPr>
          <w:instrText xml:space="preserve"> PAGEREF _Toc97737753 \h </w:instrText>
        </w:r>
        <w:r w:rsidR="00F13ACC">
          <w:rPr>
            <w:noProof/>
            <w:webHidden/>
          </w:rPr>
        </w:r>
        <w:r w:rsidR="00F13ACC">
          <w:rPr>
            <w:noProof/>
            <w:webHidden/>
          </w:rPr>
          <w:fldChar w:fldCharType="separate"/>
        </w:r>
        <w:r w:rsidR="00906BD4">
          <w:rPr>
            <w:noProof/>
            <w:webHidden/>
          </w:rPr>
          <w:t>55</w:t>
        </w:r>
        <w:r w:rsidR="00F13ACC">
          <w:rPr>
            <w:noProof/>
            <w:webHidden/>
          </w:rPr>
          <w:fldChar w:fldCharType="end"/>
        </w:r>
      </w:hyperlink>
    </w:p>
    <w:p w14:paraId="110406CB" w14:textId="30E1B60D"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55" w:history="1">
        <w:r w:rsidR="00F13ACC" w:rsidRPr="00296BDE">
          <w:rPr>
            <w:rStyle w:val="ad"/>
            <w:rFonts w:cs="Times New Roman"/>
            <w:b/>
            <w:bCs/>
            <w:noProof/>
          </w:rPr>
          <w:t>3.4.1</w:t>
        </w:r>
        <w:r w:rsidR="00F13ACC">
          <w:rPr>
            <w:rFonts w:eastAsiaTheme="minorEastAsia" w:hAnsiTheme="minorHAnsi"/>
            <w:i w:val="0"/>
            <w:iCs w:val="0"/>
            <w:noProof/>
            <w:sz w:val="21"/>
            <w:szCs w:val="22"/>
          </w:rPr>
          <w:tab/>
        </w:r>
        <w:r w:rsidR="00F13ACC" w:rsidRPr="00296BDE">
          <w:rPr>
            <w:rStyle w:val="ad"/>
            <w:rFonts w:eastAsia="Times New Roman"/>
            <w:b/>
            <w:noProof/>
          </w:rPr>
          <w:t>The UFLPA will seriously damage Xinjiang</w:t>
        </w:r>
        <w:r w:rsidR="00F13ACC" w:rsidRPr="00296BDE">
          <w:rPr>
            <w:rStyle w:val="ad"/>
            <w:rFonts w:eastAsia="Times New Roman"/>
            <w:b/>
            <w:noProof/>
          </w:rPr>
          <w:t>’</w:t>
        </w:r>
        <w:r w:rsidR="00F13ACC" w:rsidRPr="00296BDE">
          <w:rPr>
            <w:rStyle w:val="ad"/>
            <w:rFonts w:eastAsia="Times New Roman"/>
            <w:b/>
            <w:noProof/>
          </w:rPr>
          <w:t>s economy and lower the standard of living of Xinjiang residents, which goes against the original purpose of the UFLPA</w:t>
        </w:r>
        <w:r w:rsidR="00F13ACC">
          <w:rPr>
            <w:noProof/>
            <w:webHidden/>
          </w:rPr>
          <w:tab/>
        </w:r>
        <w:r w:rsidR="00F13ACC">
          <w:rPr>
            <w:noProof/>
            <w:webHidden/>
          </w:rPr>
          <w:fldChar w:fldCharType="begin"/>
        </w:r>
        <w:r w:rsidR="00F13ACC">
          <w:rPr>
            <w:noProof/>
            <w:webHidden/>
          </w:rPr>
          <w:instrText xml:space="preserve"> PAGEREF _Toc97737755 \h </w:instrText>
        </w:r>
        <w:r w:rsidR="00F13ACC">
          <w:rPr>
            <w:noProof/>
            <w:webHidden/>
          </w:rPr>
        </w:r>
        <w:r w:rsidR="00F13ACC">
          <w:rPr>
            <w:noProof/>
            <w:webHidden/>
          </w:rPr>
          <w:fldChar w:fldCharType="separate"/>
        </w:r>
        <w:r w:rsidR="00906BD4">
          <w:rPr>
            <w:noProof/>
            <w:webHidden/>
          </w:rPr>
          <w:t>55</w:t>
        </w:r>
        <w:r w:rsidR="00F13ACC">
          <w:rPr>
            <w:noProof/>
            <w:webHidden/>
          </w:rPr>
          <w:fldChar w:fldCharType="end"/>
        </w:r>
      </w:hyperlink>
    </w:p>
    <w:p w14:paraId="628565DF" w14:textId="72CDE75E" w:rsidR="00F13ACC" w:rsidRDefault="005E6735" w:rsidP="00F13ACC">
      <w:pPr>
        <w:pStyle w:val="TOC4"/>
        <w:tabs>
          <w:tab w:val="left" w:pos="1680"/>
          <w:tab w:val="right" w:leader="dot" w:pos="8296"/>
        </w:tabs>
        <w:spacing w:before="156"/>
        <w:rPr>
          <w:rFonts w:eastAsiaTheme="minorEastAsia" w:hAnsiTheme="minorHAnsi"/>
          <w:noProof/>
          <w:sz w:val="21"/>
          <w:szCs w:val="22"/>
        </w:rPr>
      </w:pPr>
      <w:hyperlink w:anchor="_Toc97737756" w:history="1">
        <w:r w:rsidR="00F13ACC" w:rsidRPr="00296BDE">
          <w:rPr>
            <w:rStyle w:val="ad"/>
            <w:b/>
            <w:noProof/>
          </w:rPr>
          <w:t>3.4.1.1</w:t>
        </w:r>
        <w:r w:rsidR="00F13ACC">
          <w:rPr>
            <w:rFonts w:eastAsiaTheme="minorEastAsia" w:hAnsiTheme="minorHAnsi"/>
            <w:noProof/>
            <w:sz w:val="21"/>
            <w:szCs w:val="22"/>
          </w:rPr>
          <w:tab/>
        </w:r>
        <w:r w:rsidR="00F13ACC" w:rsidRPr="00296BDE">
          <w:rPr>
            <w:rStyle w:val="ad"/>
            <w:rFonts w:eastAsia="Times New Roman"/>
            <w:b/>
            <w:noProof/>
          </w:rPr>
          <w:t>The UFLPA will have a direct and adverse impact on the sales of Xinjiang enterprises</w:t>
        </w:r>
        <w:r w:rsidR="00F13ACC">
          <w:rPr>
            <w:noProof/>
            <w:webHidden/>
          </w:rPr>
          <w:tab/>
        </w:r>
        <w:r w:rsidR="00F13ACC">
          <w:rPr>
            <w:noProof/>
            <w:webHidden/>
          </w:rPr>
          <w:fldChar w:fldCharType="begin"/>
        </w:r>
        <w:r w:rsidR="00F13ACC">
          <w:rPr>
            <w:noProof/>
            <w:webHidden/>
          </w:rPr>
          <w:instrText xml:space="preserve"> PAGEREF _Toc97737756 \h </w:instrText>
        </w:r>
        <w:r w:rsidR="00F13ACC">
          <w:rPr>
            <w:noProof/>
            <w:webHidden/>
          </w:rPr>
        </w:r>
        <w:r w:rsidR="00F13ACC">
          <w:rPr>
            <w:noProof/>
            <w:webHidden/>
          </w:rPr>
          <w:fldChar w:fldCharType="separate"/>
        </w:r>
        <w:r w:rsidR="00906BD4">
          <w:rPr>
            <w:noProof/>
            <w:webHidden/>
          </w:rPr>
          <w:t>55</w:t>
        </w:r>
        <w:r w:rsidR="00F13ACC">
          <w:rPr>
            <w:noProof/>
            <w:webHidden/>
          </w:rPr>
          <w:fldChar w:fldCharType="end"/>
        </w:r>
      </w:hyperlink>
    </w:p>
    <w:p w14:paraId="32A20AD5" w14:textId="4D336071" w:rsidR="00F13ACC" w:rsidRDefault="005E6735" w:rsidP="00F13ACC">
      <w:pPr>
        <w:pStyle w:val="TOC4"/>
        <w:tabs>
          <w:tab w:val="left" w:pos="1680"/>
          <w:tab w:val="right" w:leader="dot" w:pos="8296"/>
        </w:tabs>
        <w:spacing w:before="156"/>
        <w:rPr>
          <w:rFonts w:eastAsiaTheme="minorEastAsia" w:hAnsiTheme="minorHAnsi"/>
          <w:noProof/>
          <w:sz w:val="21"/>
          <w:szCs w:val="22"/>
        </w:rPr>
      </w:pPr>
      <w:hyperlink w:anchor="_Toc97737757" w:history="1">
        <w:r w:rsidR="00F13ACC" w:rsidRPr="00296BDE">
          <w:rPr>
            <w:rStyle w:val="ad"/>
            <w:b/>
            <w:noProof/>
          </w:rPr>
          <w:t>3.4.1.2</w:t>
        </w:r>
        <w:r w:rsidR="00F13ACC">
          <w:rPr>
            <w:rFonts w:eastAsiaTheme="minorEastAsia" w:hAnsiTheme="minorHAnsi"/>
            <w:noProof/>
            <w:sz w:val="21"/>
            <w:szCs w:val="22"/>
          </w:rPr>
          <w:tab/>
        </w:r>
        <w:r w:rsidR="00F13ACC" w:rsidRPr="00296BDE">
          <w:rPr>
            <w:rStyle w:val="ad"/>
            <w:rFonts w:eastAsia="Times New Roman"/>
            <w:b/>
            <w:noProof/>
          </w:rPr>
          <w:t>The</w:t>
        </w:r>
        <w:r w:rsidR="00F13ACC" w:rsidRPr="00296BDE">
          <w:rPr>
            <w:rStyle w:val="ad"/>
            <w:noProof/>
          </w:rPr>
          <w:t xml:space="preserve"> </w:t>
        </w:r>
        <w:r w:rsidR="00F13ACC" w:rsidRPr="00296BDE">
          <w:rPr>
            <w:rStyle w:val="ad"/>
            <w:rFonts w:eastAsia="Times New Roman"/>
            <w:b/>
            <w:noProof/>
          </w:rPr>
          <w:t>UFLPA will Make It More Difficult for Xinjiang Residents to Get Employed and Reduce Xinjiang Residents</w:t>
        </w:r>
        <w:r w:rsidR="00F13ACC" w:rsidRPr="00296BDE">
          <w:rPr>
            <w:rStyle w:val="ad"/>
            <w:rFonts w:eastAsia="Times New Roman"/>
            <w:b/>
            <w:noProof/>
          </w:rPr>
          <w:t>’</w:t>
        </w:r>
        <w:r w:rsidR="00F13ACC" w:rsidRPr="00296BDE">
          <w:rPr>
            <w:rStyle w:val="ad"/>
            <w:rFonts w:eastAsia="Times New Roman"/>
            <w:b/>
            <w:noProof/>
          </w:rPr>
          <w:t xml:space="preserve"> Living Standard</w:t>
        </w:r>
        <w:r w:rsidR="00F13ACC">
          <w:rPr>
            <w:noProof/>
            <w:webHidden/>
          </w:rPr>
          <w:tab/>
        </w:r>
        <w:r w:rsidR="00F13ACC">
          <w:rPr>
            <w:noProof/>
            <w:webHidden/>
          </w:rPr>
          <w:fldChar w:fldCharType="begin"/>
        </w:r>
        <w:r w:rsidR="00F13ACC">
          <w:rPr>
            <w:noProof/>
            <w:webHidden/>
          </w:rPr>
          <w:instrText xml:space="preserve"> PAGEREF _Toc97737757 \h </w:instrText>
        </w:r>
        <w:r w:rsidR="00F13ACC">
          <w:rPr>
            <w:noProof/>
            <w:webHidden/>
          </w:rPr>
        </w:r>
        <w:r w:rsidR="00F13ACC">
          <w:rPr>
            <w:noProof/>
            <w:webHidden/>
          </w:rPr>
          <w:fldChar w:fldCharType="separate"/>
        </w:r>
        <w:r w:rsidR="00906BD4">
          <w:rPr>
            <w:noProof/>
            <w:webHidden/>
          </w:rPr>
          <w:t>61</w:t>
        </w:r>
        <w:r w:rsidR="00F13ACC">
          <w:rPr>
            <w:noProof/>
            <w:webHidden/>
          </w:rPr>
          <w:fldChar w:fldCharType="end"/>
        </w:r>
      </w:hyperlink>
    </w:p>
    <w:p w14:paraId="0D8659A9" w14:textId="07A2D903"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58" w:history="1">
        <w:r w:rsidR="00F13ACC" w:rsidRPr="00296BDE">
          <w:rPr>
            <w:rStyle w:val="ad"/>
            <w:b/>
            <w:noProof/>
          </w:rPr>
          <w:t>3.4.2</w:t>
        </w:r>
        <w:r w:rsidR="00F13ACC">
          <w:rPr>
            <w:rFonts w:eastAsiaTheme="minorEastAsia" w:hAnsiTheme="minorHAnsi"/>
            <w:i w:val="0"/>
            <w:iCs w:val="0"/>
            <w:noProof/>
            <w:sz w:val="21"/>
            <w:szCs w:val="22"/>
          </w:rPr>
          <w:tab/>
        </w:r>
        <w:r w:rsidR="00F13ACC" w:rsidRPr="00296BDE">
          <w:rPr>
            <w:rStyle w:val="ad"/>
            <w:rFonts w:eastAsia="Times New Roman"/>
            <w:b/>
            <w:noProof/>
          </w:rPr>
          <w:t>The UFLPA will Cause Small and Medium-sized Enterprises (SMEs) Being Kicked Out of the Supply Chain, Distorting and Destroying Supply Chain Competition, and Adversely Affecting US Supply Chain</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_Toc97737758 \h </w:instrText>
        </w:r>
        <w:r w:rsidR="00F13ACC" w:rsidRPr="00EF2974">
          <w:rPr>
            <w:i w:val="0"/>
            <w:noProof/>
            <w:webHidden/>
          </w:rPr>
        </w:r>
        <w:r w:rsidR="00F13ACC" w:rsidRPr="00EF2974">
          <w:rPr>
            <w:i w:val="0"/>
            <w:noProof/>
            <w:webHidden/>
          </w:rPr>
          <w:fldChar w:fldCharType="separate"/>
        </w:r>
        <w:r w:rsidR="00906BD4">
          <w:rPr>
            <w:i w:val="0"/>
            <w:noProof/>
            <w:webHidden/>
          </w:rPr>
          <w:t>62</w:t>
        </w:r>
        <w:r w:rsidR="00F13ACC" w:rsidRPr="00EF2974">
          <w:rPr>
            <w:i w:val="0"/>
            <w:noProof/>
            <w:webHidden/>
          </w:rPr>
          <w:fldChar w:fldCharType="end"/>
        </w:r>
      </w:hyperlink>
    </w:p>
    <w:p w14:paraId="762A586C" w14:textId="7E83634E" w:rsidR="00F13ACC" w:rsidRDefault="005E6735" w:rsidP="00F13ACC">
      <w:pPr>
        <w:pStyle w:val="TOC3"/>
        <w:tabs>
          <w:tab w:val="left" w:pos="1200"/>
          <w:tab w:val="right" w:leader="dot" w:pos="8296"/>
        </w:tabs>
        <w:spacing w:before="156"/>
        <w:rPr>
          <w:rFonts w:eastAsiaTheme="minorEastAsia" w:hAnsiTheme="minorHAnsi"/>
          <w:i w:val="0"/>
          <w:iCs w:val="0"/>
          <w:noProof/>
          <w:sz w:val="21"/>
          <w:szCs w:val="22"/>
        </w:rPr>
      </w:pPr>
      <w:hyperlink w:anchor="_Toc97737759" w:history="1">
        <w:r w:rsidR="00F13ACC" w:rsidRPr="00296BDE">
          <w:rPr>
            <w:rStyle w:val="ad"/>
            <w:b/>
            <w:noProof/>
          </w:rPr>
          <w:t>3.4.3</w:t>
        </w:r>
        <w:r w:rsidR="00F13ACC">
          <w:rPr>
            <w:rFonts w:eastAsiaTheme="minorEastAsia" w:hAnsiTheme="minorHAnsi"/>
            <w:i w:val="0"/>
            <w:iCs w:val="0"/>
            <w:noProof/>
            <w:sz w:val="21"/>
            <w:szCs w:val="22"/>
          </w:rPr>
          <w:tab/>
        </w:r>
        <w:r w:rsidR="00F13ACC" w:rsidRPr="00296BDE">
          <w:rPr>
            <w:rStyle w:val="ad"/>
            <w:b/>
            <w:noProof/>
          </w:rPr>
          <w:t>Summary</w:t>
        </w:r>
        <w:r w:rsidR="00F13ACC">
          <w:rPr>
            <w:noProof/>
            <w:webHidden/>
          </w:rPr>
          <w:tab/>
        </w:r>
        <w:r w:rsidR="00F13ACC" w:rsidRPr="00EF2974">
          <w:rPr>
            <w:i w:val="0"/>
            <w:noProof/>
            <w:webHidden/>
          </w:rPr>
          <w:fldChar w:fldCharType="begin"/>
        </w:r>
        <w:r w:rsidR="00F13ACC" w:rsidRPr="00EF2974">
          <w:rPr>
            <w:i w:val="0"/>
            <w:noProof/>
            <w:webHidden/>
          </w:rPr>
          <w:instrText xml:space="preserve"> PAGEREF _Toc97737759 \h </w:instrText>
        </w:r>
        <w:r w:rsidR="00F13ACC" w:rsidRPr="00EF2974">
          <w:rPr>
            <w:i w:val="0"/>
            <w:noProof/>
            <w:webHidden/>
          </w:rPr>
        </w:r>
        <w:r w:rsidR="00F13ACC" w:rsidRPr="00EF2974">
          <w:rPr>
            <w:i w:val="0"/>
            <w:noProof/>
            <w:webHidden/>
          </w:rPr>
          <w:fldChar w:fldCharType="separate"/>
        </w:r>
        <w:r w:rsidR="00906BD4">
          <w:rPr>
            <w:i w:val="0"/>
            <w:noProof/>
            <w:webHidden/>
          </w:rPr>
          <w:t>63</w:t>
        </w:r>
        <w:r w:rsidR="00F13ACC" w:rsidRPr="00EF2974">
          <w:rPr>
            <w:i w:val="0"/>
            <w:noProof/>
            <w:webHidden/>
          </w:rPr>
          <w:fldChar w:fldCharType="end"/>
        </w:r>
      </w:hyperlink>
    </w:p>
    <w:p w14:paraId="518F11A2" w14:textId="781783F1" w:rsidR="00F13ACC" w:rsidRDefault="005E6735" w:rsidP="00F13ACC">
      <w:pPr>
        <w:pStyle w:val="TOC1"/>
        <w:rPr>
          <w:rFonts w:eastAsiaTheme="minorEastAsia" w:hAnsiTheme="minorHAnsi"/>
          <w:b w:val="0"/>
          <w:bCs w:val="0"/>
          <w:caps w:val="0"/>
          <w:noProof/>
          <w:sz w:val="21"/>
          <w:szCs w:val="22"/>
        </w:rPr>
      </w:pPr>
      <w:hyperlink w:anchor="_Toc97737760" w:history="1">
        <w:r w:rsidR="00F13ACC" w:rsidRPr="00296BDE">
          <w:rPr>
            <w:rStyle w:val="ad"/>
            <w:noProof/>
          </w:rPr>
          <w:t>4</w:t>
        </w:r>
        <w:r w:rsidR="00F13ACC">
          <w:rPr>
            <w:rFonts w:eastAsiaTheme="minorEastAsia" w:hAnsiTheme="minorHAnsi"/>
            <w:b w:val="0"/>
            <w:bCs w:val="0"/>
            <w:caps w:val="0"/>
            <w:noProof/>
            <w:sz w:val="21"/>
            <w:szCs w:val="22"/>
          </w:rPr>
          <w:tab/>
        </w:r>
        <w:r w:rsidR="00F13ACC" w:rsidRPr="00296BDE">
          <w:rPr>
            <w:rStyle w:val="ad"/>
            <w:noProof/>
          </w:rPr>
          <w:t>Recommendation for the United States in implementation of UFLPA</w:t>
        </w:r>
        <w:r w:rsidR="00F13ACC">
          <w:rPr>
            <w:noProof/>
            <w:webHidden/>
          </w:rPr>
          <w:tab/>
        </w:r>
        <w:r w:rsidR="00F13ACC">
          <w:rPr>
            <w:noProof/>
            <w:webHidden/>
          </w:rPr>
          <w:fldChar w:fldCharType="begin"/>
        </w:r>
        <w:r w:rsidR="00F13ACC">
          <w:rPr>
            <w:noProof/>
            <w:webHidden/>
          </w:rPr>
          <w:instrText xml:space="preserve"> PAGEREF _Toc97737760 \h </w:instrText>
        </w:r>
        <w:r w:rsidR="00F13ACC">
          <w:rPr>
            <w:noProof/>
            <w:webHidden/>
          </w:rPr>
        </w:r>
        <w:r w:rsidR="00F13ACC">
          <w:rPr>
            <w:noProof/>
            <w:webHidden/>
          </w:rPr>
          <w:fldChar w:fldCharType="separate"/>
        </w:r>
        <w:r w:rsidR="00906BD4">
          <w:rPr>
            <w:noProof/>
            <w:webHidden/>
          </w:rPr>
          <w:t>64</w:t>
        </w:r>
        <w:r w:rsidR="00F13ACC">
          <w:rPr>
            <w:noProof/>
            <w:webHidden/>
          </w:rPr>
          <w:fldChar w:fldCharType="end"/>
        </w:r>
      </w:hyperlink>
    </w:p>
    <w:p w14:paraId="78A44AFD" w14:textId="1FE08179" w:rsidR="00F13ACC" w:rsidRDefault="005E6735" w:rsidP="00F13ACC">
      <w:pPr>
        <w:pStyle w:val="TOC2"/>
        <w:rPr>
          <w:rFonts w:eastAsiaTheme="minorEastAsia" w:hAnsiTheme="minorHAnsi"/>
          <w:smallCaps w:val="0"/>
          <w:noProof/>
          <w:sz w:val="21"/>
          <w:szCs w:val="22"/>
        </w:rPr>
      </w:pPr>
      <w:hyperlink w:anchor="_Toc97737761" w:history="1">
        <w:r w:rsidR="00F13ACC" w:rsidRPr="00296BDE">
          <w:rPr>
            <w:rStyle w:val="ad"/>
            <w:b/>
            <w:noProof/>
          </w:rPr>
          <w:t>4.1</w:t>
        </w:r>
        <w:r w:rsidR="00F13ACC">
          <w:rPr>
            <w:rFonts w:eastAsiaTheme="minorEastAsia" w:hAnsiTheme="minorHAnsi"/>
            <w:smallCaps w:val="0"/>
            <w:noProof/>
            <w:sz w:val="21"/>
            <w:szCs w:val="22"/>
          </w:rPr>
          <w:tab/>
        </w:r>
        <w:r w:rsidR="00F13ACC" w:rsidRPr="00296BDE">
          <w:rPr>
            <w:rStyle w:val="ad"/>
            <w:b/>
            <w:noProof/>
          </w:rPr>
          <w:t xml:space="preserve">The assumptions underlying the </w:t>
        </w:r>
        <w:r w:rsidR="00F13ACC" w:rsidRPr="00E3799B">
          <w:rPr>
            <w:rStyle w:val="ad"/>
            <w:b/>
            <w:noProof/>
          </w:rPr>
          <w:t>UFLPA</w:t>
        </w:r>
        <w:r w:rsidR="00F13ACC" w:rsidRPr="00296BDE">
          <w:rPr>
            <w:rStyle w:val="ad"/>
            <w:b/>
            <w:noProof/>
          </w:rPr>
          <w:t xml:space="preserve"> are wrong, and the US should suspend or postpone its implementation</w:t>
        </w:r>
        <w:r w:rsidR="00F13ACC">
          <w:rPr>
            <w:noProof/>
            <w:webHidden/>
          </w:rPr>
          <w:tab/>
        </w:r>
        <w:r w:rsidR="00F13ACC">
          <w:rPr>
            <w:noProof/>
            <w:webHidden/>
          </w:rPr>
          <w:fldChar w:fldCharType="begin"/>
        </w:r>
        <w:r w:rsidR="00F13ACC">
          <w:rPr>
            <w:noProof/>
            <w:webHidden/>
          </w:rPr>
          <w:instrText xml:space="preserve"> PAGEREF _Toc97737761 \h </w:instrText>
        </w:r>
        <w:r w:rsidR="00F13ACC">
          <w:rPr>
            <w:noProof/>
            <w:webHidden/>
          </w:rPr>
        </w:r>
        <w:r w:rsidR="00F13ACC">
          <w:rPr>
            <w:noProof/>
            <w:webHidden/>
          </w:rPr>
          <w:fldChar w:fldCharType="separate"/>
        </w:r>
        <w:r w:rsidR="00906BD4">
          <w:rPr>
            <w:noProof/>
            <w:webHidden/>
          </w:rPr>
          <w:t>64</w:t>
        </w:r>
        <w:r w:rsidR="00F13ACC">
          <w:rPr>
            <w:noProof/>
            <w:webHidden/>
          </w:rPr>
          <w:fldChar w:fldCharType="end"/>
        </w:r>
      </w:hyperlink>
    </w:p>
    <w:p w14:paraId="51DDD5A1" w14:textId="4B5D18F2" w:rsidR="00F13ACC" w:rsidRDefault="005E6735" w:rsidP="00F13ACC">
      <w:pPr>
        <w:pStyle w:val="TOC2"/>
        <w:rPr>
          <w:rFonts w:eastAsiaTheme="minorEastAsia" w:hAnsiTheme="minorHAnsi"/>
          <w:smallCaps w:val="0"/>
          <w:noProof/>
          <w:sz w:val="21"/>
          <w:szCs w:val="22"/>
        </w:rPr>
      </w:pPr>
      <w:hyperlink w:anchor="_Toc97737762" w:history="1">
        <w:r w:rsidR="00F13ACC" w:rsidRPr="00296BDE">
          <w:rPr>
            <w:rStyle w:val="ad"/>
            <w:b/>
            <w:noProof/>
          </w:rPr>
          <w:t>4.2</w:t>
        </w:r>
        <w:r w:rsidR="00F13ACC">
          <w:rPr>
            <w:rFonts w:eastAsiaTheme="minorEastAsia" w:hAnsiTheme="minorHAnsi"/>
            <w:smallCaps w:val="0"/>
            <w:noProof/>
            <w:sz w:val="21"/>
            <w:szCs w:val="22"/>
          </w:rPr>
          <w:tab/>
        </w:r>
        <w:r w:rsidR="00F13ACC" w:rsidRPr="00296BDE">
          <w:rPr>
            <w:rStyle w:val="ad"/>
            <w:b/>
            <w:noProof/>
          </w:rPr>
          <w:t>We recommend that the scope of the presumptive import prohibition be narrowed and a proportional threshold be set for products "partially produced in Xinjiang"</w:t>
        </w:r>
        <w:r w:rsidR="00F13ACC">
          <w:rPr>
            <w:noProof/>
            <w:webHidden/>
          </w:rPr>
          <w:tab/>
        </w:r>
        <w:r w:rsidR="00F13ACC">
          <w:rPr>
            <w:noProof/>
            <w:webHidden/>
          </w:rPr>
          <w:fldChar w:fldCharType="begin"/>
        </w:r>
        <w:r w:rsidR="00F13ACC">
          <w:rPr>
            <w:noProof/>
            <w:webHidden/>
          </w:rPr>
          <w:instrText xml:space="preserve"> PAGEREF _Toc97737762 \h </w:instrText>
        </w:r>
        <w:r w:rsidR="00F13ACC">
          <w:rPr>
            <w:noProof/>
            <w:webHidden/>
          </w:rPr>
        </w:r>
        <w:r w:rsidR="00F13ACC">
          <w:rPr>
            <w:noProof/>
            <w:webHidden/>
          </w:rPr>
          <w:fldChar w:fldCharType="separate"/>
        </w:r>
        <w:r w:rsidR="00906BD4">
          <w:rPr>
            <w:noProof/>
            <w:webHidden/>
          </w:rPr>
          <w:t>65</w:t>
        </w:r>
        <w:r w:rsidR="00F13ACC">
          <w:rPr>
            <w:noProof/>
            <w:webHidden/>
          </w:rPr>
          <w:fldChar w:fldCharType="end"/>
        </w:r>
      </w:hyperlink>
    </w:p>
    <w:p w14:paraId="465955EF" w14:textId="7B16E552" w:rsidR="00F13ACC" w:rsidRDefault="005E6735" w:rsidP="00F13ACC">
      <w:pPr>
        <w:pStyle w:val="TOC2"/>
        <w:rPr>
          <w:rFonts w:eastAsiaTheme="minorEastAsia" w:hAnsiTheme="minorHAnsi"/>
          <w:smallCaps w:val="0"/>
          <w:noProof/>
          <w:sz w:val="21"/>
          <w:szCs w:val="22"/>
        </w:rPr>
      </w:pPr>
      <w:hyperlink w:anchor="_Toc97737763" w:history="1">
        <w:r w:rsidR="00F13ACC" w:rsidRPr="00296BDE">
          <w:rPr>
            <w:rStyle w:val="ad"/>
            <w:b/>
            <w:noProof/>
          </w:rPr>
          <w:t>4.3</w:t>
        </w:r>
        <w:r w:rsidR="00F13ACC">
          <w:rPr>
            <w:rFonts w:eastAsiaTheme="minorEastAsia" w:hAnsiTheme="minorHAnsi"/>
            <w:smallCaps w:val="0"/>
            <w:noProof/>
            <w:sz w:val="21"/>
            <w:szCs w:val="22"/>
          </w:rPr>
          <w:tab/>
        </w:r>
        <w:r w:rsidR="00F13ACC" w:rsidRPr="00296BDE">
          <w:rPr>
            <w:rStyle w:val="ad"/>
            <w:b/>
            <w:noProof/>
          </w:rPr>
          <w:t xml:space="preserve">We suggest that CPPCC should reduce the excessive burden of proof and implement the </w:t>
        </w:r>
        <w:r w:rsidR="00F13ACC" w:rsidRPr="00E3799B">
          <w:rPr>
            <w:rStyle w:val="ad"/>
            <w:b/>
            <w:noProof/>
          </w:rPr>
          <w:t>UFLPA</w:t>
        </w:r>
        <w:r w:rsidR="00F13ACC" w:rsidRPr="00296BDE">
          <w:rPr>
            <w:rStyle w:val="ad"/>
            <w:b/>
            <w:noProof/>
          </w:rPr>
          <w:t xml:space="preserve"> in a less burdensome way for importers</w:t>
        </w:r>
        <w:r w:rsidR="00F13ACC">
          <w:rPr>
            <w:noProof/>
            <w:webHidden/>
          </w:rPr>
          <w:tab/>
        </w:r>
        <w:r w:rsidR="00F13ACC">
          <w:rPr>
            <w:noProof/>
            <w:webHidden/>
          </w:rPr>
          <w:fldChar w:fldCharType="begin"/>
        </w:r>
        <w:r w:rsidR="00F13ACC">
          <w:rPr>
            <w:noProof/>
            <w:webHidden/>
          </w:rPr>
          <w:instrText xml:space="preserve"> PAGEREF _Toc97737763 \h </w:instrText>
        </w:r>
        <w:r w:rsidR="00F13ACC">
          <w:rPr>
            <w:noProof/>
            <w:webHidden/>
          </w:rPr>
        </w:r>
        <w:r w:rsidR="00F13ACC">
          <w:rPr>
            <w:noProof/>
            <w:webHidden/>
          </w:rPr>
          <w:fldChar w:fldCharType="separate"/>
        </w:r>
        <w:r w:rsidR="00906BD4">
          <w:rPr>
            <w:noProof/>
            <w:webHidden/>
          </w:rPr>
          <w:t>66</w:t>
        </w:r>
        <w:r w:rsidR="00F13ACC">
          <w:rPr>
            <w:noProof/>
            <w:webHidden/>
          </w:rPr>
          <w:fldChar w:fldCharType="end"/>
        </w:r>
      </w:hyperlink>
    </w:p>
    <w:p w14:paraId="6C42807F" w14:textId="07BAD98A" w:rsidR="00F13ACC" w:rsidRDefault="005E6735" w:rsidP="00F13ACC">
      <w:pPr>
        <w:pStyle w:val="TOC2"/>
        <w:rPr>
          <w:rFonts w:eastAsiaTheme="minorEastAsia" w:hAnsiTheme="minorHAnsi"/>
          <w:smallCaps w:val="0"/>
          <w:noProof/>
          <w:sz w:val="21"/>
          <w:szCs w:val="22"/>
        </w:rPr>
      </w:pPr>
      <w:hyperlink w:anchor="_Toc97737764" w:history="1">
        <w:r w:rsidR="00F13ACC" w:rsidRPr="00296BDE">
          <w:rPr>
            <w:rStyle w:val="ad"/>
            <w:b/>
            <w:noProof/>
          </w:rPr>
          <w:t>4.4</w:t>
        </w:r>
        <w:r w:rsidR="00F13ACC">
          <w:rPr>
            <w:rFonts w:eastAsiaTheme="minorEastAsia" w:hAnsiTheme="minorHAnsi"/>
            <w:smallCaps w:val="0"/>
            <w:noProof/>
            <w:sz w:val="21"/>
            <w:szCs w:val="22"/>
          </w:rPr>
          <w:tab/>
        </w:r>
        <w:r w:rsidR="00F13ACC" w:rsidRPr="00296BDE">
          <w:rPr>
            <w:rStyle w:val="ad"/>
            <w:rFonts w:eastAsia="Times New Roman"/>
            <w:b/>
            <w:noProof/>
          </w:rPr>
          <w:t>We suggest that the legal principles of due process should be followed so as to provide direct and effective remedies for manufacturers and suppliers.</w:t>
        </w:r>
        <w:r w:rsidR="00F13ACC">
          <w:rPr>
            <w:noProof/>
            <w:webHidden/>
          </w:rPr>
          <w:tab/>
        </w:r>
        <w:r w:rsidR="00F13ACC">
          <w:rPr>
            <w:noProof/>
            <w:webHidden/>
          </w:rPr>
          <w:fldChar w:fldCharType="begin"/>
        </w:r>
        <w:r w:rsidR="00F13ACC">
          <w:rPr>
            <w:noProof/>
            <w:webHidden/>
          </w:rPr>
          <w:instrText xml:space="preserve"> PAGEREF _Toc97737764 \h </w:instrText>
        </w:r>
        <w:r w:rsidR="00F13ACC">
          <w:rPr>
            <w:noProof/>
            <w:webHidden/>
          </w:rPr>
        </w:r>
        <w:r w:rsidR="00F13ACC">
          <w:rPr>
            <w:noProof/>
            <w:webHidden/>
          </w:rPr>
          <w:fldChar w:fldCharType="separate"/>
        </w:r>
        <w:r w:rsidR="00906BD4">
          <w:rPr>
            <w:noProof/>
            <w:webHidden/>
          </w:rPr>
          <w:t>67</w:t>
        </w:r>
        <w:r w:rsidR="00F13ACC">
          <w:rPr>
            <w:noProof/>
            <w:webHidden/>
          </w:rPr>
          <w:fldChar w:fldCharType="end"/>
        </w:r>
      </w:hyperlink>
    </w:p>
    <w:p w14:paraId="4E487DB3" w14:textId="289F7FC4" w:rsidR="00F13ACC" w:rsidRDefault="005E6735" w:rsidP="00F13ACC">
      <w:pPr>
        <w:pStyle w:val="TOC1"/>
        <w:rPr>
          <w:rFonts w:eastAsiaTheme="minorEastAsia" w:hAnsiTheme="minorHAnsi"/>
          <w:b w:val="0"/>
          <w:bCs w:val="0"/>
          <w:caps w:val="0"/>
          <w:noProof/>
          <w:sz w:val="21"/>
          <w:szCs w:val="22"/>
        </w:rPr>
      </w:pPr>
      <w:hyperlink w:anchor="_Toc97737765" w:history="1">
        <w:r w:rsidR="00F13ACC" w:rsidRPr="00296BDE">
          <w:rPr>
            <w:rStyle w:val="ad"/>
            <w:noProof/>
          </w:rPr>
          <w:t>5</w:t>
        </w:r>
        <w:r w:rsidR="00F13ACC">
          <w:rPr>
            <w:rFonts w:eastAsiaTheme="minorEastAsia" w:hAnsiTheme="minorHAnsi"/>
            <w:b w:val="0"/>
            <w:bCs w:val="0"/>
            <w:caps w:val="0"/>
            <w:noProof/>
            <w:sz w:val="21"/>
            <w:szCs w:val="22"/>
          </w:rPr>
          <w:tab/>
        </w:r>
        <w:r w:rsidR="00F13ACC" w:rsidRPr="00296BDE">
          <w:rPr>
            <w:rStyle w:val="ad"/>
            <w:noProof/>
          </w:rPr>
          <w:t>Conclusion</w:t>
        </w:r>
        <w:r w:rsidR="00F13ACC">
          <w:rPr>
            <w:noProof/>
            <w:webHidden/>
          </w:rPr>
          <w:tab/>
        </w:r>
        <w:r w:rsidR="00F13ACC">
          <w:rPr>
            <w:noProof/>
            <w:webHidden/>
          </w:rPr>
          <w:fldChar w:fldCharType="begin"/>
        </w:r>
        <w:r w:rsidR="00F13ACC">
          <w:rPr>
            <w:noProof/>
            <w:webHidden/>
          </w:rPr>
          <w:instrText xml:space="preserve"> PAGEREF _Toc97737765 \h </w:instrText>
        </w:r>
        <w:r w:rsidR="00F13ACC">
          <w:rPr>
            <w:noProof/>
            <w:webHidden/>
          </w:rPr>
        </w:r>
        <w:r w:rsidR="00F13ACC">
          <w:rPr>
            <w:noProof/>
            <w:webHidden/>
          </w:rPr>
          <w:fldChar w:fldCharType="separate"/>
        </w:r>
        <w:r w:rsidR="00906BD4">
          <w:rPr>
            <w:noProof/>
            <w:webHidden/>
          </w:rPr>
          <w:t>68</w:t>
        </w:r>
        <w:r w:rsidR="00F13ACC">
          <w:rPr>
            <w:noProof/>
            <w:webHidden/>
          </w:rPr>
          <w:fldChar w:fldCharType="end"/>
        </w:r>
      </w:hyperlink>
    </w:p>
    <w:p w14:paraId="4E0B15B7" w14:textId="77777777" w:rsidR="00F13ACC" w:rsidRPr="00B811A9" w:rsidRDefault="00F13ACC" w:rsidP="00F13ACC">
      <w:pPr>
        <w:spacing w:beforeLines="100" w:before="312" w:afterLines="100" w:after="312" w:line="360" w:lineRule="auto"/>
      </w:pPr>
      <w:r w:rsidRPr="00D63BD3">
        <w:rPr>
          <w:rFonts w:eastAsiaTheme="minorHAnsi" w:cs="Times New Roman"/>
          <w:b/>
          <w:bCs/>
          <w:caps/>
          <w:noProof/>
          <w:sz w:val="20"/>
          <w:szCs w:val="20"/>
        </w:rPr>
        <w:fldChar w:fldCharType="end"/>
      </w:r>
    </w:p>
    <w:p w14:paraId="1A4CF795" w14:textId="77777777" w:rsidR="00F13ACC" w:rsidRPr="00B811A9" w:rsidRDefault="00F13ACC" w:rsidP="00F13ACC">
      <w:pPr>
        <w:spacing w:beforeLines="100" w:before="312" w:afterLines="100" w:after="312" w:line="360" w:lineRule="auto"/>
      </w:pPr>
      <w:r w:rsidRPr="00B811A9">
        <w:br w:type="page"/>
      </w:r>
    </w:p>
    <w:p w14:paraId="15C2CA66" w14:textId="77777777" w:rsidR="00F13ACC" w:rsidRPr="00B811A9" w:rsidRDefault="00F13ACC" w:rsidP="00F13ACC">
      <w:pPr>
        <w:pStyle w:val="a7"/>
        <w:numPr>
          <w:ilvl w:val="0"/>
          <w:numId w:val="43"/>
        </w:numPr>
        <w:spacing w:beforeLines="100" w:before="312" w:afterLines="100" w:after="312" w:line="360" w:lineRule="auto"/>
        <w:ind w:firstLineChars="0"/>
        <w:outlineLvl w:val="0"/>
        <w:rPr>
          <w:b/>
        </w:rPr>
      </w:pPr>
      <w:bookmarkStart w:id="153" w:name="_Toc97737728"/>
      <w:r w:rsidRPr="00CB008A">
        <w:rPr>
          <w:b/>
        </w:rPr>
        <w:lastRenderedPageBreak/>
        <w:t>Brief Introduction to China Chamber of International Commerce</w:t>
      </w:r>
      <w:bookmarkEnd w:id="153"/>
    </w:p>
    <w:p w14:paraId="6CDB7887" w14:textId="77777777" w:rsidR="00F13ACC" w:rsidRDefault="00F13ACC" w:rsidP="00F13ACC">
      <w:pPr>
        <w:spacing w:beforeLines="100" w:before="312" w:afterLines="100" w:after="312" w:line="360" w:lineRule="auto"/>
        <w:ind w:firstLineChars="200" w:firstLine="480"/>
      </w:pPr>
      <w:r>
        <w:rPr>
          <w:rFonts w:eastAsia="Times New Roman"/>
        </w:rPr>
        <w:t>Founded in 1988, China Chamber of International Commerce is a national chamber of commerce composed of enterprises, organizations and other entities engaged in international commercial activities in China. The main functions of China Chamber of International Commerce include promoting international economic and trade cooperation, expressing the interests and concerns of Chinese business stakeholders to international organizations, the Government of China and foreign governments, participating in the formulation and promotion of international economic and trade rules, and advocating social responsibility and normative practices among its members.</w:t>
      </w:r>
    </w:p>
    <w:p w14:paraId="3AABCC34" w14:textId="77777777" w:rsidR="00F13ACC" w:rsidRDefault="00F13ACC" w:rsidP="00F13ACC">
      <w:pPr>
        <w:spacing w:beforeLines="100" w:before="312" w:afterLines="100" w:after="312" w:line="360" w:lineRule="auto"/>
        <w:ind w:firstLineChars="200" w:firstLine="480"/>
      </w:pPr>
      <w:r>
        <w:rPr>
          <w:rFonts w:eastAsia="Times New Roman"/>
        </w:rPr>
        <w:t xml:space="preserve">As of the end of December 2021, the total number of members of the Chamber is 261,000, including direct members and indirect members. According to the requirements of its Articles of Association and </w:t>
      </w:r>
      <w:r w:rsidRPr="00411337">
        <w:rPr>
          <w:rFonts w:eastAsia="Times New Roman"/>
          <w:i/>
          <w:iCs/>
        </w:rPr>
        <w:t>Administrative Measures of China Chamber of International Commerce on Membership</w:t>
      </w:r>
      <w:r>
        <w:rPr>
          <w:rFonts w:eastAsia="Times New Roman"/>
        </w:rPr>
        <w:t>, the total number of direct members of the Chamber is 1,676, including members of the council and ordinary members. Among the current direct members of China Chamber of International Commerce, there are 102 out of top 500 companies in the world and 198 out of top 500 companies in China. Direct members shall pay membership fees to the Chamber of International Commerce every year, and the Chamber of International Commerce provides services for them directly. In addition, a large number of enterprises join the Chamber of Commerce in the form of group membership through industry merchant associations and other organizations, and enjoy member services as indirect members. In recent years, the governance structure of the Chamber of Commerce has been further optimized, and the industry representativeness has been further improved.</w:t>
      </w:r>
    </w:p>
    <w:p w14:paraId="6BC5B5CA" w14:textId="77777777" w:rsidR="00F13ACC" w:rsidRPr="00B811A9" w:rsidRDefault="00F13ACC" w:rsidP="00F13ACC">
      <w:pPr>
        <w:pStyle w:val="a7"/>
        <w:numPr>
          <w:ilvl w:val="0"/>
          <w:numId w:val="43"/>
        </w:numPr>
        <w:spacing w:beforeLines="100" w:before="312" w:afterLines="100" w:after="312" w:line="360" w:lineRule="auto"/>
        <w:ind w:firstLineChars="0"/>
        <w:outlineLvl w:val="0"/>
        <w:rPr>
          <w:b/>
        </w:rPr>
      </w:pPr>
      <w:bookmarkStart w:id="154" w:name="_Toc97737729"/>
      <w:r w:rsidRPr="007975DA">
        <w:rPr>
          <w:b/>
        </w:rPr>
        <w:t>Basic Position of China Chamber of International Commerce on Its Submission of Comments</w:t>
      </w:r>
      <w:bookmarkEnd w:id="154"/>
    </w:p>
    <w:p w14:paraId="1ADBEA7D" w14:textId="77777777" w:rsidR="00F13ACC" w:rsidRDefault="00F13ACC" w:rsidP="00F13ACC">
      <w:pPr>
        <w:spacing w:beforeLines="100" w:before="312" w:afterLines="100" w:after="312" w:line="360" w:lineRule="auto"/>
        <w:ind w:firstLineChars="200" w:firstLine="480"/>
      </w:pPr>
      <w:r>
        <w:rPr>
          <w:rFonts w:eastAsia="Times New Roman"/>
        </w:rPr>
        <w:lastRenderedPageBreak/>
        <w:t>The US Department of Homeland Security ("DHS") issued a notice on January 24, 2022, soliciting public comments on the implementation of the Uyghur Forced Labor Prevention Act ("</w:t>
      </w:r>
      <w:r w:rsidRPr="00102277">
        <w:rPr>
          <w:rFonts w:eastAsia="Times New Roman"/>
        </w:rPr>
        <w:t>UFLPA</w:t>
      </w:r>
      <w:r>
        <w:rPr>
          <w:rFonts w:eastAsia="Times New Roman"/>
        </w:rPr>
        <w:t>"</w:t>
      </w:r>
      <w:r>
        <w:rPr>
          <w:rFonts w:ascii="宋体" w:hAnsi="宋体" w:cs="宋体"/>
        </w:rPr>
        <w:t xml:space="preserve">, </w:t>
      </w:r>
      <w:r>
        <w:rPr>
          <w:rFonts w:eastAsia="Times New Roman"/>
        </w:rPr>
        <w:t>Docket No. DHS-2022-0001), on which the China Chamber of International Commerce has serious concerns.</w:t>
      </w:r>
    </w:p>
    <w:p w14:paraId="01BF8AAA" w14:textId="77777777" w:rsidR="00F13ACC" w:rsidRDefault="00F13ACC" w:rsidP="00F13ACC">
      <w:pPr>
        <w:spacing w:beforeLines="100" w:before="312" w:afterLines="100" w:after="312" w:line="360" w:lineRule="auto"/>
        <w:ind w:firstLineChars="200" w:firstLine="480"/>
      </w:pPr>
      <w:r>
        <w:t xml:space="preserve">The UFLPA targets at a fake issue and its provisions lack reasonability, thus will cause serious negative effect to Xinjiang’s economy, trade and competition. </w:t>
      </w:r>
      <w:r w:rsidRPr="00B977CD">
        <w:t xml:space="preserve">First of all, there are obvious mistakes in the basic provisions: it is clearly inconsistent with the facts that </w:t>
      </w:r>
      <w:r>
        <w:t xml:space="preserve">there is no </w:t>
      </w:r>
      <w:r w:rsidRPr="00B977CD">
        <w:t>forced labor</w:t>
      </w:r>
      <w:r>
        <w:t xml:space="preserve"> </w:t>
      </w:r>
      <w:r w:rsidRPr="00B977CD">
        <w:t xml:space="preserve">in Xinjiang, and that employment promotion and poverty alleviation measures, including "twinning assistance", are forced labor, and Xinjiang entities and the listed entities that are presumed to have forced labor are in no position to rebut this patently false presumption. Second, the implementation system of the </w:t>
      </w:r>
      <w:r w:rsidRPr="00102277">
        <w:t>UFLPA</w:t>
      </w:r>
      <w:r w:rsidRPr="00B977CD">
        <w:t xml:space="preserve"> is obviously unreasonable. The presumption of guilt puts suppliers from around the world at the risk of import prohibition of their goods. The reversed burden of proof makes it possible for their goods to be rejected for import, they are required to prove that Xinjiang products are not used in order to obtain an import exception, and the excessively high standard of proof makes it almost impossible to obtain an import exception. As a result of the above-mentioned wrong provisions and the unreasonable implementation system, the effects of the </w:t>
      </w:r>
      <w:r w:rsidRPr="00102277">
        <w:t>UFLPA</w:t>
      </w:r>
      <w:r w:rsidRPr="00B977CD">
        <w:t xml:space="preserve"> will not only damage Xinjiang's economy and reduce the income and living standard of Xinjiang residents, but also distort trade and competition, and ultimately harm the US supply chain and raise the prices of US imports.</w:t>
      </w:r>
    </w:p>
    <w:p w14:paraId="2C3759A6" w14:textId="77777777" w:rsidR="00F13ACC" w:rsidRPr="00E66B51" w:rsidRDefault="00F13ACC" w:rsidP="00F13ACC">
      <w:pPr>
        <w:spacing w:beforeLines="100" w:before="312" w:afterLines="100" w:after="312" w:line="360" w:lineRule="auto"/>
        <w:ind w:firstLineChars="200" w:firstLine="480"/>
      </w:pPr>
      <w:r>
        <w:rPr>
          <w:rFonts w:eastAsia="Times New Roman"/>
        </w:rPr>
        <w:t xml:space="preserve">Based on the above considerations, we, as interested parties, submit the following Comments and describe our positions on the </w:t>
      </w:r>
      <w:r w:rsidRPr="00102277">
        <w:rPr>
          <w:rFonts w:eastAsia="Times New Roman"/>
        </w:rPr>
        <w:t>UFLPA</w:t>
      </w:r>
      <w:r>
        <w:rPr>
          <w:rFonts w:eastAsia="Times New Roman"/>
        </w:rPr>
        <w:t xml:space="preserve"> in more detail below. We recommend that the US consider our comments below, recognize the fundamental mistakes of the </w:t>
      </w:r>
      <w:r w:rsidRPr="00102277">
        <w:rPr>
          <w:rFonts w:eastAsia="Times New Roman"/>
        </w:rPr>
        <w:t>UFLPA</w:t>
      </w:r>
      <w:r>
        <w:rPr>
          <w:rFonts w:eastAsia="Times New Roman"/>
        </w:rPr>
        <w:t xml:space="preserve">, and suspend or suspend the implementation of the </w:t>
      </w:r>
      <w:r w:rsidRPr="00102277">
        <w:rPr>
          <w:rFonts w:eastAsia="Times New Roman"/>
        </w:rPr>
        <w:t>UFLPA</w:t>
      </w:r>
      <w:r>
        <w:rPr>
          <w:rFonts w:eastAsia="Times New Roman"/>
        </w:rPr>
        <w:t xml:space="preserve">. Without prejudice to our positions set forth above, if the US does insist on enforcing the </w:t>
      </w:r>
      <w:r w:rsidRPr="00102277">
        <w:rPr>
          <w:rFonts w:eastAsia="Times New Roman"/>
        </w:rPr>
        <w:t>UFLPA</w:t>
      </w:r>
      <w:r>
        <w:rPr>
          <w:rFonts w:eastAsia="Times New Roman"/>
        </w:rPr>
        <w:t xml:space="preserve">, it should also take steps to correct the unconscionable aspects, such as imposing percentage thresholds, reducing the scope of products subject to the </w:t>
      </w:r>
      <w:r>
        <w:rPr>
          <w:rFonts w:eastAsia="Times New Roman"/>
        </w:rPr>
        <w:lastRenderedPageBreak/>
        <w:t>presumption of prohibition, adopting compliance requirements that are less burdensome on importers, and providing direct and effective remedies for manufacturers and suppliers.</w:t>
      </w:r>
    </w:p>
    <w:p w14:paraId="6277107E" w14:textId="77777777" w:rsidR="00F13ACC" w:rsidRPr="005E3CE5" w:rsidRDefault="00F13ACC" w:rsidP="00F13ACC">
      <w:pPr>
        <w:pStyle w:val="a7"/>
        <w:numPr>
          <w:ilvl w:val="0"/>
          <w:numId w:val="43"/>
        </w:numPr>
        <w:spacing w:beforeLines="100" w:before="312" w:afterLines="100" w:after="312" w:line="360" w:lineRule="auto"/>
        <w:ind w:firstLineChars="0"/>
        <w:outlineLvl w:val="0"/>
        <w:rPr>
          <w:b/>
        </w:rPr>
      </w:pPr>
      <w:bookmarkStart w:id="155" w:name="_Toc97737730"/>
      <w:r w:rsidRPr="008329EE">
        <w:rPr>
          <w:rFonts w:eastAsia="Times New Roman"/>
          <w:b/>
        </w:rPr>
        <w:t xml:space="preserve">The </w:t>
      </w:r>
      <w:r w:rsidRPr="008329EE">
        <w:rPr>
          <w:rFonts w:cs="Times New Roman"/>
          <w:b/>
          <w:szCs w:val="24"/>
        </w:rPr>
        <w:t>UFLPA</w:t>
      </w:r>
      <w:r>
        <w:rPr>
          <w:rFonts w:eastAsia="Times New Roman"/>
          <w:b/>
        </w:rPr>
        <w:t xml:space="preserve"> Manifests Obvious M</w:t>
      </w:r>
      <w:r w:rsidRPr="008329EE">
        <w:rPr>
          <w:rFonts w:eastAsia="Times New Roman"/>
          <w:b/>
        </w:rPr>
        <w:t xml:space="preserve">istakes and </w:t>
      </w:r>
      <w:r>
        <w:rPr>
          <w:rFonts w:eastAsia="Times New Roman"/>
          <w:b/>
        </w:rPr>
        <w:t>i</w:t>
      </w:r>
      <w:r w:rsidRPr="008329EE">
        <w:rPr>
          <w:rFonts w:eastAsia="Times New Roman"/>
          <w:b/>
        </w:rPr>
        <w:t xml:space="preserve">s </w:t>
      </w:r>
      <w:r>
        <w:rPr>
          <w:rFonts w:eastAsia="Times New Roman"/>
          <w:b/>
        </w:rPr>
        <w:t>Unreasonable, and It Will Have Serious Negative Consequences on Xinjiang’s Economy, Trade, and Competition</w:t>
      </w:r>
      <w:bookmarkEnd w:id="155"/>
    </w:p>
    <w:p w14:paraId="0CC0A4CB" w14:textId="77777777" w:rsidR="00F13ACC" w:rsidRPr="00B811A9" w:rsidRDefault="00F13ACC" w:rsidP="00F13ACC">
      <w:pPr>
        <w:pStyle w:val="a7"/>
        <w:numPr>
          <w:ilvl w:val="1"/>
          <w:numId w:val="43"/>
        </w:numPr>
        <w:spacing w:beforeLines="100" w:before="312" w:afterLines="100" w:after="312" w:line="360" w:lineRule="auto"/>
        <w:ind w:firstLineChars="0"/>
        <w:outlineLvl w:val="1"/>
        <w:rPr>
          <w:b/>
        </w:rPr>
      </w:pPr>
      <w:bookmarkStart w:id="156" w:name="_Toc97737731"/>
      <w:r>
        <w:rPr>
          <w:rFonts w:eastAsia="Times New Roman"/>
          <w:b/>
        </w:rPr>
        <w:t>The Fundamental P</w:t>
      </w:r>
      <w:r w:rsidRPr="008329EE">
        <w:rPr>
          <w:rFonts w:eastAsia="Times New Roman"/>
          <w:b/>
        </w:rPr>
        <w:t xml:space="preserve">rovision of the </w:t>
      </w:r>
      <w:r w:rsidRPr="008329EE">
        <w:rPr>
          <w:rFonts w:cs="Times New Roman"/>
          <w:b/>
          <w:szCs w:val="24"/>
        </w:rPr>
        <w:t>UFLPA</w:t>
      </w:r>
      <w:r>
        <w:rPr>
          <w:rFonts w:eastAsia="Times New Roman"/>
          <w:b/>
        </w:rPr>
        <w:t>:</w:t>
      </w:r>
      <w:r w:rsidRPr="008329EE">
        <w:rPr>
          <w:rFonts w:eastAsia="Times New Roman"/>
          <w:b/>
        </w:rPr>
        <w:t xml:space="preserve"> the</w:t>
      </w:r>
      <w:r>
        <w:rPr>
          <w:rFonts w:eastAsia="Times New Roman"/>
          <w:b/>
        </w:rPr>
        <w:t xml:space="preserve"> “Rebuttable Presumption” that Prohibits Importation</w:t>
      </w:r>
      <w:bookmarkEnd w:id="156"/>
    </w:p>
    <w:p w14:paraId="557EAC41"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The provision of the UFLPA that has direct implications on trade is Section 3, which establishes the “rebuttable presumption” that prohibits the importation of goods “mined, produced or manufactured in the Xinjiang Uyghur Autonomous region or by certain entities.” This provision establishes, in principle, the scope of those products whose import is prohibited. The conditions for importation approval are then separately specified in the terms of exceptions. The UFLPA specifies the following:</w:t>
      </w:r>
    </w:p>
    <w:p w14:paraId="77A30F67" w14:textId="77777777" w:rsidR="00F13ACC" w:rsidRPr="00B811A9" w:rsidRDefault="00F13ACC" w:rsidP="00F13ACC">
      <w:pPr>
        <w:pStyle w:val="a7"/>
        <w:numPr>
          <w:ilvl w:val="2"/>
          <w:numId w:val="43"/>
        </w:numPr>
        <w:spacing w:beforeLines="100" w:before="312" w:afterLines="100" w:after="312" w:line="360" w:lineRule="auto"/>
        <w:ind w:firstLineChars="0"/>
        <w:outlineLvl w:val="2"/>
        <w:rPr>
          <w:rFonts w:cs="Times New Roman"/>
          <w:b/>
          <w:bCs/>
          <w:szCs w:val="32"/>
        </w:rPr>
      </w:pPr>
      <w:bookmarkStart w:id="157" w:name="_Toc97737732"/>
      <w:r w:rsidRPr="008329EE">
        <w:rPr>
          <w:rFonts w:eastAsia="Times New Roman"/>
          <w:b/>
          <w:bCs/>
          <w:szCs w:val="32"/>
        </w:rPr>
        <w:t>Presumption of the Prohibition of Importation</w:t>
      </w:r>
      <w:bookmarkEnd w:id="157"/>
    </w:p>
    <w:p w14:paraId="4592E1CC"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Section 3(a) of the UFLPA provides that the Commissioner of U.S. Customs and Border Protection (“CBP”) shall presume that the import of the following goods is prohibited by reason of violating section 307 of the Tariff Act of 1930:</w:t>
      </w:r>
    </w:p>
    <w:p w14:paraId="2EED20DC" w14:textId="77777777" w:rsidR="00F13ACC" w:rsidRPr="00B811A9" w:rsidRDefault="00F13ACC" w:rsidP="00F13ACC">
      <w:pPr>
        <w:pStyle w:val="a7"/>
        <w:numPr>
          <w:ilvl w:val="0"/>
          <w:numId w:val="35"/>
        </w:numPr>
        <w:spacing w:beforeLines="0" w:before="100" w:after="100" w:line="360" w:lineRule="auto"/>
        <w:ind w:left="902" w:firstLineChars="0"/>
        <w:rPr>
          <w:rFonts w:cs="Times New Roman"/>
          <w:szCs w:val="24"/>
        </w:rPr>
      </w:pPr>
      <w:r>
        <w:rPr>
          <w:rFonts w:eastAsia="Times New Roman"/>
          <w:szCs w:val="24"/>
        </w:rPr>
        <w:t xml:space="preserve">[Xinjiang products] </w:t>
      </w:r>
      <w:bookmarkStart w:id="158" w:name="_Hlk97712652"/>
      <w:r>
        <w:rPr>
          <w:rFonts w:eastAsia="Times New Roman"/>
          <w:szCs w:val="24"/>
        </w:rPr>
        <w:t>Goods mined, produced, or manufactured wholly or in part in the Xinjiang</w:t>
      </w:r>
      <w:bookmarkEnd w:id="158"/>
      <w:r>
        <w:rPr>
          <w:rFonts w:eastAsia="Times New Roman"/>
          <w:szCs w:val="24"/>
        </w:rPr>
        <w:t xml:space="preserve"> Uyghur Autonomous region of the People’s Republic of China; and</w:t>
      </w:r>
    </w:p>
    <w:p w14:paraId="5A1251EA" w14:textId="77777777" w:rsidR="00F13ACC" w:rsidRPr="00B811A9" w:rsidRDefault="00F13ACC" w:rsidP="00F13ACC">
      <w:pPr>
        <w:pStyle w:val="a7"/>
        <w:numPr>
          <w:ilvl w:val="0"/>
          <w:numId w:val="35"/>
        </w:numPr>
        <w:spacing w:beforeLines="0" w:before="100" w:after="100" w:line="360" w:lineRule="auto"/>
        <w:ind w:left="902" w:firstLineChars="0"/>
        <w:rPr>
          <w:rFonts w:cs="Times New Roman"/>
          <w:szCs w:val="24"/>
        </w:rPr>
      </w:pPr>
      <w:r w:rsidRPr="008329EE">
        <w:rPr>
          <w:rFonts w:eastAsia="Times New Roman"/>
          <w:szCs w:val="24"/>
        </w:rPr>
        <w:t>[Listed Entities] Products produced by an entity on a list required by clause (</w:t>
      </w:r>
      <w:proofErr w:type="spellStart"/>
      <w:r w:rsidRPr="008329EE">
        <w:rPr>
          <w:rFonts w:eastAsia="Times New Roman"/>
          <w:szCs w:val="24"/>
        </w:rPr>
        <w:t>i</w:t>
      </w:r>
      <w:proofErr w:type="spellEnd"/>
      <w:r w:rsidRPr="008329EE">
        <w:rPr>
          <w:rFonts w:eastAsia="Times New Roman"/>
          <w:szCs w:val="24"/>
        </w:rPr>
        <w:t>), (ii), (iv) and (v) of section 2(d)(2)(B) (herein "Listed Entities"):</w:t>
      </w:r>
    </w:p>
    <w:p w14:paraId="0BDD6E7B" w14:textId="77777777" w:rsidR="00F13ACC" w:rsidRPr="00B811A9" w:rsidRDefault="00F13ACC" w:rsidP="00F13ACC">
      <w:pPr>
        <w:spacing w:beforeLines="0" w:before="100" w:after="100" w:line="360" w:lineRule="auto"/>
        <w:ind w:leftChars="400" w:left="960" w:firstLineChars="200" w:firstLine="480"/>
        <w:rPr>
          <w:rFonts w:cs="Times New Roman"/>
          <w:szCs w:val="24"/>
        </w:rPr>
      </w:pPr>
      <w:proofErr w:type="spellStart"/>
      <w:r w:rsidRPr="00B811A9">
        <w:rPr>
          <w:rFonts w:cs="Times New Roman" w:hint="eastAsia"/>
          <w:szCs w:val="24"/>
        </w:rPr>
        <w:lastRenderedPageBreak/>
        <w:t>i</w:t>
      </w:r>
      <w:proofErr w:type="spellEnd"/>
      <w:r w:rsidRPr="00B811A9">
        <w:rPr>
          <w:rFonts w:cs="Times New Roman" w:hint="eastAsia"/>
          <w:szCs w:val="24"/>
        </w:rPr>
        <w:t>.</w:t>
      </w:r>
      <w:r>
        <w:rPr>
          <w:rFonts w:eastAsia="Times New Roman"/>
          <w:szCs w:val="24"/>
        </w:rPr>
        <w:t xml:space="preserve"> a list of </w:t>
      </w:r>
      <w:bookmarkStart w:id="159" w:name="_Hlk97731642"/>
      <w:r>
        <w:rPr>
          <w:rFonts w:eastAsia="Times New Roman"/>
          <w:szCs w:val="24"/>
        </w:rPr>
        <w:t>entities in the Xinjiang Uyghur Autonomous Region that mine, produce, or manufacture wholly or in part any goods, wares, articles and merchandise with forced labor</w:t>
      </w:r>
      <w:bookmarkEnd w:id="159"/>
      <w:r>
        <w:rPr>
          <w:rFonts w:eastAsia="Times New Roman"/>
          <w:szCs w:val="24"/>
        </w:rPr>
        <w:t>;</w:t>
      </w:r>
    </w:p>
    <w:p w14:paraId="48E40A72" w14:textId="77777777" w:rsidR="00F13ACC" w:rsidRPr="00B811A9" w:rsidRDefault="00F13ACC" w:rsidP="00F13ACC">
      <w:pPr>
        <w:spacing w:beforeLines="0" w:before="100" w:after="100" w:line="360" w:lineRule="auto"/>
        <w:ind w:leftChars="400" w:left="960" w:firstLineChars="200" w:firstLine="480"/>
        <w:rPr>
          <w:rFonts w:cs="Times New Roman"/>
          <w:szCs w:val="24"/>
        </w:rPr>
      </w:pPr>
      <w:r w:rsidRPr="00B811A9">
        <w:rPr>
          <w:rFonts w:cs="Times New Roman" w:hint="eastAsia"/>
          <w:szCs w:val="24"/>
        </w:rPr>
        <w:t>ii.</w:t>
      </w:r>
      <w:r w:rsidRPr="004905D5">
        <w:rPr>
          <w:rFonts w:eastAsia="Times New Roman"/>
          <w:szCs w:val="24"/>
        </w:rPr>
        <w:t xml:space="preserve"> </w:t>
      </w:r>
      <w:r w:rsidRPr="00E85834">
        <w:rPr>
          <w:rFonts w:eastAsia="Times New Roman"/>
          <w:szCs w:val="24"/>
        </w:rPr>
        <w:t>a list of</w:t>
      </w:r>
      <w:bookmarkStart w:id="160" w:name="_Hlk97731945"/>
      <w:r w:rsidRPr="00E85834">
        <w:rPr>
          <w:rFonts w:eastAsia="Times New Roman"/>
          <w:szCs w:val="24"/>
        </w:rPr>
        <w:t xml:space="preserve"> entities working with the government</w:t>
      </w:r>
      <w:r>
        <w:rPr>
          <w:rFonts w:eastAsia="Times New Roman"/>
          <w:szCs w:val="24"/>
        </w:rPr>
        <w:t xml:space="preserve"> </w:t>
      </w:r>
      <w:r w:rsidRPr="00E85834">
        <w:rPr>
          <w:rFonts w:eastAsia="Times New Roman"/>
          <w:szCs w:val="24"/>
        </w:rPr>
        <w:t>of the Xinjiang Uyghur Autonomous Region to recruit,</w:t>
      </w:r>
      <w:r>
        <w:rPr>
          <w:rFonts w:eastAsia="Times New Roman"/>
          <w:szCs w:val="24"/>
        </w:rPr>
        <w:t xml:space="preserve"> </w:t>
      </w:r>
      <w:r w:rsidRPr="00E85834">
        <w:rPr>
          <w:rFonts w:eastAsia="Times New Roman"/>
          <w:szCs w:val="24"/>
        </w:rPr>
        <w:t>transport, transfer, harbor or receive forced labor or</w:t>
      </w:r>
      <w:r>
        <w:rPr>
          <w:rFonts w:eastAsia="Times New Roman"/>
          <w:szCs w:val="24"/>
        </w:rPr>
        <w:t xml:space="preserve"> </w:t>
      </w:r>
      <w:r w:rsidRPr="00E85834">
        <w:rPr>
          <w:rFonts w:eastAsia="Times New Roman"/>
          <w:szCs w:val="24"/>
        </w:rPr>
        <w:t>Uyghurs, Kazakhs, Kyrgyz, or members of other persecuted</w:t>
      </w:r>
      <w:r>
        <w:rPr>
          <w:rFonts w:eastAsia="Times New Roman"/>
          <w:szCs w:val="24"/>
        </w:rPr>
        <w:t xml:space="preserve"> </w:t>
      </w:r>
      <w:r w:rsidRPr="00E85834">
        <w:rPr>
          <w:rFonts w:eastAsia="Times New Roman"/>
          <w:szCs w:val="24"/>
        </w:rPr>
        <w:t>groups out of the Xinjiang Uyghur Autonomous</w:t>
      </w:r>
      <w:r>
        <w:rPr>
          <w:rFonts w:eastAsia="Times New Roman"/>
          <w:szCs w:val="24"/>
        </w:rPr>
        <w:t xml:space="preserve"> </w:t>
      </w:r>
      <w:r w:rsidRPr="00E85834">
        <w:rPr>
          <w:rFonts w:eastAsia="Times New Roman"/>
          <w:szCs w:val="24"/>
        </w:rPr>
        <w:t>Region</w:t>
      </w:r>
      <w:r>
        <w:rPr>
          <w:rFonts w:cs="Times New Roman" w:hint="eastAsia"/>
          <w:szCs w:val="24"/>
        </w:rPr>
        <w:t>;</w:t>
      </w:r>
      <w:bookmarkEnd w:id="160"/>
    </w:p>
    <w:p w14:paraId="6F71A63B" w14:textId="77777777" w:rsidR="00F13ACC" w:rsidRPr="00B811A9" w:rsidRDefault="00F13ACC" w:rsidP="00F13ACC">
      <w:pPr>
        <w:spacing w:beforeLines="0" w:before="100" w:after="100" w:line="360" w:lineRule="auto"/>
        <w:ind w:leftChars="400" w:left="960" w:firstLineChars="200" w:firstLine="480"/>
        <w:rPr>
          <w:rFonts w:cs="Times New Roman"/>
          <w:szCs w:val="24"/>
        </w:rPr>
      </w:pPr>
      <w:r w:rsidRPr="00B811A9">
        <w:rPr>
          <w:rFonts w:cs="Times New Roman" w:hint="eastAsia"/>
          <w:szCs w:val="24"/>
        </w:rPr>
        <w:t>iii.</w:t>
      </w:r>
      <w:r w:rsidRPr="00014E4E">
        <w:rPr>
          <w:rFonts w:eastAsia="Times New Roman"/>
          <w:szCs w:val="24"/>
        </w:rPr>
        <w:t xml:space="preserve"> a list of products mined, produced, or manufactured wholly or in part by entities on the list required by clause (</w:t>
      </w:r>
      <w:proofErr w:type="spellStart"/>
      <w:r w:rsidRPr="00014E4E">
        <w:rPr>
          <w:rFonts w:eastAsia="Times New Roman"/>
          <w:szCs w:val="24"/>
        </w:rPr>
        <w:t>i</w:t>
      </w:r>
      <w:proofErr w:type="spellEnd"/>
      <w:r w:rsidRPr="00014E4E">
        <w:rPr>
          <w:rFonts w:eastAsia="Times New Roman"/>
          <w:szCs w:val="24"/>
        </w:rPr>
        <w:t>) or (ii);</w:t>
      </w:r>
    </w:p>
    <w:p w14:paraId="76031812" w14:textId="77777777" w:rsidR="00F13ACC" w:rsidRPr="00B811A9" w:rsidRDefault="00F13ACC" w:rsidP="00F13ACC">
      <w:pPr>
        <w:spacing w:beforeLines="0" w:before="100" w:after="100" w:line="360" w:lineRule="auto"/>
        <w:ind w:leftChars="400" w:left="960" w:firstLineChars="200" w:firstLine="480"/>
        <w:rPr>
          <w:rFonts w:cs="Times New Roman"/>
          <w:szCs w:val="24"/>
        </w:rPr>
      </w:pPr>
      <w:r w:rsidRPr="00B811A9">
        <w:rPr>
          <w:rFonts w:cs="Times New Roman" w:hint="eastAsia"/>
          <w:szCs w:val="24"/>
        </w:rPr>
        <w:t>iv.</w:t>
      </w:r>
      <w:r w:rsidRPr="004905D5">
        <w:rPr>
          <w:rFonts w:eastAsia="Times New Roman"/>
          <w:szCs w:val="24"/>
        </w:rPr>
        <w:t xml:space="preserve"> </w:t>
      </w:r>
      <w:r>
        <w:rPr>
          <w:rFonts w:eastAsia="Times New Roman"/>
          <w:szCs w:val="24"/>
        </w:rPr>
        <w:t>a list of entities that exported products described in clause (iii) from the People’s Republic of China into the United States;</w:t>
      </w:r>
    </w:p>
    <w:p w14:paraId="6FBF6771" w14:textId="77777777" w:rsidR="00F13ACC" w:rsidRPr="00B811A9" w:rsidRDefault="00F13ACC" w:rsidP="00F13ACC">
      <w:pPr>
        <w:spacing w:beforeLines="0" w:before="100" w:after="100" w:line="360" w:lineRule="auto"/>
        <w:ind w:leftChars="400" w:left="960" w:firstLineChars="200" w:firstLine="480"/>
        <w:rPr>
          <w:rFonts w:cs="Times New Roman"/>
          <w:szCs w:val="24"/>
        </w:rPr>
      </w:pPr>
      <w:r w:rsidRPr="00B811A9">
        <w:rPr>
          <w:rFonts w:cs="Times New Roman" w:hint="eastAsia"/>
          <w:szCs w:val="24"/>
        </w:rPr>
        <w:t>v.</w:t>
      </w:r>
      <w:r>
        <w:rPr>
          <w:rFonts w:cs="Times New Roman" w:hint="eastAsia"/>
          <w:szCs w:val="24"/>
        </w:rPr>
        <w:t xml:space="preserve"> </w:t>
      </w:r>
      <w:bookmarkStart w:id="161" w:name="_Hlk97731661"/>
      <w:r>
        <w:rPr>
          <w:rFonts w:eastAsia="Times New Roman"/>
          <w:szCs w:val="24"/>
        </w:rPr>
        <w:t>a list of facilities and entities, including the Xinjiang Production and Construction Corps, that source material from the Xinjiang Uyghur Autonomous Region or from persons working with the government of the Xinjiang Uyghur Autonomous Region or the Xinjiang Production and Construction Corps for purposes of the “poverty alleviation” program or the “pairing-assistance” program or any other government labor scheme that uses forced labor.</w:t>
      </w:r>
      <w:bookmarkEnd w:id="161"/>
    </w:p>
    <w:p w14:paraId="1CF05277" w14:textId="77777777" w:rsidR="00F13ACC" w:rsidRPr="00B811A9" w:rsidRDefault="00F13ACC" w:rsidP="00F13ACC">
      <w:pPr>
        <w:pStyle w:val="a7"/>
        <w:numPr>
          <w:ilvl w:val="2"/>
          <w:numId w:val="43"/>
        </w:numPr>
        <w:spacing w:beforeLines="100" w:before="312" w:afterLines="100" w:after="312" w:line="360" w:lineRule="auto"/>
        <w:ind w:firstLineChars="0"/>
        <w:outlineLvl w:val="2"/>
        <w:rPr>
          <w:rFonts w:cs="Times New Roman"/>
          <w:b/>
          <w:bCs/>
          <w:szCs w:val="32"/>
        </w:rPr>
      </w:pPr>
      <w:bookmarkStart w:id="162" w:name="_Toc97737733"/>
      <w:r>
        <w:rPr>
          <w:rFonts w:eastAsia="Times New Roman"/>
          <w:b/>
          <w:bCs/>
          <w:szCs w:val="32"/>
        </w:rPr>
        <w:t>Exceptions to Prohibited Importation</w:t>
      </w:r>
      <w:bookmarkEnd w:id="162"/>
    </w:p>
    <w:p w14:paraId="4A984ECF"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Section 3 (b) of the UFLPA provides exceptions to permitted imports. If the CBP determines that all of the following three conditions are satisfied, an importer can be exempt from the above presumption:</w:t>
      </w:r>
    </w:p>
    <w:p w14:paraId="50144226" w14:textId="77777777" w:rsidR="00F13ACC" w:rsidRPr="003170BB" w:rsidRDefault="00F13ACC" w:rsidP="00F13ACC">
      <w:pPr>
        <w:pStyle w:val="a7"/>
        <w:numPr>
          <w:ilvl w:val="0"/>
          <w:numId w:val="35"/>
        </w:numPr>
        <w:spacing w:beforeLines="0" w:before="100" w:after="100" w:line="360" w:lineRule="auto"/>
        <w:ind w:left="902" w:firstLineChars="0"/>
        <w:rPr>
          <w:rFonts w:cs="Times New Roman"/>
          <w:szCs w:val="24"/>
        </w:rPr>
      </w:pPr>
      <w:r w:rsidRPr="008329EE">
        <w:rPr>
          <w:rFonts w:eastAsia="Times New Roman"/>
          <w:szCs w:val="24"/>
        </w:rPr>
        <w:t>The importer has fully complied with the guidance described in the section 2(d)(6) and any regulations issued to implement that guidance,</w:t>
      </w:r>
    </w:p>
    <w:p w14:paraId="343A9BAC" w14:textId="77777777" w:rsidR="00F13ACC" w:rsidRPr="003170BB" w:rsidRDefault="00F13ACC" w:rsidP="00F13ACC">
      <w:pPr>
        <w:pStyle w:val="a7"/>
        <w:numPr>
          <w:ilvl w:val="0"/>
          <w:numId w:val="35"/>
        </w:numPr>
        <w:spacing w:beforeLines="0" w:before="100" w:after="100" w:line="360" w:lineRule="auto"/>
        <w:ind w:left="902" w:firstLineChars="0"/>
        <w:rPr>
          <w:rFonts w:cs="Times New Roman"/>
          <w:szCs w:val="24"/>
        </w:rPr>
      </w:pPr>
      <w:r w:rsidRPr="008329EE">
        <w:rPr>
          <w:rFonts w:cs="Times New Roman"/>
          <w:szCs w:val="24"/>
        </w:rPr>
        <w:t xml:space="preserve">The importer has completely and substantively responded to all inquiries for information submitted by the Commissioner to ascertain whether the goods </w:t>
      </w:r>
      <w:r w:rsidRPr="008329EE">
        <w:rPr>
          <w:rFonts w:cs="Times New Roman"/>
          <w:szCs w:val="24"/>
        </w:rPr>
        <w:lastRenderedPageBreak/>
        <w:t>were minded, produced, or manufactured wholly or in part with forced labor; and</w:t>
      </w:r>
    </w:p>
    <w:p w14:paraId="4772F697" w14:textId="77777777" w:rsidR="00F13ACC" w:rsidRPr="00B712EA" w:rsidRDefault="00F13ACC" w:rsidP="00F13ACC">
      <w:pPr>
        <w:pStyle w:val="a7"/>
        <w:numPr>
          <w:ilvl w:val="0"/>
          <w:numId w:val="35"/>
        </w:numPr>
        <w:spacing w:beforeLines="0" w:before="100" w:after="100" w:line="360" w:lineRule="auto"/>
        <w:ind w:left="902" w:firstLineChars="0"/>
        <w:rPr>
          <w:rFonts w:cs="Times New Roman"/>
          <w:szCs w:val="24"/>
        </w:rPr>
      </w:pPr>
      <w:r w:rsidRPr="008329EE">
        <w:rPr>
          <w:rFonts w:eastAsia="Times New Roman"/>
          <w:szCs w:val="24"/>
        </w:rPr>
        <w:t>The importer has by clear and convincing evidence, that the good, ware, article, or merchandise was not mined, produced, or manufactured wholly or in part by forced labor.</w:t>
      </w:r>
    </w:p>
    <w:p w14:paraId="206AE848"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Although the compliance guidance has not yet been officially issued, Section </w:t>
      </w:r>
      <w:r>
        <w:rPr>
          <w:rFonts w:cs="Times New Roman" w:hint="eastAsia"/>
          <w:szCs w:val="24"/>
        </w:rPr>
        <w:t>2(d)(6)</w:t>
      </w:r>
      <w:r>
        <w:rPr>
          <w:rFonts w:cs="Times New Roman"/>
          <w:szCs w:val="24"/>
        </w:rPr>
        <w:t xml:space="preserve"> </w:t>
      </w:r>
      <w:r>
        <w:rPr>
          <w:rFonts w:eastAsia="Times New Roman"/>
          <w:szCs w:val="24"/>
        </w:rPr>
        <w:t xml:space="preserve">of the </w:t>
      </w:r>
      <w:r w:rsidRPr="008A5D1A">
        <w:rPr>
          <w:rFonts w:cs="Times New Roman"/>
          <w:szCs w:val="24"/>
        </w:rPr>
        <w:t>UFLPA</w:t>
      </w:r>
      <w:r>
        <w:rPr>
          <w:rFonts w:eastAsia="Times New Roman"/>
          <w:szCs w:val="24"/>
        </w:rPr>
        <w:t xml:space="preserve"> has briefly described the elements an exception has to have:</w:t>
      </w:r>
    </w:p>
    <w:p w14:paraId="405DDB70" w14:textId="77777777" w:rsidR="00F13ACC" w:rsidRPr="002874B2" w:rsidRDefault="00F13ACC" w:rsidP="00F13ACC">
      <w:pPr>
        <w:pStyle w:val="a7"/>
        <w:numPr>
          <w:ilvl w:val="0"/>
          <w:numId w:val="35"/>
        </w:numPr>
        <w:spacing w:beforeLines="0" w:before="100" w:after="100" w:line="360" w:lineRule="auto"/>
        <w:ind w:left="902" w:firstLineChars="0"/>
        <w:rPr>
          <w:rFonts w:cs="Times New Roman"/>
          <w:szCs w:val="24"/>
        </w:rPr>
      </w:pPr>
      <w:r>
        <w:rPr>
          <w:rFonts w:eastAsia="Times New Roman"/>
          <w:szCs w:val="24"/>
        </w:rPr>
        <w:t>[Supply Chain Traceability] due diligence, effective supply chain tracing, and supply chain management measures to ensure that such importers do not import any goods mined, produced, or manufactured wholly or in part with forced labor from the People’s Republic of China, especially from the Xinjiang Uyghur Autonomous Region;</w:t>
      </w:r>
    </w:p>
    <w:p w14:paraId="6BB823E3" w14:textId="77777777" w:rsidR="00F13ACC" w:rsidRPr="00B811A9" w:rsidRDefault="00F13ACC" w:rsidP="00F13ACC">
      <w:pPr>
        <w:pStyle w:val="a7"/>
        <w:numPr>
          <w:ilvl w:val="0"/>
          <w:numId w:val="35"/>
        </w:numPr>
        <w:spacing w:beforeLines="0" w:before="100" w:after="100" w:line="360" w:lineRule="auto"/>
        <w:ind w:left="902" w:firstLineChars="0"/>
        <w:rPr>
          <w:rFonts w:cs="Times New Roman"/>
          <w:szCs w:val="24"/>
        </w:rPr>
      </w:pPr>
      <w:r w:rsidRPr="008329EE">
        <w:rPr>
          <w:rFonts w:eastAsia="Times New Roman"/>
          <w:szCs w:val="24"/>
        </w:rPr>
        <w:t>[Evidence that products from China contain no components from Xinjiang] the type, nature, and extent of evidence that demonstrates that goods originating in the People’s Republic of China were not mined, produced, or manufactured wholly or in part in the Xinjiang Uyghur Autonomous Region; and</w:t>
      </w:r>
    </w:p>
    <w:p w14:paraId="1245B141" w14:textId="77777777" w:rsidR="00F13ACC" w:rsidRPr="00B811A9" w:rsidRDefault="00F13ACC" w:rsidP="00F13ACC">
      <w:pPr>
        <w:pStyle w:val="a7"/>
        <w:numPr>
          <w:ilvl w:val="0"/>
          <w:numId w:val="35"/>
        </w:numPr>
        <w:spacing w:beforeLines="0" w:before="100" w:after="100" w:line="360" w:lineRule="auto"/>
        <w:ind w:left="902" w:firstLineChars="0"/>
        <w:rPr>
          <w:rFonts w:cs="Times New Roman"/>
          <w:szCs w:val="24"/>
        </w:rPr>
      </w:pPr>
      <w:r w:rsidRPr="008329EE">
        <w:rPr>
          <w:rFonts w:eastAsia="Times New Roman"/>
          <w:szCs w:val="24"/>
        </w:rPr>
        <w:t>[Evidence that products from China are not produced by forced labor] the type, nature, and extent of evidence that demonstrates that goods originating in the People’s Republic of China, including goods detained or seized pursuant to section 307 of the Tariff Act of 1930 (19 U.S.C. 1307), were not mined, produced, or manufactured wholly or in part with forced labor.</w:t>
      </w:r>
    </w:p>
    <w:p w14:paraId="16ADD2C6"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In the meantime, Section 3(c) of the UFLPA requires a report to be submitted and made publicly available on each successful remedy.</w:t>
      </w:r>
    </w:p>
    <w:p w14:paraId="257BA656" w14:textId="77777777" w:rsidR="00F13ACC" w:rsidRPr="00B811A9" w:rsidRDefault="00F13ACC" w:rsidP="00F13ACC">
      <w:pPr>
        <w:pStyle w:val="a7"/>
        <w:numPr>
          <w:ilvl w:val="2"/>
          <w:numId w:val="43"/>
        </w:numPr>
        <w:spacing w:beforeLines="100" w:before="312" w:afterLines="100" w:after="312" w:line="360" w:lineRule="auto"/>
        <w:ind w:firstLineChars="0"/>
        <w:outlineLvl w:val="2"/>
        <w:rPr>
          <w:rFonts w:cs="Times New Roman"/>
          <w:b/>
          <w:bCs/>
          <w:szCs w:val="32"/>
        </w:rPr>
      </w:pPr>
      <w:bookmarkStart w:id="163" w:name="_Toc97737734"/>
      <w:r w:rsidRPr="008329EE">
        <w:rPr>
          <w:rFonts w:cs="Times New Roman" w:hint="eastAsia"/>
          <w:b/>
          <w:bCs/>
          <w:szCs w:val="32"/>
        </w:rPr>
        <w:t>S</w:t>
      </w:r>
      <w:r w:rsidRPr="008329EE">
        <w:rPr>
          <w:rFonts w:cs="Times New Roman"/>
          <w:b/>
          <w:bCs/>
          <w:szCs w:val="32"/>
        </w:rPr>
        <w:t>ummary</w:t>
      </w:r>
      <w:bookmarkEnd w:id="163"/>
    </w:p>
    <w:p w14:paraId="13A8F1C2"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lastRenderedPageBreak/>
        <w:t>As seen from these provisions, the UFLPA prohibits the import of Xinjiang products and listed entities’ products that it presumes are produced by “forced labors” in its substantive provisions. In its provisions for enforcement, it places the burden of proof on importers through the “rebuttable presumption”, and has required a very high standard of proof to successfully rebut presumption. The combined effect of the two is likely to bring widespread and serious negative effects on the living standards of Xinjiang residents, international trade and competition. The following comments will point out three aspects where the UFLPA is deemed unreasonable: the basic provisions, the system for enforcements, and the consequences.</w:t>
      </w:r>
    </w:p>
    <w:p w14:paraId="534F6203" w14:textId="77777777" w:rsidR="00F13ACC" w:rsidRPr="002B6697" w:rsidRDefault="00F13ACC" w:rsidP="00F13ACC">
      <w:pPr>
        <w:pStyle w:val="a7"/>
        <w:numPr>
          <w:ilvl w:val="1"/>
          <w:numId w:val="43"/>
        </w:numPr>
        <w:spacing w:beforeLines="100" w:before="312" w:afterLines="100" w:after="312" w:line="360" w:lineRule="auto"/>
        <w:ind w:firstLineChars="0"/>
        <w:outlineLvl w:val="1"/>
        <w:rPr>
          <w:rFonts w:cs="Times New Roman"/>
          <w:szCs w:val="24"/>
        </w:rPr>
      </w:pPr>
      <w:bookmarkStart w:id="164" w:name="_Toc97737735"/>
      <w:r w:rsidRPr="001F5464">
        <w:rPr>
          <w:rFonts w:hint="eastAsia"/>
          <w:b/>
        </w:rPr>
        <w:t>T</w:t>
      </w:r>
      <w:r w:rsidRPr="001F5464">
        <w:rPr>
          <w:b/>
        </w:rPr>
        <w:t xml:space="preserve">he Basic Provisions of the </w:t>
      </w:r>
      <w:r w:rsidRPr="001F5464">
        <w:rPr>
          <w:rFonts w:eastAsia="Times New Roman"/>
          <w:b/>
        </w:rPr>
        <w:t>UFLPA Are Obviously Erred</w:t>
      </w:r>
      <w:bookmarkEnd w:id="164"/>
    </w:p>
    <w:p w14:paraId="276FF252"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The “</w:t>
      </w:r>
      <w:r w:rsidRPr="00F445A3">
        <w:rPr>
          <w:rFonts w:cs="Times New Roman"/>
          <w:szCs w:val="24"/>
        </w:rPr>
        <w:t>rebuttable presumption</w:t>
      </w:r>
      <w:r>
        <w:rPr>
          <w:rFonts w:cs="Times New Roman"/>
          <w:szCs w:val="24"/>
        </w:rPr>
        <w:t>”</w:t>
      </w:r>
      <w:r>
        <w:rPr>
          <w:rFonts w:eastAsia="Times New Roman"/>
          <w:szCs w:val="24"/>
        </w:rPr>
        <w:t xml:space="preserve"> stipulated in Section 3(a) of the </w:t>
      </w:r>
      <w:r w:rsidRPr="0037358F">
        <w:rPr>
          <w:rFonts w:eastAsia="Times New Roman"/>
          <w:szCs w:val="24"/>
        </w:rPr>
        <w:t xml:space="preserve">UFLPA </w:t>
      </w:r>
      <w:r>
        <w:rPr>
          <w:rFonts w:eastAsia="Times New Roman"/>
          <w:szCs w:val="24"/>
        </w:rPr>
        <w:t xml:space="preserve">provides that </w:t>
      </w:r>
      <w:r w:rsidRPr="00F2474E">
        <w:rPr>
          <w:rFonts w:eastAsia="Times New Roman"/>
          <w:szCs w:val="24"/>
        </w:rPr>
        <w:t xml:space="preserve">all products manufactured in Xinjiang </w:t>
      </w:r>
      <w:r>
        <w:rPr>
          <w:rFonts w:eastAsia="Times New Roman"/>
          <w:szCs w:val="24"/>
        </w:rPr>
        <w:t>or</w:t>
      </w:r>
      <w:r w:rsidRPr="00F2474E">
        <w:rPr>
          <w:rFonts w:eastAsia="Times New Roman"/>
          <w:szCs w:val="24"/>
        </w:rPr>
        <w:t xml:space="preserve"> by</w:t>
      </w:r>
      <w:r>
        <w:rPr>
          <w:rFonts w:eastAsia="Times New Roman"/>
          <w:szCs w:val="24"/>
        </w:rPr>
        <w:t xml:space="preserve"> the</w:t>
      </w:r>
      <w:r w:rsidRPr="00F2474E">
        <w:rPr>
          <w:rFonts w:eastAsia="Times New Roman"/>
          <w:szCs w:val="24"/>
        </w:rPr>
        <w:t xml:space="preserve"> listed entities are prohibited from entering the United States</w:t>
      </w:r>
      <w:r>
        <w:rPr>
          <w:rFonts w:eastAsia="Times New Roman"/>
          <w:szCs w:val="24"/>
        </w:rPr>
        <w:t>, p</w:t>
      </w:r>
      <w:r w:rsidRPr="00F2474E">
        <w:rPr>
          <w:rFonts w:eastAsia="Times New Roman"/>
          <w:szCs w:val="24"/>
        </w:rPr>
        <w:t xml:space="preserve">ursuant to </w:t>
      </w:r>
      <w:r>
        <w:rPr>
          <w:rFonts w:cs="Times New Roman"/>
          <w:szCs w:val="24"/>
        </w:rPr>
        <w:t>S</w:t>
      </w:r>
      <w:r>
        <w:rPr>
          <w:rFonts w:cs="Times New Roman" w:hint="eastAsia"/>
          <w:szCs w:val="24"/>
        </w:rPr>
        <w:t>ection</w:t>
      </w:r>
      <w:r>
        <w:rPr>
          <w:rFonts w:cs="Times New Roman"/>
          <w:szCs w:val="24"/>
        </w:rPr>
        <w:t xml:space="preserve"> 307 </w:t>
      </w:r>
      <w:r>
        <w:rPr>
          <w:rFonts w:cs="Times New Roman" w:hint="eastAsia"/>
          <w:szCs w:val="24"/>
        </w:rPr>
        <w:t>of</w:t>
      </w:r>
      <w:r>
        <w:rPr>
          <w:rFonts w:cs="Times New Roman"/>
          <w:szCs w:val="24"/>
        </w:rPr>
        <w:t xml:space="preserve"> </w:t>
      </w:r>
      <w:r w:rsidRPr="00455FDE">
        <w:rPr>
          <w:rFonts w:cs="Times New Roman"/>
          <w:szCs w:val="24"/>
        </w:rPr>
        <w:t>The Tariff Act of 1930</w:t>
      </w:r>
      <w:r>
        <w:rPr>
          <w:rFonts w:eastAsia="Times New Roman"/>
          <w:szCs w:val="24"/>
        </w:rPr>
        <w:t>. Since the scope of the prohibited impor</w:t>
      </w:r>
      <w:r>
        <w:rPr>
          <w:rFonts w:eastAsia="Times New Roman" w:hint="eastAsia"/>
          <w:szCs w:val="24"/>
        </w:rPr>
        <w:t>tation</w:t>
      </w:r>
      <w:r>
        <w:rPr>
          <w:rFonts w:eastAsia="Times New Roman"/>
          <w:szCs w:val="24"/>
        </w:rPr>
        <w:t xml:space="preserve"> under Section 307 of The Tariff Act of 1930 covers “products </w:t>
      </w:r>
      <w:r w:rsidRPr="00886BF4">
        <w:rPr>
          <w:rFonts w:eastAsia="Times New Roman"/>
          <w:szCs w:val="24"/>
        </w:rPr>
        <w:t>mined, produced, or manufactured wholly or in part</w:t>
      </w:r>
      <w:r>
        <w:rPr>
          <w:rFonts w:eastAsia="Times New Roman"/>
          <w:szCs w:val="24"/>
        </w:rPr>
        <w:t xml:space="preserve"> by</w:t>
      </w:r>
      <w:r w:rsidRPr="00886BF4">
        <w:rPr>
          <w:rFonts w:eastAsia="Times New Roman"/>
          <w:szCs w:val="24"/>
        </w:rPr>
        <w:t xml:space="preserve"> forced labor</w:t>
      </w:r>
      <w:r>
        <w:rPr>
          <w:rFonts w:eastAsia="Times New Roman"/>
          <w:szCs w:val="24"/>
        </w:rPr>
        <w:t>”,</w:t>
      </w:r>
      <w:r w:rsidRPr="00886BF4">
        <w:t xml:space="preserve"> </w:t>
      </w:r>
      <w:r>
        <w:rPr>
          <w:rFonts w:eastAsia="Times New Roman"/>
          <w:szCs w:val="24"/>
        </w:rPr>
        <w:t>t</w:t>
      </w:r>
      <w:r w:rsidRPr="00886BF4">
        <w:rPr>
          <w:rFonts w:eastAsia="Times New Roman"/>
          <w:szCs w:val="24"/>
        </w:rPr>
        <w:t xml:space="preserve">his presumption is </w:t>
      </w:r>
      <w:r>
        <w:rPr>
          <w:rFonts w:eastAsia="Times New Roman"/>
          <w:szCs w:val="24"/>
        </w:rPr>
        <w:t>actually presuming</w:t>
      </w:r>
      <w:r w:rsidRPr="00886BF4">
        <w:rPr>
          <w:rFonts w:eastAsia="Times New Roman"/>
          <w:szCs w:val="24"/>
        </w:rPr>
        <w:t xml:space="preserve"> that all</w:t>
      </w:r>
      <w:r>
        <w:rPr>
          <w:rFonts w:eastAsia="Times New Roman"/>
          <w:szCs w:val="24"/>
        </w:rPr>
        <w:t xml:space="preserve"> </w:t>
      </w:r>
      <w:r w:rsidRPr="00886BF4">
        <w:rPr>
          <w:rFonts w:eastAsia="Times New Roman"/>
          <w:szCs w:val="24"/>
        </w:rPr>
        <w:t xml:space="preserve">Xinjiang entities and listed entities </w:t>
      </w:r>
      <w:r>
        <w:rPr>
          <w:rFonts w:eastAsia="Times New Roman"/>
          <w:szCs w:val="24"/>
        </w:rPr>
        <w:t xml:space="preserve">are </w:t>
      </w:r>
      <w:r w:rsidRPr="00886BF4">
        <w:rPr>
          <w:rFonts w:eastAsia="Times New Roman"/>
          <w:szCs w:val="24"/>
        </w:rPr>
        <w:t>us</w:t>
      </w:r>
      <w:r>
        <w:rPr>
          <w:rFonts w:eastAsia="Times New Roman"/>
          <w:szCs w:val="24"/>
        </w:rPr>
        <w:t xml:space="preserve">ing </w:t>
      </w:r>
      <w:r w:rsidRPr="00886BF4">
        <w:rPr>
          <w:rFonts w:eastAsia="Times New Roman"/>
          <w:szCs w:val="24"/>
        </w:rPr>
        <w:t>forced labor</w:t>
      </w:r>
      <w:r>
        <w:rPr>
          <w:rFonts w:eastAsia="Times New Roman"/>
          <w:szCs w:val="24"/>
        </w:rPr>
        <w:t xml:space="preserve"> for</w:t>
      </w:r>
      <w:r w:rsidRPr="00886BF4">
        <w:rPr>
          <w:rFonts w:eastAsia="Times New Roman"/>
          <w:szCs w:val="24"/>
        </w:rPr>
        <w:t xml:space="preserve"> </w:t>
      </w:r>
      <w:r>
        <w:rPr>
          <w:rFonts w:eastAsia="Times New Roman"/>
          <w:szCs w:val="24"/>
        </w:rPr>
        <w:t xml:space="preserve">their </w:t>
      </w:r>
      <w:r w:rsidRPr="00886BF4">
        <w:rPr>
          <w:rFonts w:eastAsia="Times New Roman"/>
          <w:szCs w:val="24"/>
        </w:rPr>
        <w:t>production.</w:t>
      </w:r>
      <w:r>
        <w:rPr>
          <w:rFonts w:eastAsia="Times New Roman"/>
          <w:szCs w:val="24"/>
        </w:rPr>
        <w:t xml:space="preserve"> Such</w:t>
      </w:r>
      <w:r w:rsidRPr="00886BF4">
        <w:rPr>
          <w:rFonts w:eastAsia="Times New Roman"/>
          <w:szCs w:val="24"/>
        </w:rPr>
        <w:t xml:space="preserve"> presumption is </w:t>
      </w:r>
      <w:r>
        <w:rPr>
          <w:rFonts w:eastAsia="Times New Roman"/>
          <w:szCs w:val="24"/>
        </w:rPr>
        <w:t>apparently</w:t>
      </w:r>
      <w:r w:rsidRPr="00886BF4">
        <w:rPr>
          <w:rFonts w:eastAsia="Times New Roman"/>
          <w:szCs w:val="24"/>
        </w:rPr>
        <w:t xml:space="preserve"> inconsistent with the facts, </w:t>
      </w:r>
      <w:r w:rsidRPr="00F17D55">
        <w:rPr>
          <w:rFonts w:eastAsia="Times New Roman"/>
          <w:szCs w:val="24"/>
        </w:rPr>
        <w:t>lacking and impossible to be supported by reasonable evidence.</w:t>
      </w:r>
      <w:r>
        <w:rPr>
          <w:rFonts w:eastAsia="Times New Roman"/>
          <w:szCs w:val="24"/>
        </w:rPr>
        <w:t xml:space="preserve"> </w:t>
      </w:r>
      <w:bookmarkStart w:id="165" w:name="OLE_LINK9"/>
      <w:bookmarkStart w:id="166" w:name="OLE_LINK10"/>
      <w:r>
        <w:rPr>
          <w:rFonts w:eastAsia="Times New Roman"/>
          <w:szCs w:val="24"/>
        </w:rPr>
        <w:t>Meanwhile, the</w:t>
      </w:r>
      <w:r w:rsidRPr="00F17D55">
        <w:rPr>
          <w:rFonts w:eastAsia="Times New Roman"/>
          <w:szCs w:val="24"/>
        </w:rPr>
        <w:t xml:space="preserve"> </w:t>
      </w:r>
      <w:r w:rsidRPr="0037358F">
        <w:rPr>
          <w:rFonts w:eastAsia="Times New Roman"/>
          <w:szCs w:val="24"/>
        </w:rPr>
        <w:t>UFLPA</w:t>
      </w:r>
      <w:r>
        <w:rPr>
          <w:rFonts w:eastAsia="Times New Roman"/>
          <w:szCs w:val="24"/>
        </w:rPr>
        <w:t xml:space="preserve"> does not provide entities </w:t>
      </w:r>
      <w:r w:rsidRPr="00F17D55">
        <w:rPr>
          <w:rFonts w:eastAsia="Times New Roman"/>
          <w:szCs w:val="24"/>
        </w:rPr>
        <w:t xml:space="preserve">presumed to </w:t>
      </w:r>
      <w:r>
        <w:rPr>
          <w:rFonts w:eastAsia="Times New Roman"/>
          <w:szCs w:val="24"/>
        </w:rPr>
        <w:t xml:space="preserve">use </w:t>
      </w:r>
      <w:r w:rsidRPr="00F17D55">
        <w:rPr>
          <w:rFonts w:eastAsia="Times New Roman"/>
          <w:szCs w:val="24"/>
        </w:rPr>
        <w:t>forced labor a channel to prove</w:t>
      </w:r>
      <w:r>
        <w:rPr>
          <w:rFonts w:eastAsia="Times New Roman"/>
          <w:szCs w:val="24"/>
        </w:rPr>
        <w:t xml:space="preserve"> that they did not resort to forced labor. As a result, the entities that employ people legally can only bear</w:t>
      </w:r>
      <w:r w:rsidRPr="00660FB9">
        <w:rPr>
          <w:rFonts w:eastAsia="Times New Roman"/>
          <w:szCs w:val="24"/>
        </w:rPr>
        <w:t xml:space="preserve"> the consequences of </w:t>
      </w:r>
      <w:r>
        <w:rPr>
          <w:rFonts w:eastAsia="Times New Roman"/>
          <w:szCs w:val="24"/>
        </w:rPr>
        <w:t>such</w:t>
      </w:r>
      <w:r w:rsidRPr="00660FB9">
        <w:rPr>
          <w:rFonts w:eastAsia="Times New Roman"/>
          <w:szCs w:val="24"/>
        </w:rPr>
        <w:t xml:space="preserve"> presum</w:t>
      </w:r>
      <w:r>
        <w:rPr>
          <w:rFonts w:eastAsia="Times New Roman"/>
          <w:szCs w:val="24"/>
        </w:rPr>
        <w:t xml:space="preserve">ption, while are left no opportunity to </w:t>
      </w:r>
      <w:r w:rsidRPr="00660FB9">
        <w:rPr>
          <w:rFonts w:eastAsia="Times New Roman"/>
          <w:szCs w:val="24"/>
        </w:rPr>
        <w:t>prov</w:t>
      </w:r>
      <w:r>
        <w:rPr>
          <w:rFonts w:eastAsia="Times New Roman"/>
          <w:szCs w:val="24"/>
        </w:rPr>
        <w:t>e</w:t>
      </w:r>
      <w:r w:rsidRPr="00660FB9">
        <w:rPr>
          <w:rFonts w:eastAsia="Times New Roman"/>
          <w:szCs w:val="24"/>
        </w:rPr>
        <w:t xml:space="preserve"> </w:t>
      </w:r>
      <w:r>
        <w:rPr>
          <w:rFonts w:eastAsia="Times New Roman"/>
          <w:szCs w:val="24"/>
        </w:rPr>
        <w:t>their</w:t>
      </w:r>
      <w:r w:rsidRPr="00660FB9">
        <w:rPr>
          <w:rFonts w:eastAsia="Times New Roman"/>
          <w:szCs w:val="24"/>
        </w:rPr>
        <w:t xml:space="preserve"> innocence.</w:t>
      </w:r>
      <w:bookmarkEnd w:id="165"/>
      <w:bookmarkEnd w:id="166"/>
    </w:p>
    <w:p w14:paraId="0CAFF67B" w14:textId="77777777" w:rsidR="00F13ACC" w:rsidRPr="001F5464" w:rsidRDefault="00F13ACC" w:rsidP="00F13ACC">
      <w:pPr>
        <w:pStyle w:val="a7"/>
        <w:numPr>
          <w:ilvl w:val="2"/>
          <w:numId w:val="43"/>
        </w:numPr>
        <w:spacing w:beforeLines="100" w:before="312" w:afterLines="100" w:after="312" w:line="360" w:lineRule="auto"/>
        <w:ind w:firstLineChars="0"/>
        <w:outlineLvl w:val="2"/>
        <w:rPr>
          <w:rFonts w:cs="Times New Roman"/>
          <w:b/>
          <w:bCs/>
          <w:szCs w:val="32"/>
        </w:rPr>
      </w:pPr>
      <w:bookmarkStart w:id="167" w:name="_Toc97737736"/>
      <w:r w:rsidRPr="001F5464">
        <w:rPr>
          <w:rFonts w:eastAsia="Times New Roman"/>
          <w:b/>
          <w:bCs/>
          <w:szCs w:val="32"/>
        </w:rPr>
        <w:t xml:space="preserve">The Underlying Assumptions of the </w:t>
      </w:r>
      <w:r w:rsidRPr="001F5464">
        <w:rPr>
          <w:rFonts w:eastAsia="Times New Roman"/>
          <w:b/>
        </w:rPr>
        <w:t>UFLPA</w:t>
      </w:r>
      <w:r w:rsidRPr="001F5464">
        <w:rPr>
          <w:rFonts w:eastAsia="Times New Roman"/>
          <w:b/>
          <w:bCs/>
          <w:szCs w:val="32"/>
        </w:rPr>
        <w:t xml:space="preserve"> Are Obviously Erred, Because There Is No Forced Labor in Xinjiang</w:t>
      </w:r>
      <w:bookmarkEnd w:id="167"/>
    </w:p>
    <w:p w14:paraId="558F731F" w14:textId="77777777" w:rsidR="00F13ACC" w:rsidRDefault="00F13ACC" w:rsidP="00F13ACC">
      <w:pPr>
        <w:spacing w:beforeLines="100" w:before="312" w:afterLines="100" w:after="312" w:line="360" w:lineRule="auto"/>
        <w:ind w:firstLineChars="200" w:firstLine="482"/>
        <w:rPr>
          <w:rFonts w:cs="Times New Roman"/>
          <w:szCs w:val="24"/>
        </w:rPr>
      </w:pPr>
      <w:r>
        <w:rPr>
          <w:rFonts w:eastAsia="Times New Roman"/>
          <w:b/>
          <w:szCs w:val="24"/>
        </w:rPr>
        <w:t xml:space="preserve">First of all, at the legislative level, China protects </w:t>
      </w:r>
      <w:r w:rsidRPr="000025B6">
        <w:rPr>
          <w:rFonts w:eastAsia="Times New Roman"/>
          <w:b/>
          <w:bCs/>
          <w:szCs w:val="24"/>
        </w:rPr>
        <w:t>labor</w:t>
      </w:r>
      <w:r>
        <w:rPr>
          <w:rFonts w:eastAsia="Times New Roman"/>
          <w:b/>
          <w:szCs w:val="24"/>
        </w:rPr>
        <w:t xml:space="preserve"> right and combats forced labor.</w:t>
      </w:r>
    </w:p>
    <w:p w14:paraId="7B404D11"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lastRenderedPageBreak/>
        <w:t xml:space="preserve">At </w:t>
      </w:r>
      <w:r>
        <w:rPr>
          <w:rFonts w:eastAsia="Times New Roman" w:hint="eastAsia"/>
          <w:szCs w:val="24"/>
        </w:rPr>
        <w:t>the</w:t>
      </w:r>
      <w:r>
        <w:rPr>
          <w:rFonts w:eastAsia="Times New Roman"/>
          <w:szCs w:val="24"/>
        </w:rPr>
        <w:t xml:space="preserve"> national legislative level,</w:t>
      </w:r>
      <w:r w:rsidRPr="005C7200">
        <w:rPr>
          <w:rFonts w:eastAsia="Times New Roman"/>
          <w:szCs w:val="24"/>
        </w:rPr>
        <w:t xml:space="preserve"> a series of laws and regulations</w:t>
      </w:r>
      <w:r>
        <w:rPr>
          <w:rFonts w:eastAsia="Times New Roman"/>
          <w:szCs w:val="24"/>
        </w:rPr>
        <w:t xml:space="preserve"> concerning </w:t>
      </w:r>
      <w:r w:rsidRPr="005C7200">
        <w:rPr>
          <w:rFonts w:eastAsia="Times New Roman"/>
          <w:szCs w:val="24"/>
        </w:rPr>
        <w:t>labor and social security</w:t>
      </w:r>
      <w:r>
        <w:rPr>
          <w:rFonts w:eastAsia="Times New Roman"/>
          <w:szCs w:val="24"/>
        </w:rPr>
        <w:t xml:space="preserve"> are </w:t>
      </w:r>
      <w:r>
        <w:rPr>
          <w:rFonts w:eastAsia="Times New Roman" w:hint="eastAsia"/>
          <w:szCs w:val="24"/>
        </w:rPr>
        <w:t>enacted</w:t>
      </w:r>
      <w:r>
        <w:rPr>
          <w:rFonts w:eastAsia="Times New Roman"/>
          <w:szCs w:val="24"/>
        </w:rPr>
        <w:t xml:space="preserve">, including </w:t>
      </w:r>
      <w:r w:rsidRPr="004416A5">
        <w:rPr>
          <w:rFonts w:eastAsia="Times New Roman"/>
          <w:i/>
          <w:iCs/>
          <w:szCs w:val="24"/>
        </w:rPr>
        <w:t>Labor Law of the People’s Republic of China</w:t>
      </w:r>
      <w:r>
        <w:rPr>
          <w:rFonts w:eastAsia="Times New Roman"/>
          <w:szCs w:val="24"/>
        </w:rPr>
        <w:t xml:space="preserve"> (“</w:t>
      </w:r>
      <w:r w:rsidRPr="004416A5">
        <w:rPr>
          <w:rFonts w:eastAsia="Times New Roman"/>
          <w:i/>
          <w:iCs/>
          <w:szCs w:val="24"/>
        </w:rPr>
        <w:t>Labor Law</w:t>
      </w:r>
      <w:r>
        <w:rPr>
          <w:rFonts w:eastAsia="Times New Roman"/>
          <w:szCs w:val="24"/>
        </w:rPr>
        <w:t xml:space="preserve">”), </w:t>
      </w:r>
      <w:r w:rsidRPr="004416A5">
        <w:rPr>
          <w:rFonts w:eastAsia="Times New Roman"/>
          <w:i/>
          <w:iCs/>
          <w:szCs w:val="24"/>
        </w:rPr>
        <w:t>Labor Contract Law of the People’s Republic of China</w:t>
      </w:r>
      <w:r>
        <w:rPr>
          <w:rFonts w:eastAsia="Times New Roman"/>
          <w:szCs w:val="24"/>
        </w:rPr>
        <w:t xml:space="preserve"> (“</w:t>
      </w:r>
      <w:r w:rsidRPr="004416A5">
        <w:rPr>
          <w:rFonts w:eastAsia="Times New Roman"/>
          <w:i/>
          <w:iCs/>
          <w:szCs w:val="24"/>
        </w:rPr>
        <w:t>Labor Contract Law</w:t>
      </w:r>
      <w:r>
        <w:rPr>
          <w:rFonts w:eastAsia="Times New Roman"/>
          <w:szCs w:val="24"/>
        </w:rPr>
        <w:t xml:space="preserve">”) and </w:t>
      </w:r>
      <w:r w:rsidRPr="004416A5">
        <w:rPr>
          <w:rFonts w:eastAsia="Times New Roman"/>
          <w:i/>
          <w:iCs/>
          <w:szCs w:val="24"/>
        </w:rPr>
        <w:t>Provisions on Employment Services and Employment Management</w:t>
      </w:r>
      <w:r>
        <w:rPr>
          <w:rFonts w:eastAsia="Times New Roman"/>
          <w:szCs w:val="24"/>
        </w:rPr>
        <w:t xml:space="preserve">. These laws and regulations are aimed at </w:t>
      </w:r>
      <w:r w:rsidRPr="005C7200">
        <w:rPr>
          <w:rFonts w:eastAsia="Times New Roman"/>
          <w:szCs w:val="24"/>
        </w:rPr>
        <w:t>protect</w:t>
      </w:r>
      <w:r>
        <w:rPr>
          <w:rFonts w:eastAsia="Times New Roman"/>
          <w:szCs w:val="24"/>
        </w:rPr>
        <w:t>ing</w:t>
      </w:r>
      <w:r w:rsidRPr="005C7200">
        <w:rPr>
          <w:rFonts w:eastAsia="Times New Roman"/>
          <w:szCs w:val="24"/>
        </w:rPr>
        <w:t xml:space="preserve"> the legitimate rights and interests of workers</w:t>
      </w:r>
      <w:r>
        <w:rPr>
          <w:rFonts w:eastAsia="Times New Roman"/>
          <w:szCs w:val="24"/>
        </w:rPr>
        <w:t xml:space="preserve"> as well as </w:t>
      </w:r>
      <w:r w:rsidRPr="005C7200">
        <w:rPr>
          <w:rFonts w:eastAsia="Times New Roman"/>
          <w:szCs w:val="24"/>
        </w:rPr>
        <w:t>prohibit</w:t>
      </w:r>
      <w:r>
        <w:rPr>
          <w:rFonts w:eastAsia="Times New Roman"/>
          <w:szCs w:val="24"/>
        </w:rPr>
        <w:t>ing</w:t>
      </w:r>
      <w:r w:rsidRPr="005C7200">
        <w:rPr>
          <w:rFonts w:eastAsia="Times New Roman"/>
          <w:szCs w:val="24"/>
        </w:rPr>
        <w:t xml:space="preserve"> forced labor</w:t>
      </w:r>
      <w:r>
        <w:rPr>
          <w:rFonts w:eastAsia="Times New Roman"/>
          <w:szCs w:val="24"/>
        </w:rPr>
        <w:t>:</w:t>
      </w:r>
    </w:p>
    <w:p w14:paraId="6CD97916" w14:textId="77777777" w:rsidR="00F13ACC" w:rsidRPr="00E80A1A" w:rsidRDefault="00F13ACC" w:rsidP="00F13ACC">
      <w:pPr>
        <w:pStyle w:val="a7"/>
        <w:numPr>
          <w:ilvl w:val="0"/>
          <w:numId w:val="42"/>
        </w:numPr>
        <w:spacing w:beforeLines="100" w:before="312" w:afterLines="100" w:after="312" w:line="360" w:lineRule="auto"/>
        <w:ind w:firstLineChars="0"/>
        <w:rPr>
          <w:rFonts w:cs="Times New Roman"/>
          <w:szCs w:val="24"/>
        </w:rPr>
      </w:pPr>
      <w:r w:rsidRPr="001F5464">
        <w:rPr>
          <w:rFonts w:cs="Times New Roman" w:hint="eastAsia"/>
          <w:b/>
          <w:szCs w:val="24"/>
        </w:rPr>
        <w:t>F</w:t>
      </w:r>
      <w:r w:rsidRPr="001F5464">
        <w:rPr>
          <w:rFonts w:cs="Times New Roman"/>
          <w:b/>
          <w:szCs w:val="24"/>
        </w:rPr>
        <w:t xml:space="preserve">irstly, </w:t>
      </w:r>
      <w:r w:rsidRPr="001F5464">
        <w:rPr>
          <w:rFonts w:eastAsia="Times New Roman"/>
          <w:b/>
          <w:szCs w:val="24"/>
        </w:rPr>
        <w:t xml:space="preserve">the above-mentioned laws and regulations </w:t>
      </w:r>
      <w:r w:rsidRPr="001F5464">
        <w:rPr>
          <w:rFonts w:eastAsia="Times New Roman" w:hint="eastAsia"/>
          <w:b/>
          <w:szCs w:val="24"/>
        </w:rPr>
        <w:t>have</w:t>
      </w:r>
      <w:r w:rsidRPr="001F5464">
        <w:rPr>
          <w:rFonts w:eastAsia="Times New Roman"/>
          <w:b/>
          <w:szCs w:val="24"/>
        </w:rPr>
        <w:t xml:space="preserve"> established relevant principles to protect </w:t>
      </w:r>
      <w:r>
        <w:rPr>
          <w:rFonts w:eastAsia="Times New Roman"/>
          <w:b/>
          <w:szCs w:val="24"/>
        </w:rPr>
        <w:t xml:space="preserve">labor </w:t>
      </w:r>
      <w:r w:rsidRPr="001F5464">
        <w:rPr>
          <w:rFonts w:eastAsia="Times New Roman"/>
          <w:b/>
          <w:szCs w:val="24"/>
        </w:rPr>
        <w:t xml:space="preserve">right </w:t>
      </w:r>
      <w:r w:rsidRPr="001F5464">
        <w:rPr>
          <w:rFonts w:eastAsia="Times New Roman" w:hint="eastAsia"/>
          <w:b/>
          <w:szCs w:val="24"/>
        </w:rPr>
        <w:t>regarding</w:t>
      </w:r>
      <w:r w:rsidRPr="001F5464">
        <w:rPr>
          <w:rFonts w:eastAsia="Times New Roman"/>
          <w:b/>
          <w:szCs w:val="24"/>
        </w:rPr>
        <w:t xml:space="preserve"> employment </w:t>
      </w:r>
      <w:r w:rsidRPr="001F5464">
        <w:rPr>
          <w:rFonts w:eastAsia="Times New Roman" w:hint="eastAsia"/>
          <w:b/>
          <w:szCs w:val="24"/>
        </w:rPr>
        <w:t>on</w:t>
      </w:r>
      <w:r w:rsidRPr="001F5464">
        <w:rPr>
          <w:rFonts w:eastAsia="Times New Roman"/>
          <w:b/>
          <w:szCs w:val="24"/>
        </w:rPr>
        <w:t xml:space="preserve"> an equal basis and free choice of </w:t>
      </w:r>
      <w:r>
        <w:rPr>
          <w:rFonts w:eastAsia="Times New Roman"/>
          <w:b/>
          <w:szCs w:val="24"/>
        </w:rPr>
        <w:t>professions</w:t>
      </w:r>
      <w:r w:rsidRPr="001F5464">
        <w:rPr>
          <w:rFonts w:eastAsia="Times New Roman"/>
          <w:b/>
          <w:szCs w:val="24"/>
        </w:rPr>
        <w:t xml:space="preserve">, as well as prohibit forced labor. </w:t>
      </w:r>
      <w:r w:rsidRPr="001F5464">
        <w:rPr>
          <w:rFonts w:eastAsia="Times New Roman"/>
          <w:szCs w:val="24"/>
        </w:rPr>
        <w:t xml:space="preserve">Article 3 of the </w:t>
      </w:r>
      <w:r w:rsidRPr="001F5464">
        <w:rPr>
          <w:rFonts w:eastAsia="Times New Roman"/>
          <w:i/>
          <w:iCs/>
          <w:szCs w:val="24"/>
        </w:rPr>
        <w:t>Labor Law</w:t>
      </w:r>
      <w:r w:rsidRPr="001F5464">
        <w:rPr>
          <w:rFonts w:eastAsia="Times New Roman"/>
          <w:szCs w:val="24"/>
        </w:rPr>
        <w:t xml:space="preserve"> stipulates that, “Laborers have the right to be </w:t>
      </w:r>
      <w:r w:rsidRPr="001F5464">
        <w:rPr>
          <w:rFonts w:eastAsia="Times New Roman"/>
          <w:b/>
          <w:bCs/>
          <w:szCs w:val="24"/>
        </w:rPr>
        <w:t xml:space="preserve">employed on an equal basis, choose </w:t>
      </w:r>
      <w:r>
        <w:rPr>
          <w:rFonts w:eastAsia="Times New Roman"/>
          <w:b/>
          <w:bCs/>
          <w:szCs w:val="24"/>
        </w:rPr>
        <w:t>profession</w:t>
      </w:r>
      <w:r w:rsidRPr="001F5464">
        <w:rPr>
          <w:rFonts w:eastAsia="Times New Roman"/>
          <w:b/>
          <w:bCs/>
          <w:szCs w:val="24"/>
        </w:rPr>
        <w:t>s, obtain remunerations for labor, take rests, have holidays and leaves, receive labor safety and sanitation protection, get training in professional skills</w:t>
      </w:r>
      <w:r w:rsidRPr="001F5464">
        <w:rPr>
          <w:rFonts w:eastAsia="Times New Roman"/>
          <w:szCs w:val="24"/>
        </w:rPr>
        <w:t xml:space="preserve">, enjoy social insurance and welfare treatment, and submit applications for settlement of labor disputes, and other labor rights stipulated by law.” Article 4 of the </w:t>
      </w:r>
      <w:r w:rsidRPr="001F5464">
        <w:rPr>
          <w:rFonts w:eastAsia="Times New Roman"/>
          <w:i/>
          <w:iCs/>
          <w:szCs w:val="24"/>
        </w:rPr>
        <w:t>Labor Law</w:t>
      </w:r>
      <w:r w:rsidRPr="001F5464">
        <w:rPr>
          <w:rFonts w:eastAsia="Times New Roman"/>
          <w:szCs w:val="24"/>
        </w:rPr>
        <w:t xml:space="preserve"> stipulates that, “</w:t>
      </w:r>
      <w:r>
        <w:rPr>
          <w:rFonts w:eastAsia="Times New Roman"/>
          <w:szCs w:val="24"/>
        </w:rPr>
        <w:t>E</w:t>
      </w:r>
      <w:r w:rsidRPr="001F5464">
        <w:rPr>
          <w:rFonts w:eastAsia="Times New Roman"/>
          <w:szCs w:val="24"/>
        </w:rPr>
        <w:t>mployer</w:t>
      </w:r>
      <w:r>
        <w:rPr>
          <w:rFonts w:eastAsia="Times New Roman"/>
          <w:szCs w:val="24"/>
        </w:rPr>
        <w:t>s</w:t>
      </w:r>
      <w:r w:rsidRPr="001F5464">
        <w:rPr>
          <w:rFonts w:eastAsia="Times New Roman"/>
          <w:szCs w:val="24"/>
        </w:rPr>
        <w:t xml:space="preserve"> shall establish and perfect rules and regulations in accordance with law</w:t>
      </w:r>
      <w:r>
        <w:rPr>
          <w:rFonts w:eastAsia="Times New Roman"/>
          <w:szCs w:val="24"/>
        </w:rPr>
        <w:t>s</w:t>
      </w:r>
      <w:r w:rsidRPr="001F5464">
        <w:rPr>
          <w:rFonts w:eastAsia="Times New Roman"/>
          <w:szCs w:val="24"/>
        </w:rPr>
        <w:t xml:space="preserve"> and </w:t>
      </w:r>
      <w:r w:rsidRPr="001F5464">
        <w:rPr>
          <w:rFonts w:eastAsia="Times New Roman"/>
          <w:b/>
          <w:bCs/>
          <w:szCs w:val="24"/>
        </w:rPr>
        <w:t>guarantee that laborers enjoy labor right and fulfill labor obligations</w:t>
      </w:r>
      <w:r w:rsidRPr="001F5464">
        <w:rPr>
          <w:rFonts w:eastAsia="Times New Roman"/>
          <w:szCs w:val="24"/>
        </w:rPr>
        <w:t xml:space="preserve">.” Article 3 of the </w:t>
      </w:r>
      <w:r w:rsidRPr="001F5464">
        <w:rPr>
          <w:rFonts w:eastAsia="Times New Roman"/>
          <w:i/>
          <w:iCs/>
          <w:szCs w:val="24"/>
        </w:rPr>
        <w:t>Labor Contract Law</w:t>
      </w:r>
      <w:r w:rsidRPr="001F5464">
        <w:rPr>
          <w:rFonts w:eastAsia="Times New Roman"/>
          <w:szCs w:val="24"/>
        </w:rPr>
        <w:t xml:space="preserve"> provides that, “The principle of </w:t>
      </w:r>
      <w:r w:rsidRPr="001F5464">
        <w:rPr>
          <w:rFonts w:eastAsia="Times New Roman"/>
          <w:b/>
          <w:bCs/>
          <w:szCs w:val="24"/>
        </w:rPr>
        <w:t>lawfulness, fairness, equality, free will, negotiation for agreement and good faith</w:t>
      </w:r>
      <w:r w:rsidRPr="001F5464">
        <w:rPr>
          <w:rFonts w:eastAsia="Times New Roman"/>
          <w:szCs w:val="24"/>
        </w:rPr>
        <w:t xml:space="preserve"> shall be observed in the formation of a labor contract.” </w:t>
      </w:r>
      <w:r w:rsidRPr="001F5464">
        <w:rPr>
          <w:rFonts w:eastAsia="Times New Roman" w:hint="eastAsia"/>
          <w:szCs w:val="24"/>
        </w:rPr>
        <w:t>While</w:t>
      </w:r>
      <w:r w:rsidRPr="001F5464">
        <w:rPr>
          <w:rFonts w:eastAsia="Times New Roman"/>
          <w:szCs w:val="24"/>
        </w:rPr>
        <w:t xml:space="preserve"> the </w:t>
      </w:r>
      <w:r w:rsidRPr="001F5464">
        <w:rPr>
          <w:rFonts w:eastAsia="Times New Roman"/>
          <w:i/>
          <w:iCs/>
          <w:szCs w:val="24"/>
        </w:rPr>
        <w:t>Employment Promotion Law of the People’s Republic of China</w:t>
      </w:r>
      <w:r w:rsidRPr="001F5464">
        <w:rPr>
          <w:rFonts w:eastAsia="Times New Roman"/>
          <w:szCs w:val="24"/>
        </w:rPr>
        <w:t xml:space="preserve"> provides that, “An employee has </w:t>
      </w:r>
      <w:r w:rsidRPr="00D65AB3">
        <w:rPr>
          <w:rFonts w:eastAsia="Times New Roman"/>
          <w:b/>
          <w:bCs/>
          <w:szCs w:val="24"/>
        </w:rPr>
        <w:t xml:space="preserve">legal </w:t>
      </w:r>
      <w:r w:rsidRPr="001F5464">
        <w:rPr>
          <w:rFonts w:eastAsia="Times New Roman"/>
          <w:b/>
          <w:bCs/>
          <w:szCs w:val="24"/>
        </w:rPr>
        <w:t>right</w:t>
      </w:r>
      <w:r>
        <w:rPr>
          <w:rFonts w:eastAsia="Times New Roman"/>
          <w:b/>
          <w:bCs/>
          <w:szCs w:val="24"/>
        </w:rPr>
        <w:t>s</w:t>
      </w:r>
      <w:r w:rsidRPr="001F5464">
        <w:rPr>
          <w:rFonts w:eastAsia="Times New Roman"/>
          <w:b/>
          <w:bCs/>
          <w:szCs w:val="24"/>
        </w:rPr>
        <w:t xml:space="preserve"> to equal employment and to </w:t>
      </w:r>
      <w:r>
        <w:rPr>
          <w:rFonts w:eastAsia="Times New Roman"/>
          <w:b/>
          <w:bCs/>
          <w:szCs w:val="24"/>
        </w:rPr>
        <w:t>choose</w:t>
      </w:r>
      <w:r w:rsidRPr="001F5464">
        <w:rPr>
          <w:rFonts w:eastAsia="Times New Roman"/>
          <w:b/>
          <w:bCs/>
          <w:szCs w:val="24"/>
        </w:rPr>
        <w:t xml:space="preserve"> his/her own </w:t>
      </w:r>
      <w:r>
        <w:rPr>
          <w:rFonts w:eastAsia="Times New Roman"/>
          <w:b/>
          <w:bCs/>
          <w:szCs w:val="24"/>
        </w:rPr>
        <w:t>profession</w:t>
      </w:r>
      <w:r w:rsidRPr="001F5464">
        <w:rPr>
          <w:rFonts w:eastAsia="Times New Roman"/>
          <w:szCs w:val="24"/>
        </w:rPr>
        <w:t>.”</w:t>
      </w:r>
    </w:p>
    <w:p w14:paraId="6E074131" w14:textId="77777777" w:rsidR="00F13ACC" w:rsidRPr="004C71AD" w:rsidRDefault="00F13ACC" w:rsidP="00F13ACC">
      <w:pPr>
        <w:pStyle w:val="a7"/>
        <w:numPr>
          <w:ilvl w:val="0"/>
          <w:numId w:val="42"/>
        </w:numPr>
        <w:spacing w:beforeLines="100" w:before="312" w:afterLines="100" w:after="312" w:line="360" w:lineRule="auto"/>
        <w:ind w:firstLineChars="0"/>
        <w:rPr>
          <w:rFonts w:cs="Times New Roman"/>
          <w:szCs w:val="24"/>
        </w:rPr>
      </w:pPr>
      <w:r w:rsidRPr="001F5464">
        <w:rPr>
          <w:rFonts w:eastAsia="Times New Roman"/>
          <w:b/>
          <w:szCs w:val="24"/>
        </w:rPr>
        <w:t xml:space="preserve">Secondly, there are a series of specific provisions prescribed in the above-mentioned laws and regulations, which prohibit employers from implementing various indicators </w:t>
      </w:r>
      <w:r>
        <w:rPr>
          <w:rFonts w:eastAsia="Times New Roman"/>
          <w:b/>
          <w:szCs w:val="24"/>
        </w:rPr>
        <w:t>on</w:t>
      </w:r>
      <w:r w:rsidRPr="001F5464">
        <w:rPr>
          <w:rFonts w:eastAsia="Times New Roman"/>
          <w:b/>
          <w:szCs w:val="24"/>
        </w:rPr>
        <w:t xml:space="preserve"> forced labor proposed by the International </w:t>
      </w:r>
      <w:proofErr w:type="spellStart"/>
      <w:r w:rsidRPr="001F5464">
        <w:rPr>
          <w:rFonts w:eastAsia="Times New Roman"/>
          <w:b/>
          <w:szCs w:val="24"/>
        </w:rPr>
        <w:t>Labour</w:t>
      </w:r>
      <w:proofErr w:type="spellEnd"/>
      <w:r w:rsidRPr="001F5464">
        <w:rPr>
          <w:rFonts w:eastAsia="Times New Roman"/>
          <w:b/>
          <w:szCs w:val="24"/>
        </w:rPr>
        <w:t xml:space="preserve"> Organization, so as to effectively protect </w:t>
      </w:r>
      <w:r>
        <w:rPr>
          <w:rFonts w:eastAsia="Times New Roman"/>
          <w:b/>
          <w:szCs w:val="24"/>
        </w:rPr>
        <w:t xml:space="preserve">labor </w:t>
      </w:r>
      <w:r w:rsidRPr="001F5464">
        <w:rPr>
          <w:rFonts w:eastAsia="Times New Roman"/>
          <w:b/>
          <w:szCs w:val="24"/>
        </w:rPr>
        <w:t xml:space="preserve">right. </w:t>
      </w:r>
      <w:r w:rsidRPr="001F5464">
        <w:rPr>
          <w:rFonts w:eastAsia="Times New Roman"/>
          <w:szCs w:val="24"/>
        </w:rPr>
        <w:t xml:space="preserve">In order to </w:t>
      </w:r>
      <w:r w:rsidRPr="001F5464">
        <w:rPr>
          <w:rFonts w:eastAsia="Times New Roman"/>
          <w:b/>
          <w:bCs/>
          <w:szCs w:val="24"/>
        </w:rPr>
        <w:t>prohibit</w:t>
      </w:r>
      <w:r w:rsidRPr="001F5464">
        <w:rPr>
          <w:rFonts w:eastAsia="Times New Roman"/>
          <w:szCs w:val="24"/>
        </w:rPr>
        <w:t xml:space="preserve"> </w:t>
      </w:r>
      <w:r w:rsidRPr="001F5464">
        <w:rPr>
          <w:rFonts w:eastAsia="Times New Roman"/>
          <w:b/>
          <w:bCs/>
          <w:szCs w:val="24"/>
        </w:rPr>
        <w:t>deception</w:t>
      </w:r>
      <w:r w:rsidRPr="001F5464">
        <w:rPr>
          <w:rFonts w:eastAsia="Times New Roman"/>
          <w:szCs w:val="24"/>
        </w:rPr>
        <w:t xml:space="preserve">, Article 12 of the </w:t>
      </w:r>
      <w:r w:rsidRPr="001F5464">
        <w:rPr>
          <w:rFonts w:eastAsia="Times New Roman"/>
          <w:i/>
          <w:iCs/>
          <w:szCs w:val="24"/>
        </w:rPr>
        <w:t xml:space="preserve">Provisions on Employment </w:t>
      </w:r>
      <w:r w:rsidRPr="001F5464">
        <w:rPr>
          <w:rFonts w:eastAsia="Times New Roman"/>
          <w:i/>
          <w:iCs/>
          <w:szCs w:val="24"/>
        </w:rPr>
        <w:lastRenderedPageBreak/>
        <w:t>Services and Employment Management</w:t>
      </w:r>
      <w:r w:rsidRPr="001F5464">
        <w:rPr>
          <w:rFonts w:eastAsia="Times New Roman"/>
          <w:szCs w:val="24"/>
        </w:rPr>
        <w:t xml:space="preserve"> provides that, “When an employer is employing workers, it shall faithfully inform workers of the types of work, working conditions, working place, occupational harms, work safety situation, labor remunerations and other information workers require to know.” While Article 18, paragraph 2 of the </w:t>
      </w:r>
      <w:r w:rsidRPr="001F5464">
        <w:rPr>
          <w:rFonts w:eastAsia="Times New Roman"/>
          <w:i/>
          <w:iCs/>
          <w:szCs w:val="24"/>
        </w:rPr>
        <w:t>Labor Law</w:t>
      </w:r>
      <w:r w:rsidRPr="001F5464">
        <w:rPr>
          <w:rFonts w:eastAsia="Times New Roman"/>
          <w:szCs w:val="24"/>
        </w:rPr>
        <w:t xml:space="preserve"> provides that “</w:t>
      </w:r>
      <w:r w:rsidRPr="001F5464">
        <w:rPr>
          <w:rFonts w:eastAsia="Times New Roman" w:hint="eastAsia"/>
          <w:szCs w:val="24"/>
        </w:rPr>
        <w:t>l</w:t>
      </w:r>
      <w:r w:rsidRPr="001F5464">
        <w:rPr>
          <w:rFonts w:eastAsia="Times New Roman"/>
          <w:szCs w:val="24"/>
        </w:rPr>
        <w:t xml:space="preserve">abor contracts concluded through cheating, threat, or any other means” shall be invalid. In order to </w:t>
      </w:r>
      <w:r w:rsidRPr="001F5464">
        <w:rPr>
          <w:rFonts w:eastAsia="Times New Roman"/>
          <w:b/>
          <w:bCs/>
          <w:szCs w:val="24"/>
        </w:rPr>
        <w:t>prohibit debt bondage and retention of identity documents</w:t>
      </w:r>
      <w:r w:rsidRPr="001F5464">
        <w:rPr>
          <w:rFonts w:eastAsia="Times New Roman"/>
          <w:szCs w:val="24"/>
        </w:rPr>
        <w:t xml:space="preserve">, Article 84 of the </w:t>
      </w:r>
      <w:r w:rsidRPr="001F5464">
        <w:rPr>
          <w:rFonts w:eastAsia="Times New Roman"/>
          <w:i/>
          <w:iCs/>
          <w:szCs w:val="24"/>
        </w:rPr>
        <w:t>Labor Contract Law</w:t>
      </w:r>
      <w:r w:rsidRPr="001F5464">
        <w:rPr>
          <w:rFonts w:eastAsia="Times New Roman"/>
          <w:szCs w:val="24"/>
        </w:rPr>
        <w:t xml:space="preserve"> provides that, “Where an employer violates this Law by detaining the resident identity cards or other certificates of the employees, labor administrative department</w:t>
      </w:r>
      <w:r>
        <w:rPr>
          <w:rFonts w:eastAsia="Times New Roman"/>
          <w:szCs w:val="24"/>
        </w:rPr>
        <w:t>s</w:t>
      </w:r>
      <w:r w:rsidRPr="001F5464">
        <w:rPr>
          <w:rFonts w:eastAsia="Times New Roman"/>
          <w:szCs w:val="24"/>
        </w:rPr>
        <w:t xml:space="preserve"> shall order the employer to return the ID</w:t>
      </w:r>
      <w:r>
        <w:rPr>
          <w:rFonts w:eastAsia="Times New Roman"/>
          <w:szCs w:val="24"/>
        </w:rPr>
        <w:t xml:space="preserve"> cards</w:t>
      </w:r>
      <w:r w:rsidRPr="001F5464">
        <w:rPr>
          <w:rFonts w:eastAsia="Times New Roman"/>
          <w:szCs w:val="24"/>
        </w:rPr>
        <w:t xml:space="preserve"> and certificates to the employees within a time limit and shall punish the employer according to the relevant laws; Where an employer violates this Law by collecting money and property from employees in the name of guaranty or in any other excuses, labor administrative department</w:t>
      </w:r>
      <w:r>
        <w:rPr>
          <w:rFonts w:eastAsia="Times New Roman"/>
          <w:szCs w:val="24"/>
        </w:rPr>
        <w:t>s</w:t>
      </w:r>
      <w:r w:rsidRPr="001F5464">
        <w:rPr>
          <w:rFonts w:eastAsia="Times New Roman"/>
          <w:szCs w:val="24"/>
        </w:rPr>
        <w:t xml:space="preserve"> shall order the employer to return the said property to the employees within a time limit and fine the employer not less than 500 yuan but not more than 2,000 yuan for each person. If any damage is caused to the employees, the employer shall be liable for compensation.” In order to </w:t>
      </w:r>
      <w:r w:rsidRPr="001F5464">
        <w:rPr>
          <w:rFonts w:eastAsia="Times New Roman"/>
          <w:b/>
          <w:bCs/>
          <w:szCs w:val="24"/>
        </w:rPr>
        <w:t>prohibit restriction of movement, intimidation and threats, physical and sexual violence, and isolation</w:t>
      </w:r>
      <w:r w:rsidRPr="001F5464">
        <w:rPr>
          <w:rFonts w:eastAsia="Times New Roman"/>
          <w:szCs w:val="24"/>
        </w:rPr>
        <w:t xml:space="preserve">, Article 96 of the </w:t>
      </w:r>
      <w:r w:rsidRPr="001F5464">
        <w:rPr>
          <w:rFonts w:eastAsia="Times New Roman"/>
          <w:i/>
          <w:iCs/>
          <w:szCs w:val="24"/>
        </w:rPr>
        <w:t>Labor Law</w:t>
      </w:r>
      <w:r w:rsidRPr="001F5464">
        <w:rPr>
          <w:rFonts w:eastAsia="Times New Roman"/>
          <w:szCs w:val="24"/>
        </w:rPr>
        <w:t xml:space="preserve"> provides that, “</w:t>
      </w:r>
      <w:r>
        <w:rPr>
          <w:rFonts w:eastAsia="Times New Roman"/>
          <w:szCs w:val="24"/>
        </w:rPr>
        <w:t>R</w:t>
      </w:r>
      <w:r w:rsidRPr="001F5464">
        <w:rPr>
          <w:rFonts w:eastAsia="Times New Roman"/>
          <w:szCs w:val="24"/>
        </w:rPr>
        <w:t>esponsible person</w:t>
      </w:r>
      <w:r>
        <w:rPr>
          <w:rFonts w:eastAsia="Times New Roman"/>
          <w:szCs w:val="24"/>
        </w:rPr>
        <w:t>s</w:t>
      </w:r>
      <w:r w:rsidRPr="001F5464">
        <w:rPr>
          <w:rFonts w:eastAsia="Times New Roman"/>
          <w:szCs w:val="24"/>
        </w:rPr>
        <w:t xml:space="preserve"> of employer</w:t>
      </w:r>
      <w:r>
        <w:rPr>
          <w:rFonts w:eastAsia="Times New Roman"/>
          <w:szCs w:val="24"/>
        </w:rPr>
        <w:t>s</w:t>
      </w:r>
      <w:r w:rsidRPr="001F5464">
        <w:rPr>
          <w:rFonts w:eastAsia="Times New Roman"/>
          <w:szCs w:val="24"/>
        </w:rPr>
        <w:t xml:space="preserve"> involved in any one of the following cases shall be taken by a public security department into custody for 15 days, fined, or given a warning, and criminal responsibilities shall be fixed upon whoever commits a crime: (</w:t>
      </w:r>
      <w:r>
        <w:rPr>
          <w:rFonts w:eastAsia="Times New Roman"/>
          <w:szCs w:val="24"/>
        </w:rPr>
        <w:t>a</w:t>
      </w:r>
      <w:r w:rsidRPr="001F5464">
        <w:rPr>
          <w:rFonts w:eastAsia="Times New Roman"/>
          <w:szCs w:val="24"/>
        </w:rPr>
        <w:t>) Use of violence, threat or illegal deprival of personal freedom to force labor; (</w:t>
      </w:r>
      <w:r>
        <w:rPr>
          <w:rFonts w:eastAsia="Times New Roman"/>
          <w:szCs w:val="24"/>
        </w:rPr>
        <w:t>b</w:t>
      </w:r>
      <w:r w:rsidRPr="001F5464">
        <w:rPr>
          <w:rFonts w:eastAsia="Times New Roman"/>
          <w:szCs w:val="24"/>
        </w:rPr>
        <w:t xml:space="preserve">) Humiliation, corporal punishment, beating, and illegal search or holding of laborers.” In order to </w:t>
      </w:r>
      <w:r w:rsidRPr="001F5464">
        <w:rPr>
          <w:rFonts w:eastAsia="Times New Roman"/>
          <w:b/>
          <w:bCs/>
          <w:szCs w:val="24"/>
        </w:rPr>
        <w:t>prohibit withholding of wages</w:t>
      </w:r>
      <w:r w:rsidRPr="001F5464">
        <w:rPr>
          <w:rFonts w:eastAsia="Times New Roman"/>
          <w:szCs w:val="24"/>
        </w:rPr>
        <w:t xml:space="preserve">, Article 48 of the </w:t>
      </w:r>
      <w:r w:rsidRPr="001F5464">
        <w:rPr>
          <w:rFonts w:eastAsia="Times New Roman"/>
          <w:i/>
          <w:iCs/>
          <w:szCs w:val="24"/>
        </w:rPr>
        <w:t>Labor Law</w:t>
      </w:r>
      <w:r w:rsidRPr="001F5464">
        <w:rPr>
          <w:rFonts w:eastAsia="Times New Roman"/>
          <w:szCs w:val="24"/>
        </w:rPr>
        <w:t xml:space="preserve"> provides that, “The State shall implement a system of guaranteed minimum wages.” Article 50 provides that, “Wages shall be paid to laborers themselves in the form of currency on a monthly basis. The wages payable to </w:t>
      </w:r>
      <w:r w:rsidRPr="001F5464">
        <w:rPr>
          <w:rFonts w:eastAsia="Times New Roman"/>
          <w:szCs w:val="24"/>
        </w:rPr>
        <w:lastRenderedPageBreak/>
        <w:t xml:space="preserve">laborers shall not be deducted or delayed without reason.” In addition, Article 91 of the </w:t>
      </w:r>
      <w:r w:rsidRPr="001F5464">
        <w:rPr>
          <w:rFonts w:eastAsia="Times New Roman"/>
          <w:i/>
          <w:iCs/>
          <w:szCs w:val="24"/>
        </w:rPr>
        <w:t>Labor Law</w:t>
      </w:r>
      <w:r w:rsidRPr="001F5464">
        <w:rPr>
          <w:rFonts w:eastAsia="Times New Roman"/>
          <w:szCs w:val="24"/>
        </w:rPr>
        <w:t xml:space="preserve">, Article 85 of the </w:t>
      </w:r>
      <w:r w:rsidRPr="001F5464">
        <w:rPr>
          <w:rFonts w:eastAsia="Times New Roman"/>
          <w:i/>
          <w:iCs/>
          <w:szCs w:val="24"/>
        </w:rPr>
        <w:t>Labor Contract Law</w:t>
      </w:r>
      <w:r w:rsidRPr="001F5464">
        <w:rPr>
          <w:rFonts w:eastAsia="Times New Roman"/>
          <w:szCs w:val="24"/>
        </w:rPr>
        <w:t xml:space="preserve"> and Article 26 of the </w:t>
      </w:r>
      <w:r w:rsidRPr="001F5464">
        <w:rPr>
          <w:rFonts w:eastAsia="Times New Roman"/>
          <w:i/>
          <w:iCs/>
          <w:szCs w:val="24"/>
        </w:rPr>
        <w:t>Regulation on Labor Security Supervision</w:t>
      </w:r>
      <w:r w:rsidRPr="001F5464">
        <w:rPr>
          <w:rFonts w:eastAsia="Times New Roman"/>
          <w:szCs w:val="24"/>
        </w:rPr>
        <w:t xml:space="preserve"> have </w:t>
      </w:r>
      <w:r>
        <w:rPr>
          <w:rFonts w:eastAsia="Times New Roman"/>
          <w:szCs w:val="24"/>
        </w:rPr>
        <w:t xml:space="preserve">all </w:t>
      </w:r>
      <w:r w:rsidRPr="001F5464">
        <w:rPr>
          <w:rFonts w:eastAsia="Times New Roman"/>
          <w:szCs w:val="24"/>
        </w:rPr>
        <w:t xml:space="preserve">imposed penalties for the conduct of “failing to pay an employee his remunerations in full amount and on time as stipulated in the labor contract or prescribed by the state” and “paying an employee the wage below the local minimum wage standard”. In order to prohibit </w:t>
      </w:r>
      <w:r w:rsidRPr="001F5464">
        <w:rPr>
          <w:rFonts w:eastAsia="Times New Roman"/>
          <w:b/>
          <w:bCs/>
          <w:szCs w:val="24"/>
        </w:rPr>
        <w:t>abusive working and living conditions</w:t>
      </w:r>
      <w:r w:rsidRPr="001F5464">
        <w:rPr>
          <w:rFonts w:eastAsia="Times New Roman"/>
          <w:szCs w:val="24"/>
        </w:rPr>
        <w:t xml:space="preserve">, the whole Chapter VI of the </w:t>
      </w:r>
      <w:r w:rsidRPr="001F5464">
        <w:rPr>
          <w:rFonts w:eastAsia="Times New Roman"/>
          <w:i/>
          <w:iCs/>
          <w:szCs w:val="24"/>
        </w:rPr>
        <w:t>Labor Law</w:t>
      </w:r>
      <w:r w:rsidRPr="001F5464">
        <w:rPr>
          <w:rFonts w:eastAsia="Times New Roman"/>
          <w:szCs w:val="24"/>
        </w:rPr>
        <w:t xml:space="preserve"> set forth the requirements of labor safety and sanitation, providing that “employer</w:t>
      </w:r>
      <w:r>
        <w:rPr>
          <w:rFonts w:eastAsia="Times New Roman"/>
          <w:szCs w:val="24"/>
        </w:rPr>
        <w:t>s</w:t>
      </w:r>
      <w:r w:rsidRPr="001F5464">
        <w:rPr>
          <w:rFonts w:eastAsia="Times New Roman"/>
          <w:szCs w:val="24"/>
        </w:rPr>
        <w:t xml:space="preserve"> shall provide laborers with labor safety and sanitation conditions meeting State stipulations and necessary articles of labor protection, and carry out regular health examination for laborers engaged in work with occupational hazards” (Article 54), while Article 92 stipulates the penalties for violating the relevant provisions. </w:t>
      </w:r>
      <w:r w:rsidRPr="001F5464">
        <w:rPr>
          <w:rFonts w:eastAsia="Times New Roman"/>
        </w:rPr>
        <w:t xml:space="preserve">In order to </w:t>
      </w:r>
      <w:r w:rsidRPr="001F5464">
        <w:rPr>
          <w:rFonts w:eastAsia="Times New Roman"/>
          <w:b/>
          <w:bCs/>
        </w:rPr>
        <w:t>prohibit excessive overtime</w:t>
      </w:r>
      <w:r w:rsidRPr="001F5464">
        <w:rPr>
          <w:rFonts w:eastAsia="Times New Roman"/>
        </w:rPr>
        <w:t xml:space="preserve">, </w:t>
      </w:r>
      <w:r w:rsidRPr="001F5464">
        <w:rPr>
          <w:rFonts w:eastAsia="Times New Roman" w:hint="eastAsia"/>
        </w:rPr>
        <w:t>there</w:t>
      </w:r>
      <w:r w:rsidRPr="001F5464">
        <w:rPr>
          <w:rFonts w:eastAsia="Times New Roman"/>
        </w:rPr>
        <w:t xml:space="preserve"> are restrictions on the working hours prescribed in Articles 36, 38 and 41 of the</w:t>
      </w:r>
      <w:r w:rsidRPr="001F5464">
        <w:rPr>
          <w:rFonts w:eastAsia="Times New Roman"/>
          <w:i/>
          <w:iCs/>
        </w:rPr>
        <w:t xml:space="preserve"> Labor Law</w:t>
      </w:r>
      <w:r w:rsidRPr="001F5464">
        <w:rPr>
          <w:rFonts w:eastAsia="Times New Roman"/>
        </w:rPr>
        <w:t>, which limit working overtime and guarantee</w:t>
      </w:r>
      <w:r w:rsidRPr="001F5464">
        <w:rPr>
          <w:rFonts w:eastAsia="Times New Roman" w:hint="eastAsia"/>
        </w:rPr>
        <w:t xml:space="preserve"> </w:t>
      </w:r>
      <w:r w:rsidRPr="001F5464">
        <w:rPr>
          <w:rFonts w:eastAsia="Times New Roman"/>
        </w:rPr>
        <w:t xml:space="preserve">resting time. In addition, Article 91 of the </w:t>
      </w:r>
      <w:r w:rsidRPr="001F5464">
        <w:rPr>
          <w:rFonts w:eastAsia="Times New Roman"/>
          <w:i/>
          <w:iCs/>
        </w:rPr>
        <w:t>Labor Law</w:t>
      </w:r>
      <w:r w:rsidRPr="001F5464">
        <w:rPr>
          <w:rFonts w:eastAsia="Times New Roman"/>
        </w:rPr>
        <w:t xml:space="preserve"> imposes penalties for any violation of these provisions.</w:t>
      </w:r>
    </w:p>
    <w:p w14:paraId="275CECEA" w14:textId="77777777" w:rsidR="00F13ACC" w:rsidRPr="004F796F" w:rsidRDefault="00F13ACC" w:rsidP="00F13ACC">
      <w:pPr>
        <w:pStyle w:val="a7"/>
        <w:numPr>
          <w:ilvl w:val="0"/>
          <w:numId w:val="42"/>
        </w:numPr>
        <w:spacing w:beforeLines="100" w:before="312" w:afterLines="100" w:after="312" w:line="360" w:lineRule="auto"/>
        <w:ind w:firstLineChars="0"/>
        <w:rPr>
          <w:rFonts w:cs="Times New Roman"/>
          <w:szCs w:val="24"/>
        </w:rPr>
      </w:pPr>
      <w:r w:rsidRPr="00E40008">
        <w:rPr>
          <w:rFonts w:eastAsia="Times New Roman"/>
          <w:b/>
          <w:szCs w:val="24"/>
        </w:rPr>
        <w:t xml:space="preserve">Thirdly, </w:t>
      </w:r>
      <w:r w:rsidRPr="00E40008">
        <w:rPr>
          <w:rFonts w:eastAsia="Times New Roman" w:hint="eastAsia"/>
          <w:b/>
          <w:szCs w:val="24"/>
        </w:rPr>
        <w:t>t</w:t>
      </w:r>
      <w:r w:rsidRPr="00E40008">
        <w:rPr>
          <w:rFonts w:eastAsia="Times New Roman"/>
          <w:b/>
          <w:szCs w:val="24"/>
        </w:rPr>
        <w:t xml:space="preserve">hose who seriously infringe upon the rights of employees shall be punished pursuant to Criminal Law. </w:t>
      </w:r>
      <w:r>
        <w:rPr>
          <w:rFonts w:eastAsia="Times New Roman"/>
          <w:szCs w:val="24"/>
        </w:rPr>
        <w:t>P</w:t>
      </w:r>
      <w:r w:rsidRPr="004C71AD">
        <w:rPr>
          <w:rFonts w:eastAsia="Times New Roman"/>
          <w:szCs w:val="24"/>
        </w:rPr>
        <w:t>ursuant to</w:t>
      </w:r>
      <w:r w:rsidRPr="00E40008">
        <w:rPr>
          <w:rFonts w:eastAsia="Times New Roman"/>
          <w:szCs w:val="24"/>
        </w:rPr>
        <w:t xml:space="preserve"> the crime of forced labor stipulated in Article 244 of the </w:t>
      </w:r>
      <w:r w:rsidRPr="00E40008">
        <w:rPr>
          <w:rFonts w:eastAsia="Times New Roman"/>
          <w:i/>
          <w:iCs/>
          <w:szCs w:val="24"/>
        </w:rPr>
        <w:t>Criminal Law of the People’s Republic of China</w:t>
      </w:r>
      <w:r w:rsidRPr="00E40008">
        <w:rPr>
          <w:rFonts w:eastAsia="Times New Roman"/>
          <w:szCs w:val="24"/>
        </w:rPr>
        <w:t xml:space="preserve"> (“</w:t>
      </w:r>
      <w:r w:rsidRPr="00E40008">
        <w:rPr>
          <w:rFonts w:eastAsia="Times New Roman"/>
          <w:i/>
          <w:iCs/>
          <w:szCs w:val="24"/>
        </w:rPr>
        <w:t>Criminal Law</w:t>
      </w:r>
      <w:r w:rsidRPr="00E40008">
        <w:rPr>
          <w:rFonts w:eastAsia="Times New Roman"/>
          <w:szCs w:val="24"/>
        </w:rPr>
        <w:t xml:space="preserve">”), </w:t>
      </w:r>
      <w:r>
        <w:rPr>
          <w:rFonts w:eastAsia="Times New Roman"/>
          <w:szCs w:val="24"/>
        </w:rPr>
        <w:t>w</w:t>
      </w:r>
      <w:r w:rsidRPr="00E40008">
        <w:rPr>
          <w:rFonts w:eastAsia="Times New Roman"/>
          <w:szCs w:val="24"/>
        </w:rPr>
        <w:t>hoever forces any other person to work by violence, threat or restriction of personal freedom</w:t>
      </w:r>
      <w:r>
        <w:rPr>
          <w:rFonts w:eastAsia="Times New Roman"/>
          <w:szCs w:val="24"/>
        </w:rPr>
        <w:t>,</w:t>
      </w:r>
      <w:r w:rsidRPr="00E40008">
        <w:rPr>
          <w:rFonts w:eastAsia="Times New Roman"/>
          <w:szCs w:val="24"/>
        </w:rPr>
        <w:t xml:space="preserve"> </w:t>
      </w:r>
      <w:r>
        <w:rPr>
          <w:rFonts w:eastAsia="Times New Roman"/>
          <w:szCs w:val="24"/>
        </w:rPr>
        <w:t>and w</w:t>
      </w:r>
      <w:r w:rsidRPr="00E40008">
        <w:rPr>
          <w:rFonts w:eastAsia="Times New Roman"/>
          <w:szCs w:val="24"/>
        </w:rPr>
        <w:t>hoever knowingly recruits or transports a workforce for any other person to commit the act as mentioned in the preceding paragraph or otherwise assists in forcing any other person to work</w:t>
      </w:r>
      <w:r>
        <w:rPr>
          <w:rFonts w:eastAsia="Times New Roman"/>
          <w:szCs w:val="24"/>
        </w:rPr>
        <w:t xml:space="preserve">, a </w:t>
      </w:r>
      <w:r w:rsidRPr="00E40008">
        <w:rPr>
          <w:rFonts w:eastAsia="Times New Roman"/>
          <w:szCs w:val="24"/>
        </w:rPr>
        <w:t xml:space="preserve">criminal </w:t>
      </w:r>
      <w:r>
        <w:rPr>
          <w:rFonts w:eastAsia="Times New Roman"/>
          <w:szCs w:val="24"/>
        </w:rPr>
        <w:t xml:space="preserve">penalty </w:t>
      </w:r>
      <w:r w:rsidRPr="00E40008">
        <w:rPr>
          <w:rFonts w:eastAsia="Times New Roman"/>
          <w:szCs w:val="24"/>
        </w:rPr>
        <w:t>of up to 10 years</w:t>
      </w:r>
      <w:r>
        <w:rPr>
          <w:rFonts w:eastAsia="Times New Roman"/>
          <w:szCs w:val="24"/>
        </w:rPr>
        <w:t xml:space="preserve">’ </w:t>
      </w:r>
      <w:r w:rsidRPr="00E40008">
        <w:rPr>
          <w:rFonts w:eastAsia="Times New Roman"/>
          <w:szCs w:val="24"/>
        </w:rPr>
        <w:t xml:space="preserve">imprisonment </w:t>
      </w:r>
      <w:r>
        <w:rPr>
          <w:rFonts w:eastAsia="Times New Roman"/>
          <w:szCs w:val="24"/>
        </w:rPr>
        <w:t>can</w:t>
      </w:r>
      <w:r w:rsidRPr="00E40008">
        <w:rPr>
          <w:rFonts w:eastAsia="Times New Roman"/>
          <w:szCs w:val="24"/>
        </w:rPr>
        <w:t xml:space="preserve"> be imposed</w:t>
      </w:r>
      <w:r>
        <w:rPr>
          <w:rFonts w:eastAsia="Times New Roman"/>
          <w:szCs w:val="24"/>
        </w:rPr>
        <w:t>.</w:t>
      </w:r>
    </w:p>
    <w:p w14:paraId="32F98714"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At the national legislation level, it is fairly to say that </w:t>
      </w:r>
      <w:r w:rsidRPr="00E40008">
        <w:rPr>
          <w:rFonts w:eastAsia="Times New Roman"/>
          <w:szCs w:val="24"/>
        </w:rPr>
        <w:t xml:space="preserve">China has carried </w:t>
      </w:r>
      <w:r>
        <w:rPr>
          <w:rFonts w:eastAsia="Times New Roman" w:hint="eastAsia"/>
          <w:szCs w:val="24"/>
        </w:rPr>
        <w:t>out</w:t>
      </w:r>
      <w:r>
        <w:rPr>
          <w:rFonts w:eastAsia="Times New Roman"/>
          <w:szCs w:val="24"/>
        </w:rPr>
        <w:t xml:space="preserve"> comprehensive</w:t>
      </w:r>
      <w:r w:rsidRPr="00E40008">
        <w:rPr>
          <w:rFonts w:eastAsia="Times New Roman"/>
          <w:szCs w:val="24"/>
        </w:rPr>
        <w:t xml:space="preserve"> protection</w:t>
      </w:r>
      <w:r>
        <w:rPr>
          <w:rFonts w:eastAsia="Times New Roman"/>
          <w:szCs w:val="24"/>
        </w:rPr>
        <w:t>s</w:t>
      </w:r>
      <w:r w:rsidRPr="00E40008">
        <w:rPr>
          <w:rFonts w:eastAsia="Times New Roman"/>
          <w:szCs w:val="24"/>
        </w:rPr>
        <w:t xml:space="preserve"> of labor rights.</w:t>
      </w:r>
    </w:p>
    <w:p w14:paraId="29BFDB57"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lastRenderedPageBreak/>
        <w:t xml:space="preserve">At the local legislative level, </w:t>
      </w:r>
      <w:r w:rsidRPr="00D478C0">
        <w:rPr>
          <w:rFonts w:eastAsia="Times New Roman"/>
          <w:szCs w:val="24"/>
        </w:rPr>
        <w:t>Xinjiang has formulated local laws and regulation</w:t>
      </w:r>
      <w:r>
        <w:rPr>
          <w:rFonts w:eastAsia="Times New Roman" w:hint="eastAsia"/>
          <w:szCs w:val="24"/>
        </w:rPr>
        <w:t>s</w:t>
      </w:r>
      <w:r>
        <w:rPr>
          <w:rFonts w:eastAsia="Times New Roman"/>
          <w:szCs w:val="24"/>
        </w:rPr>
        <w:t xml:space="preserve"> </w:t>
      </w:r>
      <w:r w:rsidRPr="00D478C0">
        <w:rPr>
          <w:rFonts w:eastAsia="Times New Roman"/>
          <w:szCs w:val="24"/>
        </w:rPr>
        <w:t>corresponding to the regional actual conditions</w:t>
      </w:r>
      <w:r>
        <w:rPr>
          <w:rFonts w:eastAsia="Times New Roman"/>
          <w:szCs w:val="24"/>
        </w:rPr>
        <w:t xml:space="preserve">, including </w:t>
      </w:r>
      <w:r w:rsidRPr="00D478C0">
        <w:rPr>
          <w:rFonts w:eastAsia="Times New Roman"/>
          <w:i/>
          <w:iCs/>
          <w:szCs w:val="24"/>
        </w:rPr>
        <w:t xml:space="preserve">Measures of </w:t>
      </w:r>
      <w:r w:rsidRPr="00D478C0">
        <w:rPr>
          <w:rFonts w:cs="Times New Roman"/>
          <w:i/>
          <w:iCs/>
          <w:szCs w:val="24"/>
        </w:rPr>
        <w:t>Xinjiang Uyghur Autonomous Region</w:t>
      </w:r>
      <w:r w:rsidRPr="00D478C0">
        <w:rPr>
          <w:rFonts w:eastAsia="Times New Roman"/>
          <w:i/>
          <w:iCs/>
          <w:szCs w:val="24"/>
        </w:rPr>
        <w:t xml:space="preserve"> for Implementing the Employment Promotion Law of the People’s Republic of China</w:t>
      </w:r>
      <w:r w:rsidRPr="00D478C0">
        <w:rPr>
          <w:rFonts w:eastAsia="Times New Roman"/>
          <w:szCs w:val="24"/>
        </w:rPr>
        <w:t xml:space="preserve">, </w:t>
      </w:r>
      <w:r w:rsidRPr="00D478C0">
        <w:rPr>
          <w:rFonts w:eastAsia="Times New Roman"/>
          <w:i/>
          <w:iCs/>
          <w:szCs w:val="24"/>
        </w:rPr>
        <w:t xml:space="preserve">Measures of </w:t>
      </w:r>
      <w:r w:rsidRPr="00D478C0">
        <w:rPr>
          <w:rFonts w:cs="Times New Roman"/>
          <w:i/>
          <w:iCs/>
          <w:szCs w:val="24"/>
        </w:rPr>
        <w:t>Xinjiang Uyghur Autonomous Region</w:t>
      </w:r>
      <w:r w:rsidRPr="00D478C0">
        <w:rPr>
          <w:rFonts w:eastAsia="Times New Roman"/>
          <w:i/>
          <w:iCs/>
          <w:szCs w:val="24"/>
        </w:rPr>
        <w:t xml:space="preserve"> for Implementing the</w:t>
      </w:r>
      <w:r w:rsidRPr="00560CB6">
        <w:rPr>
          <w:rFonts w:eastAsia="Times New Roman"/>
          <w:szCs w:val="24"/>
        </w:rPr>
        <w:t xml:space="preserve"> </w:t>
      </w:r>
      <w:r w:rsidRPr="00560CB6">
        <w:rPr>
          <w:rFonts w:eastAsia="Times New Roman"/>
          <w:i/>
          <w:iCs/>
          <w:szCs w:val="24"/>
        </w:rPr>
        <w:t>Regulation on Labor Security Supervision</w:t>
      </w:r>
      <w:r>
        <w:rPr>
          <w:rFonts w:eastAsia="Times New Roman"/>
          <w:szCs w:val="24"/>
        </w:rPr>
        <w:t>, and</w:t>
      </w:r>
      <w:r w:rsidRPr="00560CB6">
        <w:rPr>
          <w:rFonts w:eastAsia="Times New Roman"/>
          <w:szCs w:val="24"/>
        </w:rPr>
        <w:t xml:space="preserve"> </w:t>
      </w:r>
      <w:r w:rsidRPr="00560CB6">
        <w:rPr>
          <w:rFonts w:eastAsia="Times New Roman"/>
          <w:i/>
          <w:iCs/>
          <w:szCs w:val="24"/>
        </w:rPr>
        <w:t>Regulations on the Protection of Workers’ Labor Rights and Interests o</w:t>
      </w:r>
      <w:r w:rsidRPr="00D478C0">
        <w:rPr>
          <w:rFonts w:eastAsia="Times New Roman"/>
          <w:i/>
          <w:iCs/>
          <w:szCs w:val="24"/>
        </w:rPr>
        <w:t xml:space="preserve">f </w:t>
      </w:r>
      <w:r w:rsidRPr="00D478C0">
        <w:rPr>
          <w:rFonts w:cs="Times New Roman"/>
          <w:i/>
          <w:iCs/>
          <w:szCs w:val="24"/>
        </w:rPr>
        <w:t>Xinjiang Uyghur Autonomous Region</w:t>
      </w:r>
      <w:r>
        <w:rPr>
          <w:rFonts w:eastAsia="Times New Roman"/>
          <w:szCs w:val="24"/>
        </w:rPr>
        <w:t>. These laws and regulations provide a solid legal guarantee for the protection of labor rights in Xinjiang.</w:t>
      </w:r>
    </w:p>
    <w:p w14:paraId="404E609D" w14:textId="77777777" w:rsidR="00F13ACC" w:rsidRPr="00466367" w:rsidRDefault="00F13ACC" w:rsidP="00F13ACC">
      <w:pPr>
        <w:spacing w:beforeLines="100" w:before="312" w:afterLines="100" w:after="312" w:line="360" w:lineRule="auto"/>
        <w:ind w:firstLineChars="200" w:firstLine="482"/>
        <w:rPr>
          <w:rFonts w:cs="Times New Roman"/>
          <w:szCs w:val="24"/>
        </w:rPr>
      </w:pPr>
      <w:r w:rsidRPr="001F5464">
        <w:rPr>
          <w:rFonts w:cs="Times New Roman" w:hint="eastAsia"/>
          <w:b/>
          <w:bCs/>
          <w:szCs w:val="24"/>
        </w:rPr>
        <w:t>S</w:t>
      </w:r>
      <w:r w:rsidRPr="001F5464">
        <w:rPr>
          <w:rFonts w:cs="Times New Roman"/>
          <w:b/>
          <w:bCs/>
          <w:szCs w:val="24"/>
        </w:rPr>
        <w:t xml:space="preserve">econd, </w:t>
      </w:r>
      <w:r w:rsidRPr="001F5464">
        <w:rPr>
          <w:rFonts w:eastAsia="Times New Roman"/>
          <w:b/>
          <w:bCs/>
          <w:szCs w:val="24"/>
        </w:rPr>
        <w:t xml:space="preserve">at the enforcement level, the implementation of the above-mentioned laws and regulations is guaranteed and supervised in order to protect </w:t>
      </w:r>
      <w:r>
        <w:rPr>
          <w:rFonts w:eastAsia="Times New Roman"/>
          <w:b/>
          <w:bCs/>
          <w:szCs w:val="24"/>
        </w:rPr>
        <w:t xml:space="preserve">labor </w:t>
      </w:r>
      <w:r w:rsidRPr="001F5464">
        <w:rPr>
          <w:rFonts w:eastAsia="Times New Roman"/>
          <w:b/>
          <w:bCs/>
          <w:szCs w:val="24"/>
        </w:rPr>
        <w:t>right and combat forced labor effectively.</w:t>
      </w:r>
    </w:p>
    <w:p w14:paraId="19DD2FDE" w14:textId="77777777" w:rsidR="00F13ACC" w:rsidRPr="007B65D1" w:rsidRDefault="00F13ACC" w:rsidP="00F13ACC">
      <w:pPr>
        <w:spacing w:beforeLines="100" w:before="312" w:afterLines="100" w:after="312" w:line="360" w:lineRule="auto"/>
        <w:ind w:firstLineChars="200" w:firstLine="480"/>
        <w:rPr>
          <w:rFonts w:eastAsia="Times New Roman"/>
          <w:szCs w:val="24"/>
        </w:rPr>
      </w:pPr>
      <w:r w:rsidRPr="007B65D1">
        <w:rPr>
          <w:rFonts w:eastAsia="Times New Roman" w:hint="eastAsia"/>
          <w:szCs w:val="24"/>
        </w:rPr>
        <w:t>F</w:t>
      </w:r>
      <w:r w:rsidRPr="007B65D1">
        <w:rPr>
          <w:rFonts w:eastAsia="Times New Roman"/>
          <w:szCs w:val="24"/>
        </w:rPr>
        <w:t xml:space="preserve">or instance, the Department of Human Resources and Social Security of Xinjiang </w:t>
      </w:r>
      <w:r w:rsidRPr="003C7227">
        <w:rPr>
          <w:rFonts w:eastAsia="Times New Roman"/>
          <w:szCs w:val="24"/>
        </w:rPr>
        <w:t xml:space="preserve">has done a lot of work to protect </w:t>
      </w:r>
      <w:r>
        <w:rPr>
          <w:rFonts w:eastAsia="Times New Roman"/>
          <w:szCs w:val="24"/>
        </w:rPr>
        <w:t xml:space="preserve">labor </w:t>
      </w:r>
      <w:r w:rsidRPr="003C7227">
        <w:rPr>
          <w:rFonts w:eastAsia="Times New Roman"/>
          <w:szCs w:val="24"/>
        </w:rPr>
        <w:t>right, including but not limited to:</w:t>
      </w:r>
    </w:p>
    <w:p w14:paraId="55822067" w14:textId="77777777" w:rsidR="00F13ACC" w:rsidRPr="00466367" w:rsidRDefault="00F13ACC" w:rsidP="00F13ACC">
      <w:pPr>
        <w:pStyle w:val="a7"/>
        <w:numPr>
          <w:ilvl w:val="0"/>
          <w:numId w:val="35"/>
        </w:numPr>
        <w:spacing w:beforeLines="0" w:before="100" w:after="100" w:line="360" w:lineRule="auto"/>
        <w:ind w:left="902" w:firstLineChars="0"/>
        <w:rPr>
          <w:rFonts w:cs="Times New Roman"/>
          <w:szCs w:val="24"/>
        </w:rPr>
      </w:pPr>
      <w:r>
        <w:rPr>
          <w:rFonts w:eastAsia="Times New Roman"/>
          <w:szCs w:val="24"/>
        </w:rPr>
        <w:t>It launches</w:t>
      </w:r>
      <w:r w:rsidRPr="003C7227">
        <w:rPr>
          <w:rFonts w:eastAsia="Times New Roman"/>
          <w:szCs w:val="24"/>
        </w:rPr>
        <w:t xml:space="preserve"> </w:t>
      </w:r>
      <w:r w:rsidRPr="00430B7C">
        <w:rPr>
          <w:rFonts w:eastAsia="Times New Roman"/>
          <w:szCs w:val="24"/>
        </w:rPr>
        <w:t>spot-check</w:t>
      </w:r>
      <w:r>
        <w:rPr>
          <w:rFonts w:eastAsia="Times New Roman"/>
          <w:szCs w:val="24"/>
        </w:rPr>
        <w:t>s regarding</w:t>
      </w:r>
      <w:r w:rsidRPr="003C7227">
        <w:rPr>
          <w:rFonts w:eastAsia="Times New Roman"/>
          <w:szCs w:val="24"/>
        </w:rPr>
        <w:t xml:space="preserve"> </w:t>
      </w:r>
      <w:r w:rsidRPr="00430B7C">
        <w:rPr>
          <w:rFonts w:eastAsia="Times New Roman"/>
          <w:szCs w:val="24"/>
        </w:rPr>
        <w:t>whether the employ</w:t>
      </w:r>
      <w:r>
        <w:rPr>
          <w:rFonts w:eastAsia="Times New Roman"/>
          <w:szCs w:val="24"/>
        </w:rPr>
        <w:t>ers</w:t>
      </w:r>
      <w:r w:rsidRPr="00430B7C">
        <w:rPr>
          <w:rFonts w:eastAsia="Times New Roman"/>
          <w:szCs w:val="24"/>
        </w:rPr>
        <w:t xml:space="preserve"> comply with</w:t>
      </w:r>
      <w:r>
        <w:rPr>
          <w:rFonts w:eastAsia="Times New Roman"/>
          <w:szCs w:val="24"/>
        </w:rPr>
        <w:t xml:space="preserve"> </w:t>
      </w:r>
      <w:r w:rsidRPr="00430B7C">
        <w:rPr>
          <w:rFonts w:eastAsia="Times New Roman"/>
          <w:szCs w:val="24"/>
        </w:rPr>
        <w:t xml:space="preserve">relevant employment regulations, and formulates rules related to </w:t>
      </w:r>
      <w:r>
        <w:rPr>
          <w:rFonts w:eastAsia="Times New Roman"/>
          <w:szCs w:val="24"/>
        </w:rPr>
        <w:t xml:space="preserve">those </w:t>
      </w:r>
      <w:r w:rsidRPr="00430B7C">
        <w:rPr>
          <w:rFonts w:eastAsia="Times New Roman"/>
          <w:szCs w:val="24"/>
        </w:rPr>
        <w:t>spot</w:t>
      </w:r>
      <w:r>
        <w:rPr>
          <w:rFonts w:eastAsia="Times New Roman"/>
          <w:szCs w:val="24"/>
        </w:rPr>
        <w:t>-</w:t>
      </w:r>
      <w:r w:rsidRPr="00430B7C">
        <w:rPr>
          <w:rFonts w:eastAsia="Times New Roman"/>
          <w:szCs w:val="24"/>
        </w:rPr>
        <w:t>checks.</w:t>
      </w:r>
      <w:r>
        <w:rPr>
          <w:rFonts w:eastAsia="Times New Roman"/>
          <w:szCs w:val="24"/>
        </w:rPr>
        <w:t xml:space="preserve"> </w:t>
      </w:r>
      <w:r w:rsidRPr="00681F57">
        <w:rPr>
          <w:rFonts w:eastAsia="Times New Roman"/>
          <w:szCs w:val="24"/>
        </w:rPr>
        <w:t>There are up to 114 items to be checked, including</w:t>
      </w:r>
      <w:r>
        <w:rPr>
          <w:rFonts w:eastAsia="Times New Roman"/>
          <w:szCs w:val="24"/>
        </w:rPr>
        <w:t xml:space="preserve"> d</w:t>
      </w:r>
      <w:r w:rsidRPr="00681F57">
        <w:rPr>
          <w:rFonts w:eastAsia="Times New Roman"/>
          <w:szCs w:val="24"/>
        </w:rPr>
        <w:t>eception</w:t>
      </w:r>
      <w:r>
        <w:rPr>
          <w:rFonts w:eastAsia="Times New Roman"/>
          <w:szCs w:val="24"/>
        </w:rPr>
        <w:t>, d</w:t>
      </w:r>
      <w:r w:rsidRPr="00681F57">
        <w:rPr>
          <w:rFonts w:eastAsia="Times New Roman"/>
          <w:szCs w:val="24"/>
        </w:rPr>
        <w:t>ebt bondage</w:t>
      </w:r>
      <w:r>
        <w:rPr>
          <w:rFonts w:eastAsia="Times New Roman"/>
          <w:szCs w:val="24"/>
        </w:rPr>
        <w:t>, r</w:t>
      </w:r>
      <w:r w:rsidRPr="00681F57">
        <w:rPr>
          <w:rFonts w:eastAsia="Times New Roman"/>
          <w:szCs w:val="24"/>
        </w:rPr>
        <w:t>etention of identity documents</w:t>
      </w:r>
      <w:r>
        <w:rPr>
          <w:rFonts w:eastAsia="Times New Roman"/>
          <w:szCs w:val="24"/>
        </w:rPr>
        <w:t>, e</w:t>
      </w:r>
      <w:r w:rsidRPr="00681F57">
        <w:rPr>
          <w:rFonts w:eastAsia="Times New Roman"/>
          <w:szCs w:val="24"/>
        </w:rPr>
        <w:t>xcessive overtime</w:t>
      </w:r>
      <w:r>
        <w:rPr>
          <w:rFonts w:eastAsia="Times New Roman"/>
          <w:szCs w:val="24"/>
        </w:rPr>
        <w:t>, a</w:t>
      </w:r>
      <w:r w:rsidRPr="00681F57">
        <w:rPr>
          <w:rFonts w:eastAsia="Times New Roman"/>
          <w:szCs w:val="24"/>
        </w:rPr>
        <w:t>busive working and living conditions</w:t>
      </w:r>
      <w:r>
        <w:rPr>
          <w:rFonts w:eastAsia="Times New Roman"/>
          <w:szCs w:val="24"/>
        </w:rPr>
        <w:t>, w</w:t>
      </w:r>
      <w:r w:rsidRPr="00681F57">
        <w:rPr>
          <w:rFonts w:eastAsia="Times New Roman"/>
          <w:szCs w:val="24"/>
        </w:rPr>
        <w:t>ithholding of wages</w:t>
      </w:r>
      <w:r>
        <w:rPr>
          <w:rFonts w:eastAsia="Times New Roman"/>
          <w:szCs w:val="24"/>
        </w:rPr>
        <w:t>, i</w:t>
      </w:r>
      <w:r w:rsidRPr="00681F57">
        <w:rPr>
          <w:rFonts w:eastAsia="Times New Roman"/>
          <w:szCs w:val="24"/>
        </w:rPr>
        <w:t>ntimidation and threats</w:t>
      </w:r>
      <w:r>
        <w:rPr>
          <w:rFonts w:eastAsia="Times New Roman"/>
          <w:szCs w:val="24"/>
        </w:rPr>
        <w:t xml:space="preserve"> and </w:t>
      </w:r>
      <w:r w:rsidRPr="003C7227">
        <w:rPr>
          <w:rFonts w:eastAsia="Times New Roman"/>
          <w:szCs w:val="24"/>
        </w:rPr>
        <w:t>other indicators related to forced labor</w:t>
      </w:r>
      <w:r>
        <w:rPr>
          <w:rFonts w:eastAsia="Times New Roman"/>
          <w:szCs w:val="24"/>
        </w:rPr>
        <w:t>;</w:t>
      </w:r>
      <w:r>
        <w:rPr>
          <w:rStyle w:val="aa"/>
          <w:rFonts w:eastAsia="Times New Roman"/>
          <w:szCs w:val="24"/>
        </w:rPr>
        <w:footnoteReference w:id="22"/>
      </w:r>
    </w:p>
    <w:p w14:paraId="7C21F791" w14:textId="77777777" w:rsidR="00F13ACC" w:rsidRPr="00466367" w:rsidRDefault="00F13ACC" w:rsidP="00F13ACC">
      <w:pPr>
        <w:pStyle w:val="a7"/>
        <w:numPr>
          <w:ilvl w:val="0"/>
          <w:numId w:val="35"/>
        </w:numPr>
        <w:spacing w:beforeLines="0" w:before="100" w:after="100" w:line="360" w:lineRule="auto"/>
        <w:ind w:left="902" w:firstLineChars="0"/>
        <w:rPr>
          <w:rFonts w:cs="Times New Roman"/>
          <w:szCs w:val="24"/>
        </w:rPr>
      </w:pPr>
      <w:r>
        <w:rPr>
          <w:rFonts w:cs="Times New Roman" w:hint="eastAsia"/>
          <w:szCs w:val="24"/>
        </w:rPr>
        <w:lastRenderedPageBreak/>
        <w:t>I</w:t>
      </w:r>
      <w:r>
        <w:rPr>
          <w:rFonts w:cs="Times New Roman"/>
          <w:szCs w:val="24"/>
        </w:rPr>
        <w:t xml:space="preserve">t launches </w:t>
      </w:r>
      <w:r w:rsidRPr="00025237">
        <w:rPr>
          <w:rFonts w:eastAsia="Times New Roman"/>
          <w:szCs w:val="24"/>
        </w:rPr>
        <w:t>special inspection</w:t>
      </w:r>
      <w:r>
        <w:rPr>
          <w:rFonts w:eastAsia="Times New Roman" w:hint="eastAsia"/>
          <w:szCs w:val="24"/>
        </w:rPr>
        <w:t>s</w:t>
      </w:r>
      <w:r w:rsidRPr="00025237">
        <w:rPr>
          <w:rFonts w:eastAsia="Times New Roman"/>
          <w:szCs w:val="24"/>
        </w:rPr>
        <w:t xml:space="preserve"> </w:t>
      </w:r>
      <w:r>
        <w:rPr>
          <w:rFonts w:eastAsia="Times New Roman"/>
          <w:szCs w:val="24"/>
        </w:rPr>
        <w:t>regarding</w:t>
      </w:r>
      <w:r w:rsidRPr="00B220A9">
        <w:rPr>
          <w:rFonts w:eastAsia="Times New Roman"/>
          <w:szCs w:val="24"/>
        </w:rPr>
        <w:t xml:space="preserve"> </w:t>
      </w:r>
      <w:r w:rsidRPr="00430B7C">
        <w:rPr>
          <w:rFonts w:eastAsia="Times New Roman"/>
          <w:szCs w:val="24"/>
        </w:rPr>
        <w:t>whether the employ</w:t>
      </w:r>
      <w:r>
        <w:rPr>
          <w:rFonts w:eastAsia="Times New Roman"/>
          <w:szCs w:val="24"/>
        </w:rPr>
        <w:t>ers</w:t>
      </w:r>
      <w:r w:rsidRPr="00430B7C">
        <w:rPr>
          <w:rFonts w:eastAsia="Times New Roman"/>
          <w:szCs w:val="24"/>
        </w:rPr>
        <w:t xml:space="preserve"> comply with</w:t>
      </w:r>
      <w:r w:rsidRPr="00025237">
        <w:rPr>
          <w:rFonts w:eastAsia="Times New Roman"/>
          <w:szCs w:val="24"/>
        </w:rPr>
        <w:t xml:space="preserve"> </w:t>
      </w:r>
      <w:r>
        <w:rPr>
          <w:rFonts w:eastAsia="Times New Roman"/>
          <w:szCs w:val="24"/>
        </w:rPr>
        <w:t xml:space="preserve">laws and regulations on </w:t>
      </w:r>
      <w:r w:rsidRPr="00025237">
        <w:rPr>
          <w:rFonts w:eastAsia="Times New Roman"/>
          <w:szCs w:val="24"/>
        </w:rPr>
        <w:t xml:space="preserve">employment and social </w:t>
      </w:r>
      <w:r>
        <w:rPr>
          <w:rFonts w:eastAsia="Times New Roman"/>
          <w:szCs w:val="24"/>
        </w:rPr>
        <w:t>securities as well as</w:t>
      </w:r>
      <w:r w:rsidRPr="003C7227">
        <w:rPr>
          <w:rFonts w:eastAsia="Times New Roman"/>
          <w:szCs w:val="24"/>
        </w:rPr>
        <w:t xml:space="preserve"> </w:t>
      </w:r>
      <w:r>
        <w:rPr>
          <w:rFonts w:eastAsia="Times New Roman"/>
          <w:szCs w:val="24"/>
        </w:rPr>
        <w:t xml:space="preserve">deals with </w:t>
      </w:r>
      <w:r w:rsidRPr="003C7227">
        <w:rPr>
          <w:rFonts w:eastAsia="Times New Roman"/>
          <w:szCs w:val="24"/>
        </w:rPr>
        <w:t>violations</w:t>
      </w:r>
      <w:r>
        <w:rPr>
          <w:rFonts w:eastAsia="Times New Roman"/>
          <w:szCs w:val="24"/>
        </w:rPr>
        <w:t>, with</w:t>
      </w:r>
      <w:r w:rsidRPr="003C7227">
        <w:rPr>
          <w:rFonts w:eastAsia="Times New Roman"/>
          <w:szCs w:val="24"/>
        </w:rPr>
        <w:t xml:space="preserve"> the focus </w:t>
      </w:r>
      <w:r>
        <w:rPr>
          <w:rFonts w:eastAsia="Times New Roman"/>
          <w:szCs w:val="24"/>
        </w:rPr>
        <w:t xml:space="preserve">on </w:t>
      </w:r>
      <w:r w:rsidRPr="003C7227">
        <w:rPr>
          <w:rFonts w:eastAsia="Times New Roman"/>
          <w:szCs w:val="24"/>
        </w:rPr>
        <w:t>indicators</w:t>
      </w:r>
      <w:r>
        <w:rPr>
          <w:rFonts w:eastAsia="Times New Roman"/>
          <w:szCs w:val="24"/>
        </w:rPr>
        <w:t xml:space="preserve"> </w:t>
      </w:r>
      <w:r w:rsidRPr="003C7227">
        <w:rPr>
          <w:rFonts w:eastAsia="Times New Roman"/>
          <w:szCs w:val="24"/>
        </w:rPr>
        <w:t>related to forced labor</w:t>
      </w:r>
      <w:r>
        <w:rPr>
          <w:rFonts w:eastAsia="Times New Roman"/>
          <w:szCs w:val="24"/>
        </w:rPr>
        <w:t>, including</w:t>
      </w:r>
      <w:r w:rsidRPr="003C7227">
        <w:rPr>
          <w:rFonts w:eastAsia="Times New Roman"/>
          <w:szCs w:val="24"/>
        </w:rPr>
        <w:t xml:space="preserve"> </w:t>
      </w:r>
      <w:r>
        <w:rPr>
          <w:rFonts w:eastAsia="Times New Roman"/>
          <w:szCs w:val="24"/>
        </w:rPr>
        <w:t>w</w:t>
      </w:r>
      <w:r w:rsidRPr="00B220A9">
        <w:rPr>
          <w:rFonts w:eastAsia="Times New Roman"/>
          <w:szCs w:val="24"/>
        </w:rPr>
        <w:t>ithholding of wages</w:t>
      </w:r>
      <w:r>
        <w:rPr>
          <w:rFonts w:eastAsia="Times New Roman"/>
          <w:szCs w:val="24"/>
        </w:rPr>
        <w:t xml:space="preserve"> and e</w:t>
      </w:r>
      <w:r w:rsidRPr="00B220A9">
        <w:rPr>
          <w:rFonts w:eastAsia="Times New Roman"/>
          <w:szCs w:val="24"/>
        </w:rPr>
        <w:t>xcessive overtime</w:t>
      </w:r>
      <w:r>
        <w:rPr>
          <w:rStyle w:val="aa"/>
          <w:rFonts w:eastAsia="Times New Roman"/>
          <w:szCs w:val="24"/>
        </w:rPr>
        <w:footnoteReference w:id="23"/>
      </w:r>
      <w:r>
        <w:rPr>
          <w:rFonts w:eastAsia="Times New Roman"/>
          <w:szCs w:val="24"/>
        </w:rPr>
        <w:t>;</w:t>
      </w:r>
    </w:p>
    <w:p w14:paraId="3E2361F3" w14:textId="77777777" w:rsidR="00F13ACC" w:rsidRPr="00466367" w:rsidRDefault="00F13ACC" w:rsidP="00F13ACC">
      <w:pPr>
        <w:pStyle w:val="a7"/>
        <w:numPr>
          <w:ilvl w:val="0"/>
          <w:numId w:val="35"/>
        </w:numPr>
        <w:spacing w:beforeLines="0" w:before="100" w:after="100" w:line="360" w:lineRule="auto"/>
        <w:ind w:left="902" w:firstLineChars="0"/>
        <w:rPr>
          <w:rFonts w:cs="Times New Roman"/>
          <w:szCs w:val="24"/>
        </w:rPr>
      </w:pPr>
      <w:r>
        <w:rPr>
          <w:rFonts w:cs="Times New Roman"/>
          <w:szCs w:val="24"/>
        </w:rPr>
        <w:t xml:space="preserve">Pursuant to </w:t>
      </w:r>
      <w:r w:rsidRPr="001F5464">
        <w:rPr>
          <w:rFonts w:cs="Times New Roman"/>
          <w:i/>
          <w:iCs/>
          <w:szCs w:val="24"/>
        </w:rPr>
        <w:t>Implementation Measures for Public Announcement of Major Labor Security Violations of Xinjiang Uyghur Autonomous Region</w:t>
      </w:r>
      <w:r>
        <w:rPr>
          <w:rFonts w:cs="Times New Roman"/>
          <w:szCs w:val="24"/>
        </w:rPr>
        <w:t xml:space="preserve">, it makes </w:t>
      </w:r>
      <w:r w:rsidRPr="00852147">
        <w:rPr>
          <w:rFonts w:cs="Times New Roman"/>
          <w:szCs w:val="24"/>
        </w:rPr>
        <w:t>major labor security violations</w:t>
      </w:r>
      <w:r>
        <w:rPr>
          <w:rFonts w:cs="Times New Roman"/>
          <w:szCs w:val="24"/>
        </w:rPr>
        <w:t xml:space="preserve"> public</w:t>
      </w:r>
      <w:r w:rsidRPr="00852147">
        <w:rPr>
          <w:rFonts w:cs="Times New Roman"/>
          <w:szCs w:val="24"/>
        </w:rPr>
        <w:t>,</w:t>
      </w:r>
      <w:r>
        <w:rPr>
          <w:rStyle w:val="aa"/>
          <w:rFonts w:cs="Times New Roman"/>
          <w:szCs w:val="24"/>
        </w:rPr>
        <w:footnoteReference w:id="24"/>
      </w:r>
      <w:r>
        <w:rPr>
          <w:rFonts w:cs="Times New Roman"/>
          <w:szCs w:val="24"/>
        </w:rPr>
        <w:t xml:space="preserve"> imposes penalties against </w:t>
      </w:r>
      <w:r w:rsidRPr="00852147">
        <w:rPr>
          <w:rFonts w:cs="Times New Roman"/>
          <w:szCs w:val="24"/>
        </w:rPr>
        <w:t>illegal acts</w:t>
      </w:r>
      <w:r>
        <w:rPr>
          <w:rFonts w:cs="Times New Roman"/>
          <w:szCs w:val="24"/>
        </w:rPr>
        <w:t>, s</w:t>
      </w:r>
      <w:r w:rsidRPr="00852147">
        <w:rPr>
          <w:rFonts w:cs="Times New Roman"/>
          <w:szCs w:val="24"/>
        </w:rPr>
        <w:t>trengthen</w:t>
      </w:r>
      <w:r>
        <w:rPr>
          <w:rFonts w:cs="Times New Roman"/>
          <w:szCs w:val="24"/>
        </w:rPr>
        <w:t>s</w:t>
      </w:r>
      <w:r w:rsidRPr="00852147">
        <w:rPr>
          <w:rFonts w:cs="Times New Roman"/>
          <w:szCs w:val="24"/>
        </w:rPr>
        <w:t xml:space="preserve"> </w:t>
      </w:r>
      <w:r>
        <w:rPr>
          <w:rFonts w:cs="Times New Roman" w:hint="eastAsia"/>
          <w:szCs w:val="24"/>
        </w:rPr>
        <w:t>soc</w:t>
      </w:r>
      <w:r>
        <w:rPr>
          <w:rFonts w:cs="Times New Roman"/>
          <w:szCs w:val="24"/>
        </w:rPr>
        <w:t xml:space="preserve">ial </w:t>
      </w:r>
      <w:r w:rsidRPr="00852147">
        <w:rPr>
          <w:rFonts w:cs="Times New Roman"/>
          <w:szCs w:val="24"/>
        </w:rPr>
        <w:t xml:space="preserve">supervision by public opinion, and </w:t>
      </w:r>
      <w:r>
        <w:rPr>
          <w:rFonts w:cs="Times New Roman" w:hint="eastAsia"/>
          <w:szCs w:val="24"/>
        </w:rPr>
        <w:t>u</w:t>
      </w:r>
      <w:r>
        <w:rPr>
          <w:rFonts w:cs="Times New Roman"/>
          <w:szCs w:val="24"/>
        </w:rPr>
        <w:t>r</w:t>
      </w:r>
      <w:r>
        <w:rPr>
          <w:rFonts w:cs="Times New Roman" w:hint="eastAsia"/>
          <w:szCs w:val="24"/>
        </w:rPr>
        <w:t>ges</w:t>
      </w:r>
      <w:r w:rsidRPr="00852147">
        <w:rPr>
          <w:rFonts w:cs="Times New Roman"/>
          <w:szCs w:val="24"/>
        </w:rPr>
        <w:t xml:space="preserve"> employers to </w:t>
      </w:r>
      <w:r>
        <w:rPr>
          <w:rFonts w:cs="Times New Roman"/>
          <w:szCs w:val="24"/>
        </w:rPr>
        <w:t xml:space="preserve">observe </w:t>
      </w:r>
      <w:r w:rsidRPr="00852147">
        <w:rPr>
          <w:rFonts w:cs="Times New Roman"/>
          <w:szCs w:val="24"/>
        </w:rPr>
        <w:t>laws, regulations and rules</w:t>
      </w:r>
      <w:r>
        <w:rPr>
          <w:rFonts w:cs="Times New Roman"/>
          <w:szCs w:val="24"/>
        </w:rPr>
        <w:t xml:space="preserve"> on </w:t>
      </w:r>
      <w:r w:rsidRPr="00852147">
        <w:rPr>
          <w:rFonts w:cs="Times New Roman"/>
          <w:szCs w:val="24"/>
        </w:rPr>
        <w:t>labor security</w:t>
      </w:r>
      <w:r>
        <w:rPr>
          <w:rFonts w:cs="Times New Roman"/>
          <w:szCs w:val="24"/>
        </w:rPr>
        <w:t>;</w:t>
      </w:r>
    </w:p>
    <w:p w14:paraId="6E716CE2" w14:textId="77777777" w:rsidR="00F13ACC" w:rsidRPr="00466367" w:rsidRDefault="00F13ACC" w:rsidP="00F13ACC">
      <w:pPr>
        <w:pStyle w:val="a7"/>
        <w:numPr>
          <w:ilvl w:val="0"/>
          <w:numId w:val="35"/>
        </w:numPr>
        <w:spacing w:beforeLines="0" w:before="100" w:after="100" w:line="360" w:lineRule="auto"/>
        <w:ind w:left="902" w:firstLineChars="0"/>
        <w:rPr>
          <w:rFonts w:cs="Times New Roman"/>
          <w:szCs w:val="24"/>
        </w:rPr>
      </w:pPr>
      <w:r>
        <w:rPr>
          <w:rFonts w:cs="Times New Roman" w:hint="eastAsia"/>
          <w:szCs w:val="24"/>
        </w:rPr>
        <w:t>I</w:t>
      </w:r>
      <w:r>
        <w:rPr>
          <w:rFonts w:cs="Times New Roman"/>
          <w:szCs w:val="24"/>
        </w:rPr>
        <w:t>t publishes</w:t>
      </w:r>
      <w:r w:rsidRPr="00112707">
        <w:t xml:space="preserve"> </w:t>
      </w:r>
      <w:r w:rsidRPr="003C7227">
        <w:rPr>
          <w:rFonts w:eastAsia="Times New Roman"/>
          <w:szCs w:val="24"/>
        </w:rPr>
        <w:t>the report and</w:t>
      </w:r>
      <w:r>
        <w:t xml:space="preserve"> c</w:t>
      </w:r>
      <w:r w:rsidRPr="00112707">
        <w:rPr>
          <w:rFonts w:cs="Times New Roman"/>
          <w:szCs w:val="24"/>
        </w:rPr>
        <w:t>omplaint hotline</w:t>
      </w:r>
      <w:r>
        <w:rPr>
          <w:rFonts w:cs="Times New Roman"/>
          <w:szCs w:val="24"/>
        </w:rPr>
        <w:t>s of</w:t>
      </w:r>
      <w:r w:rsidRPr="00112707">
        <w:rPr>
          <w:rFonts w:cs="Times New Roman"/>
          <w:szCs w:val="24"/>
        </w:rPr>
        <w:t xml:space="preserve"> </w:t>
      </w:r>
      <w:r>
        <w:rPr>
          <w:rFonts w:cs="Times New Roman"/>
          <w:szCs w:val="24"/>
        </w:rPr>
        <w:t>l</w:t>
      </w:r>
      <w:r w:rsidRPr="00112707">
        <w:rPr>
          <w:rFonts w:cs="Times New Roman"/>
          <w:szCs w:val="24"/>
        </w:rPr>
        <w:t xml:space="preserve">abor </w:t>
      </w:r>
      <w:r>
        <w:rPr>
          <w:rFonts w:cs="Times New Roman"/>
          <w:szCs w:val="24"/>
        </w:rPr>
        <w:t>s</w:t>
      </w:r>
      <w:r w:rsidRPr="00112707">
        <w:rPr>
          <w:rFonts w:cs="Times New Roman"/>
          <w:szCs w:val="24"/>
        </w:rPr>
        <w:t xml:space="preserve">ecurity </w:t>
      </w:r>
      <w:r>
        <w:rPr>
          <w:rFonts w:cs="Times New Roman"/>
          <w:szCs w:val="24"/>
        </w:rPr>
        <w:t>s</w:t>
      </w:r>
      <w:r w:rsidRPr="00112707">
        <w:rPr>
          <w:rFonts w:cs="Times New Roman"/>
          <w:szCs w:val="24"/>
        </w:rPr>
        <w:t xml:space="preserve">upervision </w:t>
      </w:r>
      <w:r>
        <w:rPr>
          <w:rFonts w:cs="Times New Roman"/>
          <w:szCs w:val="24"/>
        </w:rPr>
        <w:t>o</w:t>
      </w:r>
      <w:r w:rsidRPr="00112707">
        <w:rPr>
          <w:rFonts w:cs="Times New Roman"/>
          <w:szCs w:val="24"/>
        </w:rPr>
        <w:t xml:space="preserve">rganizations </w:t>
      </w:r>
      <w:r>
        <w:rPr>
          <w:rFonts w:cs="Times New Roman"/>
          <w:szCs w:val="24"/>
        </w:rPr>
        <w:t>at different levels</w:t>
      </w:r>
      <w:r>
        <w:rPr>
          <w:rStyle w:val="aa"/>
          <w:rFonts w:cs="Times New Roman"/>
          <w:szCs w:val="24"/>
        </w:rPr>
        <w:footnoteReference w:id="25"/>
      </w:r>
      <w:r>
        <w:rPr>
          <w:rFonts w:cs="Times New Roman"/>
          <w:szCs w:val="24"/>
        </w:rPr>
        <w:t xml:space="preserve"> t</w:t>
      </w:r>
      <w:r w:rsidRPr="00112707">
        <w:rPr>
          <w:rFonts w:cs="Times New Roman"/>
          <w:szCs w:val="24"/>
        </w:rPr>
        <w:t xml:space="preserve">o facilitate </w:t>
      </w:r>
      <w:r>
        <w:rPr>
          <w:rFonts w:cs="Times New Roman"/>
          <w:szCs w:val="24"/>
        </w:rPr>
        <w:t xml:space="preserve">workers through </w:t>
      </w:r>
      <w:r w:rsidRPr="007A7158">
        <w:rPr>
          <w:rFonts w:cs="Times New Roman"/>
          <w:szCs w:val="24"/>
        </w:rPr>
        <w:t>safeguard</w:t>
      </w:r>
      <w:r>
        <w:rPr>
          <w:rFonts w:cs="Times New Roman"/>
          <w:szCs w:val="24"/>
        </w:rPr>
        <w:t>ing their</w:t>
      </w:r>
      <w:r w:rsidRPr="007A7158">
        <w:rPr>
          <w:rFonts w:cs="Times New Roman"/>
          <w:szCs w:val="24"/>
        </w:rPr>
        <w:t xml:space="preserve"> legitimate rights</w:t>
      </w:r>
      <w:r>
        <w:rPr>
          <w:rFonts w:cs="Times New Roman"/>
          <w:szCs w:val="24"/>
        </w:rPr>
        <w:t xml:space="preserve"> and interests, as well as imposes penalties on suspected forced labor behaviors11 including w</w:t>
      </w:r>
      <w:r w:rsidRPr="007A7158">
        <w:rPr>
          <w:rFonts w:cs="Times New Roman"/>
          <w:szCs w:val="24"/>
        </w:rPr>
        <w:t>ithholding of wages</w:t>
      </w:r>
      <w:r>
        <w:rPr>
          <w:rFonts w:cs="Times New Roman"/>
          <w:szCs w:val="24"/>
        </w:rPr>
        <w:t xml:space="preserve"> and e</w:t>
      </w:r>
      <w:r w:rsidRPr="007A7158">
        <w:rPr>
          <w:rFonts w:cs="Times New Roman"/>
          <w:szCs w:val="24"/>
        </w:rPr>
        <w:t>xcessive overtime</w:t>
      </w:r>
      <w:r>
        <w:rPr>
          <w:rFonts w:cs="Times New Roman"/>
          <w:szCs w:val="24"/>
        </w:rPr>
        <w:t>.</w:t>
      </w:r>
    </w:p>
    <w:p w14:paraId="106B107E" w14:textId="77777777" w:rsidR="00F13ACC" w:rsidRDefault="00F13ACC" w:rsidP="00F13ACC">
      <w:pPr>
        <w:spacing w:beforeLines="100" w:before="312" w:afterLines="100" w:after="312" w:line="360" w:lineRule="auto"/>
        <w:ind w:firstLineChars="200" w:firstLine="482"/>
        <w:rPr>
          <w:rFonts w:cs="Times New Roman"/>
          <w:szCs w:val="24"/>
        </w:rPr>
      </w:pPr>
      <w:r>
        <w:rPr>
          <w:rFonts w:eastAsia="Times New Roman"/>
          <w:b/>
          <w:bCs/>
          <w:szCs w:val="24"/>
        </w:rPr>
        <w:t>Third, t</w:t>
      </w:r>
      <w:r w:rsidRPr="00C707D1">
        <w:rPr>
          <w:rFonts w:eastAsia="Times New Roman"/>
          <w:b/>
          <w:bCs/>
          <w:szCs w:val="24"/>
        </w:rPr>
        <w:t xml:space="preserve">reating all </w:t>
      </w:r>
      <w:r>
        <w:rPr>
          <w:rFonts w:eastAsia="Times New Roman"/>
          <w:b/>
          <w:bCs/>
          <w:szCs w:val="24"/>
        </w:rPr>
        <w:t xml:space="preserve">entities </w:t>
      </w:r>
      <w:r w:rsidRPr="00C707D1">
        <w:rPr>
          <w:rFonts w:eastAsia="Times New Roman"/>
          <w:b/>
          <w:bCs/>
          <w:szCs w:val="24"/>
        </w:rPr>
        <w:t xml:space="preserve">as subjects </w:t>
      </w:r>
      <w:r>
        <w:rPr>
          <w:rFonts w:eastAsia="Times New Roman"/>
          <w:b/>
          <w:bCs/>
          <w:szCs w:val="24"/>
        </w:rPr>
        <w:t xml:space="preserve">that use </w:t>
      </w:r>
      <w:r w:rsidRPr="00C707D1">
        <w:rPr>
          <w:rFonts w:eastAsia="Times New Roman"/>
          <w:b/>
          <w:bCs/>
          <w:szCs w:val="24"/>
        </w:rPr>
        <w:t>forced labor</w:t>
      </w:r>
      <w:r>
        <w:rPr>
          <w:rFonts w:eastAsia="Times New Roman"/>
          <w:b/>
          <w:bCs/>
          <w:szCs w:val="24"/>
        </w:rPr>
        <w:t xml:space="preserve"> assumes</w:t>
      </w:r>
      <w:r w:rsidRPr="00C707D1">
        <w:rPr>
          <w:rFonts w:eastAsia="Times New Roman"/>
          <w:b/>
          <w:bCs/>
          <w:szCs w:val="24"/>
        </w:rPr>
        <w:t xml:space="preserve"> that all </w:t>
      </w:r>
      <w:r>
        <w:rPr>
          <w:rFonts w:eastAsia="Times New Roman"/>
          <w:b/>
          <w:bCs/>
          <w:szCs w:val="24"/>
        </w:rPr>
        <w:t>entities</w:t>
      </w:r>
      <w:r w:rsidRPr="00BF0B01">
        <w:rPr>
          <w:rFonts w:eastAsia="Times New Roman"/>
          <w:b/>
          <w:bCs/>
          <w:szCs w:val="24"/>
        </w:rPr>
        <w:t xml:space="preserve"> have employed labor</w:t>
      </w:r>
      <w:r w:rsidRPr="00C707D1">
        <w:rPr>
          <w:rFonts w:eastAsia="Times New Roman"/>
          <w:b/>
          <w:bCs/>
          <w:szCs w:val="24"/>
        </w:rPr>
        <w:t xml:space="preserve">. This assumption is </w:t>
      </w:r>
      <w:r w:rsidRPr="00BF0B01">
        <w:rPr>
          <w:rFonts w:eastAsia="Times New Roman"/>
          <w:b/>
          <w:bCs/>
          <w:szCs w:val="24"/>
        </w:rPr>
        <w:t>inconsistent with the facts</w:t>
      </w:r>
      <w:r>
        <w:rPr>
          <w:rFonts w:eastAsia="Times New Roman"/>
          <w:b/>
          <w:bCs/>
          <w:szCs w:val="24"/>
        </w:rPr>
        <w:t xml:space="preserve"> </w:t>
      </w:r>
      <w:r w:rsidRPr="00C707D1">
        <w:rPr>
          <w:rFonts w:eastAsia="Times New Roman"/>
          <w:b/>
          <w:bCs/>
          <w:szCs w:val="24"/>
        </w:rPr>
        <w:t>and</w:t>
      </w:r>
      <w:r w:rsidRPr="00BF0B01">
        <w:rPr>
          <w:rFonts w:eastAsia="Times New Roman"/>
          <w:b/>
          <w:bCs/>
          <w:szCs w:val="24"/>
        </w:rPr>
        <w:t xml:space="preserve"> ignor</w:t>
      </w:r>
      <w:r>
        <w:rPr>
          <w:rFonts w:eastAsia="Times New Roman"/>
          <w:b/>
          <w:bCs/>
          <w:szCs w:val="24"/>
        </w:rPr>
        <w:t>ing</w:t>
      </w:r>
      <w:r w:rsidRPr="00BF0B01">
        <w:rPr>
          <w:rFonts w:eastAsia="Times New Roman"/>
          <w:b/>
          <w:bCs/>
          <w:szCs w:val="24"/>
        </w:rPr>
        <w:t xml:space="preserve"> the diversity of market </w:t>
      </w:r>
      <w:r>
        <w:rPr>
          <w:rFonts w:eastAsia="Times New Roman"/>
          <w:b/>
          <w:bCs/>
          <w:szCs w:val="24"/>
        </w:rPr>
        <w:t xml:space="preserve">entities </w:t>
      </w:r>
      <w:r w:rsidRPr="00BF0B01">
        <w:rPr>
          <w:rFonts w:eastAsia="Times New Roman"/>
          <w:b/>
          <w:bCs/>
          <w:szCs w:val="24"/>
        </w:rPr>
        <w:t>in Xinjiang.</w:t>
      </w:r>
    </w:p>
    <w:p w14:paraId="766464F2" w14:textId="77777777" w:rsidR="00F13ACC" w:rsidRDefault="00F13ACC" w:rsidP="00F13ACC">
      <w:pPr>
        <w:spacing w:beforeLines="100" w:before="312" w:afterLines="100" w:after="312" w:line="360" w:lineRule="auto"/>
        <w:ind w:firstLineChars="200" w:firstLine="480"/>
        <w:rPr>
          <w:rFonts w:cs="Times New Roman"/>
          <w:szCs w:val="24"/>
        </w:rPr>
      </w:pPr>
      <w:r w:rsidRPr="006D5C32">
        <w:rPr>
          <w:rFonts w:cs="Times New Roman"/>
          <w:szCs w:val="24"/>
        </w:rPr>
        <w:lastRenderedPageBreak/>
        <w:t>According to the</w:t>
      </w:r>
      <w:r w:rsidRPr="001F5464">
        <w:rPr>
          <w:rFonts w:cs="Times New Roman"/>
          <w:i/>
          <w:iCs/>
          <w:szCs w:val="24"/>
        </w:rPr>
        <w:t xml:space="preserve"> 2020</w:t>
      </w:r>
      <w:r>
        <w:rPr>
          <w:rFonts w:cs="Times New Roman"/>
          <w:szCs w:val="24"/>
        </w:rPr>
        <w:t xml:space="preserve"> </w:t>
      </w:r>
      <w:r w:rsidRPr="001F5464">
        <w:rPr>
          <w:rFonts w:cs="Times New Roman"/>
          <w:i/>
          <w:iCs/>
          <w:szCs w:val="24"/>
        </w:rPr>
        <w:t xml:space="preserve">Analysis Report on the Development of Market </w:t>
      </w:r>
      <w:r>
        <w:rPr>
          <w:rFonts w:cs="Times New Roman"/>
          <w:i/>
          <w:iCs/>
          <w:szCs w:val="24"/>
        </w:rPr>
        <w:t>Player</w:t>
      </w:r>
      <w:r w:rsidRPr="001F5464">
        <w:rPr>
          <w:rFonts w:cs="Times New Roman"/>
          <w:i/>
          <w:iCs/>
          <w:szCs w:val="24"/>
        </w:rPr>
        <w:t>s in Xinjiang</w:t>
      </w:r>
      <w:r>
        <w:rPr>
          <w:rFonts w:cs="Times New Roman"/>
          <w:szCs w:val="24"/>
        </w:rPr>
        <w:t xml:space="preserve">, </w:t>
      </w:r>
      <w:r w:rsidRPr="001F469C">
        <w:rPr>
          <w:rFonts w:cs="Times New Roman"/>
          <w:szCs w:val="24"/>
        </w:rPr>
        <w:t>there were 2.0</w:t>
      </w:r>
      <w:r>
        <w:rPr>
          <w:rFonts w:cs="Times New Roman"/>
          <w:szCs w:val="24"/>
        </w:rPr>
        <w:t>098</w:t>
      </w:r>
      <w:r w:rsidRPr="001F469C">
        <w:rPr>
          <w:rFonts w:cs="Times New Roman"/>
          <w:szCs w:val="24"/>
        </w:rPr>
        <w:t xml:space="preserve"> million registered market entities in Xinjiang</w:t>
      </w:r>
      <w:r>
        <w:rPr>
          <w:rFonts w:cs="Times New Roman"/>
          <w:szCs w:val="24"/>
        </w:rPr>
        <w:t xml:space="preserve"> by the end of 2020</w:t>
      </w:r>
      <w:r w:rsidRPr="001F469C">
        <w:rPr>
          <w:rFonts w:cs="Times New Roman"/>
          <w:szCs w:val="24"/>
        </w:rPr>
        <w:t>, of which the largest proportion was</w:t>
      </w:r>
      <w:r>
        <w:rPr>
          <w:rFonts w:cs="Times New Roman"/>
          <w:szCs w:val="24"/>
        </w:rPr>
        <w:t xml:space="preserve"> the </w:t>
      </w:r>
      <w:r w:rsidRPr="001F469C">
        <w:rPr>
          <w:rFonts w:cs="Times New Roman"/>
          <w:szCs w:val="24"/>
        </w:rPr>
        <w:t>1.5608 million individual businesses, accounting for 77.7% of the total market entities in Xinjiang.</w:t>
      </w:r>
      <w:r>
        <w:rPr>
          <w:rStyle w:val="aa"/>
          <w:rFonts w:cs="Times New Roman"/>
          <w:szCs w:val="24"/>
        </w:rPr>
        <w:footnoteReference w:id="26"/>
      </w:r>
      <w:r>
        <w:rPr>
          <w:rFonts w:cs="Times New Roman"/>
          <w:szCs w:val="24"/>
        </w:rPr>
        <w:t xml:space="preserve"> </w:t>
      </w:r>
      <w:r w:rsidRPr="00553FA2">
        <w:rPr>
          <w:rFonts w:cs="Times New Roman"/>
          <w:szCs w:val="24"/>
        </w:rPr>
        <w:t xml:space="preserve">Individual </w:t>
      </w:r>
      <w:r>
        <w:rPr>
          <w:rFonts w:cs="Times New Roman"/>
          <w:szCs w:val="24"/>
        </w:rPr>
        <w:t>business</w:t>
      </w:r>
      <w:r w:rsidRPr="00553FA2">
        <w:rPr>
          <w:rFonts w:cs="Times New Roman"/>
          <w:szCs w:val="24"/>
        </w:rPr>
        <w:t xml:space="preserve"> refer</w:t>
      </w:r>
      <w:r>
        <w:rPr>
          <w:rFonts w:cs="Times New Roman"/>
          <w:szCs w:val="24"/>
        </w:rPr>
        <w:t>s</w:t>
      </w:r>
      <w:r w:rsidRPr="00553FA2">
        <w:rPr>
          <w:rFonts w:cs="Times New Roman"/>
          <w:szCs w:val="24"/>
        </w:rPr>
        <w:t xml:space="preserve"> to the natural persons or families who have been approved and registered according to law and engaged in business activities within the scope permitted by law.</w:t>
      </w:r>
      <w:r>
        <w:rPr>
          <w:rFonts w:cs="Times New Roman"/>
          <w:szCs w:val="24"/>
        </w:rPr>
        <w:t xml:space="preserve"> </w:t>
      </w:r>
      <w:r w:rsidRPr="006D428B">
        <w:rPr>
          <w:rFonts w:cs="Times New Roman"/>
          <w:szCs w:val="24"/>
        </w:rPr>
        <w:t xml:space="preserve">Limited by </w:t>
      </w:r>
      <w:r>
        <w:rPr>
          <w:rFonts w:cs="Times New Roman" w:hint="eastAsia"/>
          <w:szCs w:val="24"/>
        </w:rPr>
        <w:t>their</w:t>
      </w:r>
      <w:r>
        <w:rPr>
          <w:rFonts w:cs="Times New Roman"/>
          <w:szCs w:val="24"/>
        </w:rPr>
        <w:t xml:space="preserve"> sizes</w:t>
      </w:r>
      <w:r w:rsidRPr="006D428B">
        <w:rPr>
          <w:rFonts w:cs="Times New Roman"/>
          <w:szCs w:val="24"/>
        </w:rPr>
        <w:t xml:space="preserve">, most individual businesses do not </w:t>
      </w:r>
      <w:r>
        <w:rPr>
          <w:rFonts w:cs="Times New Roman"/>
          <w:szCs w:val="24"/>
        </w:rPr>
        <w:t>hire</w:t>
      </w:r>
      <w:r w:rsidRPr="006D428B">
        <w:rPr>
          <w:rFonts w:cs="Times New Roman"/>
          <w:szCs w:val="24"/>
        </w:rPr>
        <w:t xml:space="preserve"> </w:t>
      </w:r>
      <w:r>
        <w:rPr>
          <w:rFonts w:cs="Times New Roman"/>
          <w:szCs w:val="24"/>
        </w:rPr>
        <w:t>any employees</w:t>
      </w:r>
      <w:r w:rsidRPr="006D428B">
        <w:rPr>
          <w:rFonts w:cs="Times New Roman"/>
          <w:szCs w:val="24"/>
        </w:rPr>
        <w:t xml:space="preserve">, </w:t>
      </w:r>
      <w:r>
        <w:rPr>
          <w:rFonts w:cs="Times New Roman"/>
          <w:szCs w:val="24"/>
        </w:rPr>
        <w:t>yet</w:t>
      </w:r>
      <w:r w:rsidRPr="006D428B">
        <w:rPr>
          <w:rFonts w:cs="Times New Roman"/>
          <w:szCs w:val="24"/>
        </w:rPr>
        <w:t xml:space="preserve"> this does not prevent them from producing products.</w:t>
      </w:r>
      <w:r>
        <w:rPr>
          <w:rFonts w:cs="Times New Roman"/>
          <w:szCs w:val="24"/>
        </w:rPr>
        <w:t xml:space="preserve"> </w:t>
      </w:r>
      <w:r w:rsidRPr="006D428B">
        <w:rPr>
          <w:rFonts w:cs="Times New Roman"/>
          <w:szCs w:val="24"/>
        </w:rPr>
        <w:t xml:space="preserve">Products produced by </w:t>
      </w:r>
      <w:r>
        <w:rPr>
          <w:rFonts w:cs="Times New Roman"/>
          <w:szCs w:val="24"/>
        </w:rPr>
        <w:t>entities</w:t>
      </w:r>
      <w:r w:rsidRPr="006D428B">
        <w:rPr>
          <w:rFonts w:cs="Times New Roman"/>
          <w:szCs w:val="24"/>
        </w:rPr>
        <w:t xml:space="preserve"> registered in</w:t>
      </w:r>
      <w:r>
        <w:rPr>
          <w:rFonts w:cs="Times New Roman"/>
          <w:szCs w:val="24"/>
        </w:rPr>
        <w:t xml:space="preserve"> </w:t>
      </w:r>
      <w:r w:rsidRPr="006D428B">
        <w:rPr>
          <w:rFonts w:cs="Times New Roman"/>
          <w:szCs w:val="24"/>
        </w:rPr>
        <w:t xml:space="preserve">Xinjiang </w:t>
      </w:r>
      <w:r>
        <w:rPr>
          <w:rFonts w:cs="Times New Roman"/>
          <w:szCs w:val="24"/>
        </w:rPr>
        <w:t>without</w:t>
      </w:r>
      <w:r w:rsidRPr="006D428B">
        <w:rPr>
          <w:rFonts w:cs="Times New Roman"/>
          <w:szCs w:val="24"/>
        </w:rPr>
        <w:t xml:space="preserve"> employ</w:t>
      </w:r>
      <w:r>
        <w:rPr>
          <w:rFonts w:cs="Times New Roman"/>
          <w:szCs w:val="24"/>
        </w:rPr>
        <w:t>ing labors</w:t>
      </w:r>
      <w:r w:rsidRPr="006D428B">
        <w:rPr>
          <w:rFonts w:cs="Times New Roman"/>
          <w:szCs w:val="24"/>
        </w:rPr>
        <w:t xml:space="preserve"> clearly</w:t>
      </w:r>
      <w:r>
        <w:rPr>
          <w:rFonts w:cs="Times New Roman"/>
          <w:szCs w:val="24"/>
        </w:rPr>
        <w:t xml:space="preserve"> have nothing to do with </w:t>
      </w:r>
      <w:r w:rsidRPr="006D428B">
        <w:rPr>
          <w:rFonts w:cs="Times New Roman"/>
          <w:szCs w:val="24"/>
        </w:rPr>
        <w:t>forced labor</w:t>
      </w:r>
      <w:r>
        <w:rPr>
          <w:rFonts w:cs="Times New Roman"/>
          <w:szCs w:val="24"/>
        </w:rPr>
        <w:t xml:space="preserve">, </w:t>
      </w:r>
      <w:r>
        <w:rPr>
          <w:rFonts w:cs="Times New Roman" w:hint="eastAsia"/>
          <w:szCs w:val="24"/>
        </w:rPr>
        <w:t>but</w:t>
      </w:r>
      <w:r w:rsidRPr="00DF234D">
        <w:rPr>
          <w:rFonts w:cs="Times New Roman"/>
          <w:szCs w:val="24"/>
        </w:rPr>
        <w:t xml:space="preserve"> the</w:t>
      </w:r>
      <w:r>
        <w:rPr>
          <w:rFonts w:cs="Times New Roman"/>
          <w:szCs w:val="24"/>
        </w:rPr>
        <w:t xml:space="preserve">ir products </w:t>
      </w:r>
      <w:r w:rsidRPr="00DF234D">
        <w:rPr>
          <w:rFonts w:cs="Times New Roman"/>
          <w:szCs w:val="24"/>
        </w:rPr>
        <w:t>still fall into the category of forced labor</w:t>
      </w:r>
      <w:r>
        <w:rPr>
          <w:rFonts w:cs="Times New Roman"/>
          <w:szCs w:val="24"/>
        </w:rPr>
        <w:t xml:space="preserve"> s</w:t>
      </w:r>
      <w:r w:rsidRPr="00DF234D">
        <w:rPr>
          <w:rFonts w:cs="Times New Roman"/>
          <w:szCs w:val="24"/>
        </w:rPr>
        <w:t xml:space="preserve">imply because </w:t>
      </w:r>
      <w:r>
        <w:rPr>
          <w:rFonts w:cs="Times New Roman"/>
          <w:szCs w:val="24"/>
        </w:rPr>
        <w:t>they are</w:t>
      </w:r>
      <w:r w:rsidRPr="00DF234D">
        <w:rPr>
          <w:rFonts w:cs="Times New Roman"/>
          <w:szCs w:val="24"/>
        </w:rPr>
        <w:t xml:space="preserve"> in Xinjiang</w:t>
      </w:r>
      <w:r>
        <w:rPr>
          <w:rFonts w:cs="Times New Roman"/>
          <w:szCs w:val="24"/>
        </w:rPr>
        <w:t xml:space="preserve">. </w:t>
      </w:r>
      <w:r>
        <w:rPr>
          <w:rFonts w:cs="Times New Roman" w:hint="eastAsia"/>
          <w:szCs w:val="24"/>
        </w:rPr>
        <w:t>Apparently</w:t>
      </w:r>
      <w:r>
        <w:rPr>
          <w:rFonts w:cs="Times New Roman"/>
          <w:szCs w:val="24"/>
        </w:rPr>
        <w:t xml:space="preserve">, this mistake is </w:t>
      </w:r>
      <w:r w:rsidRPr="00DF234D">
        <w:rPr>
          <w:rFonts w:cs="Times New Roman"/>
          <w:szCs w:val="24"/>
        </w:rPr>
        <w:t>caused by overly broad presumpti</w:t>
      </w:r>
      <w:r>
        <w:rPr>
          <w:rFonts w:cs="Times New Roman"/>
          <w:szCs w:val="24"/>
        </w:rPr>
        <w:t>on</w:t>
      </w:r>
      <w:r w:rsidRPr="00DF234D">
        <w:rPr>
          <w:rFonts w:cs="Times New Roman"/>
          <w:szCs w:val="24"/>
        </w:rPr>
        <w:t>.</w:t>
      </w:r>
    </w:p>
    <w:p w14:paraId="04819A71" w14:textId="77777777" w:rsidR="00F13ACC" w:rsidRPr="00B811A9" w:rsidRDefault="00F13ACC" w:rsidP="00F13ACC">
      <w:pPr>
        <w:spacing w:beforeLines="100" w:before="312" w:afterLines="100" w:after="312" w:line="360" w:lineRule="auto"/>
        <w:ind w:firstLineChars="200" w:firstLine="480"/>
        <w:rPr>
          <w:rFonts w:cs="Times New Roman"/>
          <w:szCs w:val="24"/>
        </w:rPr>
      </w:pPr>
      <w:r w:rsidRPr="00BF0B01">
        <w:rPr>
          <w:rFonts w:cs="Times New Roman"/>
          <w:szCs w:val="24"/>
        </w:rPr>
        <w:t xml:space="preserve">Therefore, </w:t>
      </w:r>
      <w:r>
        <w:rPr>
          <w:rFonts w:cs="Times New Roman"/>
          <w:szCs w:val="24"/>
        </w:rPr>
        <w:t xml:space="preserve">the </w:t>
      </w:r>
      <w:r w:rsidRPr="00BF0B01">
        <w:rPr>
          <w:rFonts w:cs="Times New Roman"/>
          <w:szCs w:val="24"/>
        </w:rPr>
        <w:t>assum</w:t>
      </w:r>
      <w:r>
        <w:rPr>
          <w:rFonts w:cs="Times New Roman"/>
          <w:szCs w:val="24"/>
        </w:rPr>
        <w:t>ption</w:t>
      </w:r>
      <w:r w:rsidRPr="00BF0B01">
        <w:rPr>
          <w:rFonts w:cs="Times New Roman"/>
          <w:szCs w:val="24"/>
        </w:rPr>
        <w:t xml:space="preserve"> that </w:t>
      </w:r>
      <w:r>
        <w:rPr>
          <w:rFonts w:cs="Times New Roman" w:hint="eastAsia"/>
          <w:szCs w:val="24"/>
        </w:rPr>
        <w:t>f</w:t>
      </w:r>
      <w:r w:rsidRPr="006D5C32">
        <w:rPr>
          <w:rFonts w:cs="Times New Roman"/>
          <w:szCs w:val="24"/>
        </w:rPr>
        <w:t>orced labor is widespread</w:t>
      </w:r>
      <w:r>
        <w:rPr>
          <w:rFonts w:cs="Times New Roman"/>
          <w:szCs w:val="24"/>
        </w:rPr>
        <w:t xml:space="preserve"> </w:t>
      </w:r>
      <w:r>
        <w:rPr>
          <w:rFonts w:cs="Times New Roman" w:hint="eastAsia"/>
          <w:szCs w:val="24"/>
        </w:rPr>
        <w:t>i</w:t>
      </w:r>
      <w:r w:rsidRPr="00BF0B01">
        <w:rPr>
          <w:rFonts w:cs="Times New Roman"/>
          <w:szCs w:val="24"/>
        </w:rPr>
        <w:t xml:space="preserve">n Xinjiang </w:t>
      </w:r>
      <w:r w:rsidRPr="006D5C32">
        <w:rPr>
          <w:rFonts w:cs="Times New Roman"/>
          <w:szCs w:val="24"/>
        </w:rPr>
        <w:t>run</w:t>
      </w:r>
      <w:r>
        <w:rPr>
          <w:rFonts w:cs="Times New Roman" w:hint="eastAsia"/>
          <w:szCs w:val="24"/>
        </w:rPr>
        <w:t>s</w:t>
      </w:r>
      <w:r w:rsidRPr="006D5C32">
        <w:rPr>
          <w:rFonts w:cs="Times New Roman"/>
          <w:szCs w:val="24"/>
        </w:rPr>
        <w:t xml:space="preserve"> counter to</w:t>
      </w:r>
      <w:r>
        <w:rPr>
          <w:rFonts w:cs="Times New Roman"/>
          <w:szCs w:val="24"/>
        </w:rPr>
        <w:t xml:space="preserve"> the </w:t>
      </w:r>
      <w:r w:rsidRPr="00BF0B01">
        <w:rPr>
          <w:rFonts w:cs="Times New Roman"/>
          <w:szCs w:val="24"/>
        </w:rPr>
        <w:t>basic facts</w:t>
      </w:r>
      <w:r>
        <w:rPr>
          <w:rFonts w:cs="Times New Roman"/>
          <w:szCs w:val="24"/>
        </w:rPr>
        <w:t>. Thus, it is extremely unreasonable to</w:t>
      </w:r>
      <w:r w:rsidRPr="00BF0B01">
        <w:rPr>
          <w:rFonts w:cs="Times New Roman"/>
          <w:szCs w:val="24"/>
        </w:rPr>
        <w:t xml:space="preserve"> include millions of enterprises </w:t>
      </w:r>
      <w:r>
        <w:rPr>
          <w:rFonts w:cs="Times New Roman"/>
          <w:szCs w:val="24"/>
        </w:rPr>
        <w:t xml:space="preserve">that do not use </w:t>
      </w:r>
      <w:r w:rsidRPr="00BF0B01">
        <w:rPr>
          <w:rFonts w:cs="Times New Roman"/>
          <w:szCs w:val="24"/>
        </w:rPr>
        <w:t xml:space="preserve">forced labor into the </w:t>
      </w:r>
      <w:r w:rsidRPr="00091DEF">
        <w:rPr>
          <w:rFonts w:cs="Times New Roman"/>
          <w:szCs w:val="24"/>
        </w:rPr>
        <w:t>range</w:t>
      </w:r>
      <w:r>
        <w:rPr>
          <w:rFonts w:cs="Times New Roman"/>
          <w:szCs w:val="24"/>
        </w:rPr>
        <w:t xml:space="preserve"> of import prohibition</w:t>
      </w:r>
      <w:r w:rsidRPr="00BF0B01">
        <w:rPr>
          <w:rFonts w:cs="Times New Roman"/>
          <w:szCs w:val="24"/>
        </w:rPr>
        <w:t>.</w:t>
      </w:r>
    </w:p>
    <w:p w14:paraId="7B0EA4B5" w14:textId="77777777" w:rsidR="00F13ACC" w:rsidRPr="00091DEF" w:rsidRDefault="00F13ACC" w:rsidP="00F13ACC">
      <w:pPr>
        <w:pStyle w:val="a7"/>
        <w:numPr>
          <w:ilvl w:val="2"/>
          <w:numId w:val="43"/>
        </w:numPr>
        <w:tabs>
          <w:tab w:val="left" w:pos="5103"/>
          <w:tab w:val="left" w:pos="5245"/>
        </w:tabs>
        <w:spacing w:beforeLines="100" w:before="312" w:afterLines="100" w:after="312" w:line="360" w:lineRule="auto"/>
        <w:ind w:firstLineChars="0"/>
        <w:outlineLvl w:val="2"/>
        <w:rPr>
          <w:rFonts w:cs="Times New Roman"/>
          <w:szCs w:val="24"/>
        </w:rPr>
      </w:pPr>
      <w:bookmarkStart w:id="168" w:name="_Toc97737737"/>
      <w:r w:rsidRPr="001F5464">
        <w:rPr>
          <w:rFonts w:cs="Times New Roman"/>
          <w:b/>
          <w:bCs/>
          <w:szCs w:val="32"/>
        </w:rPr>
        <w:t xml:space="preserve">The Presumption of the </w:t>
      </w:r>
      <w:r w:rsidRPr="001F5464">
        <w:rPr>
          <w:rFonts w:eastAsia="Times New Roman"/>
          <w:b/>
        </w:rPr>
        <w:t>UFLPA</w:t>
      </w:r>
      <w:r w:rsidRPr="001F5464">
        <w:rPr>
          <w:rFonts w:cs="Times New Roman"/>
          <w:b/>
          <w:bCs/>
          <w:szCs w:val="32"/>
        </w:rPr>
        <w:t xml:space="preserve"> Erred Again, </w:t>
      </w:r>
      <w:r w:rsidRPr="001F5464">
        <w:rPr>
          <w:rFonts w:cs="Times New Roman" w:hint="eastAsia"/>
          <w:b/>
          <w:bCs/>
          <w:szCs w:val="32"/>
        </w:rPr>
        <w:t>B</w:t>
      </w:r>
      <w:r w:rsidRPr="001F5464">
        <w:rPr>
          <w:rFonts w:cs="Times New Roman"/>
          <w:b/>
          <w:bCs/>
          <w:szCs w:val="32"/>
        </w:rPr>
        <w:t>ecause Neither “</w:t>
      </w:r>
      <w:r w:rsidRPr="001F5464">
        <w:rPr>
          <w:rFonts w:cs="Times New Roman" w:hint="eastAsia"/>
          <w:b/>
          <w:bCs/>
          <w:szCs w:val="32"/>
        </w:rPr>
        <w:t>P</w:t>
      </w:r>
      <w:r w:rsidRPr="001F5464">
        <w:rPr>
          <w:rFonts w:cs="Times New Roman"/>
          <w:b/>
          <w:bCs/>
          <w:szCs w:val="32"/>
        </w:rPr>
        <w:t xml:space="preserve">overty Alleviation” Program Nor “Pairing-Assistance” Program Can Be Deemed as </w:t>
      </w:r>
      <w:r w:rsidRPr="001F5464">
        <w:rPr>
          <w:rFonts w:cs="Times New Roman" w:hint="eastAsia"/>
          <w:b/>
          <w:bCs/>
          <w:szCs w:val="32"/>
        </w:rPr>
        <w:t>Forced</w:t>
      </w:r>
      <w:r w:rsidRPr="001F5464">
        <w:rPr>
          <w:rFonts w:cs="Times New Roman"/>
          <w:b/>
          <w:bCs/>
          <w:szCs w:val="32"/>
        </w:rPr>
        <w:t xml:space="preserve"> Labor</w:t>
      </w:r>
      <w:bookmarkEnd w:id="168"/>
    </w:p>
    <w:p w14:paraId="7BD1B4C7" w14:textId="77777777" w:rsidR="00F13ACC" w:rsidRDefault="00F13ACC" w:rsidP="00F13ACC">
      <w:pPr>
        <w:spacing w:beforeLines="100" w:before="312" w:afterLines="100" w:after="312" w:line="360" w:lineRule="auto"/>
        <w:ind w:firstLineChars="200" w:firstLine="480"/>
        <w:rPr>
          <w:rFonts w:cs="Times New Roman"/>
          <w:szCs w:val="24"/>
        </w:rPr>
      </w:pPr>
      <w:r>
        <w:rPr>
          <w:rFonts w:cs="Times New Roman" w:hint="eastAsia"/>
          <w:szCs w:val="24"/>
        </w:rPr>
        <w:t>W</w:t>
      </w:r>
      <w:r>
        <w:rPr>
          <w:rFonts w:cs="Times New Roman"/>
          <w:szCs w:val="24"/>
        </w:rPr>
        <w:t xml:space="preserve">e noticed that, according to the lists prescribed in the </w:t>
      </w:r>
      <w:r w:rsidRPr="001C63C3">
        <w:rPr>
          <w:rFonts w:cs="Times New Roman"/>
          <w:szCs w:val="24"/>
        </w:rPr>
        <w:t>UFLPA</w:t>
      </w:r>
      <w:r>
        <w:rPr>
          <w:rFonts w:cs="Times New Roman"/>
          <w:szCs w:val="24"/>
        </w:rPr>
        <w:t>, products are prohibited from importation if they are produced by entities</w:t>
      </w:r>
      <w:r w:rsidRPr="001C63C3">
        <w:rPr>
          <w:rFonts w:cs="Times New Roman"/>
          <w:szCs w:val="24"/>
        </w:rPr>
        <w:t xml:space="preserve"> working with the government of the Xinjiang Uyghur Autonomous Region to recruit, transport, transfer, harbor </w:t>
      </w:r>
      <w:r w:rsidRPr="00C5585B">
        <w:rPr>
          <w:rFonts w:cs="Times New Roman"/>
          <w:szCs w:val="24"/>
        </w:rPr>
        <w:t>Uyghurs</w:t>
      </w:r>
      <w:r>
        <w:rPr>
          <w:rFonts w:cs="Times New Roman"/>
          <w:szCs w:val="24"/>
        </w:rPr>
        <w:t xml:space="preserve"> or</w:t>
      </w:r>
      <w:r w:rsidRPr="00C5585B">
        <w:rPr>
          <w:rFonts w:cs="Times New Roman"/>
          <w:szCs w:val="24"/>
        </w:rPr>
        <w:t xml:space="preserve"> members of other persecuted groups</w:t>
      </w:r>
      <w:r>
        <w:rPr>
          <w:rFonts w:cs="Times New Roman"/>
          <w:szCs w:val="24"/>
        </w:rPr>
        <w:t>, or produced by entities (</w:t>
      </w:r>
      <w:r w:rsidRPr="00953159">
        <w:rPr>
          <w:rFonts w:cs="Times New Roman"/>
          <w:szCs w:val="24"/>
        </w:rPr>
        <w:t>including the Xinjiang Production and Construction Corps</w:t>
      </w:r>
      <w:r>
        <w:rPr>
          <w:rFonts w:cs="Times New Roman"/>
          <w:szCs w:val="24"/>
        </w:rPr>
        <w:t xml:space="preserve">) </w:t>
      </w:r>
      <w:r w:rsidRPr="00953159">
        <w:rPr>
          <w:rFonts w:cs="Times New Roman"/>
          <w:szCs w:val="24"/>
        </w:rPr>
        <w:t xml:space="preserve">that source material from the Xinjiang Uyghur Autonomous Region or from persons working with the </w:t>
      </w:r>
      <w:r w:rsidRPr="00953159">
        <w:rPr>
          <w:rFonts w:cs="Times New Roman"/>
          <w:szCs w:val="24"/>
        </w:rPr>
        <w:lastRenderedPageBreak/>
        <w:t xml:space="preserve">government of the Xinjiang Uyghur Autonomous Region or the Xinjiang Production and Construction Corps for purposes of the ‘‘poverty alleviation’’ program or the ‘‘pairing-assistance’’ program or any other government labor scheme that uses </w:t>
      </w:r>
      <w:r>
        <w:rPr>
          <w:rFonts w:cs="Times New Roman"/>
          <w:szCs w:val="24"/>
        </w:rPr>
        <w:t>“</w:t>
      </w:r>
      <w:r w:rsidRPr="00953159">
        <w:rPr>
          <w:rFonts w:cs="Times New Roman"/>
          <w:szCs w:val="24"/>
        </w:rPr>
        <w:t>forced labor</w:t>
      </w:r>
      <w:r>
        <w:rPr>
          <w:rFonts w:cs="Times New Roman"/>
          <w:szCs w:val="24"/>
        </w:rPr>
        <w:t xml:space="preserve">”. </w:t>
      </w:r>
      <w:r w:rsidRPr="00354AE4">
        <w:rPr>
          <w:rFonts w:cs="Times New Roman"/>
          <w:szCs w:val="24"/>
        </w:rPr>
        <w:t xml:space="preserve">This </w:t>
      </w:r>
      <w:r>
        <w:rPr>
          <w:rFonts w:cs="Times New Roman"/>
          <w:szCs w:val="24"/>
        </w:rPr>
        <w:t xml:space="preserve">is treating </w:t>
      </w:r>
      <w:r w:rsidRPr="00354AE4">
        <w:rPr>
          <w:rFonts w:cs="Times New Roman"/>
          <w:szCs w:val="24"/>
        </w:rPr>
        <w:t>China</w:t>
      </w:r>
      <w:r>
        <w:rPr>
          <w:rFonts w:cs="Times New Roman"/>
          <w:szCs w:val="24"/>
        </w:rPr>
        <w:t>’</w:t>
      </w:r>
      <w:r w:rsidRPr="00354AE4">
        <w:rPr>
          <w:rFonts w:cs="Times New Roman"/>
          <w:szCs w:val="24"/>
        </w:rPr>
        <w:t>s poverty alleviation-related policies as forced labor, which is obviously a slander against reality.</w:t>
      </w:r>
    </w:p>
    <w:p w14:paraId="37112E67" w14:textId="77777777" w:rsidR="00F13ACC" w:rsidRDefault="00F13ACC" w:rsidP="00F13ACC">
      <w:pPr>
        <w:spacing w:beforeLines="100" w:before="312" w:afterLines="100" w:after="312" w:line="360" w:lineRule="auto"/>
        <w:ind w:firstLineChars="200" w:firstLine="480"/>
        <w:rPr>
          <w:rFonts w:cs="Times New Roman"/>
          <w:szCs w:val="24"/>
        </w:rPr>
      </w:pPr>
      <w:r w:rsidRPr="00354AE4">
        <w:rPr>
          <w:rFonts w:cs="Times New Roman"/>
          <w:szCs w:val="24"/>
        </w:rPr>
        <w:t xml:space="preserve">Poverty is </w:t>
      </w:r>
      <w:r>
        <w:rPr>
          <w:rFonts w:cs="Times New Roman"/>
          <w:szCs w:val="24"/>
        </w:rPr>
        <w:t>the</w:t>
      </w:r>
      <w:r w:rsidRPr="00354AE4">
        <w:rPr>
          <w:rFonts w:cs="Times New Roman"/>
          <w:szCs w:val="24"/>
        </w:rPr>
        <w:t xml:space="preserve"> major </w:t>
      </w:r>
      <w:r>
        <w:rPr>
          <w:rFonts w:cs="Times New Roman"/>
          <w:szCs w:val="24"/>
        </w:rPr>
        <w:t xml:space="preserve">problem of </w:t>
      </w:r>
      <w:r w:rsidRPr="00354AE4">
        <w:rPr>
          <w:rFonts w:cs="Times New Roman"/>
          <w:szCs w:val="24"/>
        </w:rPr>
        <w:t xml:space="preserve">the development of human society and the biggest obstacle to the realization of human rights. It is to protect human rights and improve the income and </w:t>
      </w:r>
      <w:r>
        <w:rPr>
          <w:rFonts w:cs="Times New Roman"/>
          <w:szCs w:val="24"/>
        </w:rPr>
        <w:t>life quality of the population</w:t>
      </w:r>
      <w:r w:rsidRPr="00354AE4">
        <w:rPr>
          <w:rFonts w:cs="Times New Roman"/>
          <w:szCs w:val="24"/>
        </w:rPr>
        <w:t xml:space="preserve"> that the Chinese government has </w:t>
      </w:r>
      <w:r>
        <w:rPr>
          <w:rFonts w:cs="Times New Roman"/>
          <w:szCs w:val="24"/>
        </w:rPr>
        <w:t>launched</w:t>
      </w:r>
      <w:r w:rsidRPr="00354AE4">
        <w:rPr>
          <w:rFonts w:cs="Times New Roman"/>
          <w:szCs w:val="24"/>
        </w:rPr>
        <w:t xml:space="preserve"> a series of poverty alleviation measures.</w:t>
      </w:r>
      <w:r>
        <w:rPr>
          <w:rFonts w:cs="Times New Roman"/>
          <w:szCs w:val="24"/>
        </w:rPr>
        <w:t xml:space="preserve"> Among others,</w:t>
      </w:r>
      <w:r>
        <w:rPr>
          <w:rFonts w:cs="Times New Roman" w:hint="eastAsia"/>
          <w:szCs w:val="24"/>
        </w:rPr>
        <w:t xml:space="preserve"> </w:t>
      </w:r>
      <w:r w:rsidRPr="00354AE4">
        <w:rPr>
          <w:rFonts w:cs="Times New Roman"/>
          <w:szCs w:val="24"/>
        </w:rPr>
        <w:t xml:space="preserve">employment can provide more stable income, </w:t>
      </w:r>
      <w:r>
        <w:rPr>
          <w:rFonts w:cs="Times New Roman"/>
          <w:szCs w:val="24"/>
        </w:rPr>
        <w:t>thus it</w:t>
      </w:r>
      <w:r w:rsidRPr="00354AE4">
        <w:rPr>
          <w:rFonts w:cs="Times New Roman"/>
          <w:szCs w:val="24"/>
        </w:rPr>
        <w:t xml:space="preserve"> is considered to be the most direct way of poverty alleviation. However, this does not mean that governments at all levels </w:t>
      </w:r>
      <w:r>
        <w:rPr>
          <w:rFonts w:eastAsia="Times New Roman"/>
          <w:szCs w:val="24"/>
        </w:rPr>
        <w:t xml:space="preserve">will ignore the will of workers and force them to participate in the labor force when promoting employment. The </w:t>
      </w:r>
      <w:r w:rsidRPr="008008A7">
        <w:rPr>
          <w:rFonts w:eastAsia="Times New Roman"/>
          <w:i/>
          <w:iCs/>
          <w:szCs w:val="24"/>
        </w:rPr>
        <w:t>Guiding Opinions</w:t>
      </w:r>
      <w:r w:rsidRPr="001F5464">
        <w:rPr>
          <w:rFonts w:eastAsia="Times New Roman"/>
          <w:i/>
          <w:iCs/>
          <w:szCs w:val="24"/>
        </w:rPr>
        <w:t xml:space="preserve"> on</w:t>
      </w:r>
      <w:r>
        <w:rPr>
          <w:rFonts w:eastAsia="Times New Roman"/>
          <w:i/>
          <w:iCs/>
          <w:szCs w:val="24"/>
        </w:rPr>
        <w:t xml:space="preserve"> Effectively Carrying Out the Work of P</w:t>
      </w:r>
      <w:r w:rsidRPr="001F5464">
        <w:rPr>
          <w:rFonts w:eastAsia="Times New Roman"/>
          <w:i/>
          <w:iCs/>
          <w:szCs w:val="24"/>
        </w:rPr>
        <w:t>overty</w:t>
      </w:r>
      <w:r>
        <w:rPr>
          <w:rFonts w:eastAsia="Times New Roman"/>
          <w:i/>
          <w:iCs/>
          <w:szCs w:val="24"/>
        </w:rPr>
        <w:t xml:space="preserve"> A</w:t>
      </w:r>
      <w:r w:rsidRPr="001F5464">
        <w:rPr>
          <w:rFonts w:eastAsia="Times New Roman"/>
          <w:i/>
          <w:iCs/>
          <w:szCs w:val="24"/>
        </w:rPr>
        <w:t xml:space="preserve">lleviation </w:t>
      </w:r>
      <w:r>
        <w:rPr>
          <w:rFonts w:eastAsia="Times New Roman"/>
          <w:i/>
          <w:iCs/>
          <w:szCs w:val="24"/>
        </w:rPr>
        <w:t>T</w:t>
      </w:r>
      <w:r w:rsidRPr="001F5464">
        <w:rPr>
          <w:rFonts w:eastAsia="Times New Roman"/>
          <w:i/>
          <w:iCs/>
          <w:szCs w:val="24"/>
        </w:rPr>
        <w:t xml:space="preserve">hrough </w:t>
      </w:r>
      <w:r>
        <w:rPr>
          <w:rFonts w:eastAsia="Times New Roman"/>
          <w:i/>
          <w:iCs/>
          <w:szCs w:val="24"/>
        </w:rPr>
        <w:t>E</w:t>
      </w:r>
      <w:r w:rsidRPr="001F5464">
        <w:rPr>
          <w:rFonts w:eastAsia="Times New Roman"/>
          <w:i/>
          <w:iCs/>
          <w:szCs w:val="24"/>
        </w:rPr>
        <w:t>mployment</w:t>
      </w:r>
      <w:r>
        <w:rPr>
          <w:rFonts w:eastAsia="Times New Roman"/>
          <w:i/>
          <w:iCs/>
          <w:szCs w:val="24"/>
        </w:rPr>
        <w:t xml:space="preserve"> (</w:t>
      </w:r>
      <w:r w:rsidRPr="00A11503">
        <w:rPr>
          <w:rFonts w:eastAsia="Times New Roman"/>
          <w:i/>
          <w:iCs/>
          <w:szCs w:val="24"/>
        </w:rPr>
        <w:t>Ministry of Human Resources and Social Securit</w:t>
      </w:r>
      <w:r>
        <w:rPr>
          <w:rFonts w:eastAsia="Times New Roman"/>
          <w:i/>
          <w:iCs/>
          <w:szCs w:val="24"/>
        </w:rPr>
        <w:t>y Publication No. [</w:t>
      </w:r>
      <w:r w:rsidRPr="00A11503">
        <w:rPr>
          <w:rFonts w:eastAsia="Times New Roman" w:hint="eastAsia"/>
          <w:i/>
          <w:iCs/>
          <w:szCs w:val="24"/>
        </w:rPr>
        <w:t>2016</w:t>
      </w:r>
      <w:r>
        <w:rPr>
          <w:rFonts w:eastAsia="Times New Roman"/>
          <w:i/>
          <w:iCs/>
          <w:szCs w:val="24"/>
        </w:rPr>
        <w:t xml:space="preserve">] </w:t>
      </w:r>
      <w:r w:rsidRPr="00A11503">
        <w:rPr>
          <w:rFonts w:eastAsia="Times New Roman" w:hint="eastAsia"/>
          <w:i/>
          <w:iCs/>
          <w:szCs w:val="24"/>
        </w:rPr>
        <w:t>119</w:t>
      </w:r>
      <w:r>
        <w:rPr>
          <w:rFonts w:eastAsia="Times New Roman"/>
          <w:i/>
          <w:iCs/>
          <w:szCs w:val="24"/>
        </w:rPr>
        <w:t>)</w:t>
      </w:r>
      <w:r>
        <w:rPr>
          <w:rFonts w:eastAsia="Times New Roman"/>
          <w:szCs w:val="24"/>
        </w:rPr>
        <w:t xml:space="preserve"> provides that i</w:t>
      </w:r>
      <w:r w:rsidRPr="00A11503">
        <w:rPr>
          <w:rFonts w:eastAsia="Times New Roman"/>
          <w:szCs w:val="24"/>
        </w:rPr>
        <w:t>n the process of promoting poverty alleviation</w:t>
      </w:r>
      <w:r>
        <w:rPr>
          <w:rFonts w:eastAsia="Times New Roman"/>
          <w:szCs w:val="24"/>
        </w:rPr>
        <w:t xml:space="preserve"> through </w:t>
      </w:r>
      <w:r w:rsidRPr="00A11503">
        <w:rPr>
          <w:rFonts w:eastAsia="Times New Roman"/>
          <w:szCs w:val="24"/>
        </w:rPr>
        <w:t>employment,</w:t>
      </w:r>
      <w:r>
        <w:rPr>
          <w:rFonts w:eastAsia="Times New Roman"/>
          <w:szCs w:val="24"/>
        </w:rPr>
        <w:t xml:space="preserve"> “</w:t>
      </w:r>
      <w:r w:rsidRPr="00A11503">
        <w:rPr>
          <w:rFonts w:eastAsia="Times New Roman"/>
          <w:szCs w:val="24"/>
        </w:rPr>
        <w:t xml:space="preserve">the autonomy of </w:t>
      </w:r>
      <w:r>
        <w:rPr>
          <w:rFonts w:eastAsia="Times New Roman"/>
          <w:szCs w:val="24"/>
        </w:rPr>
        <w:t xml:space="preserve">the </w:t>
      </w:r>
      <w:r w:rsidRPr="00A11503">
        <w:rPr>
          <w:rFonts w:eastAsia="Times New Roman"/>
          <w:szCs w:val="24"/>
        </w:rPr>
        <w:t>enterprises and the</w:t>
      </w:r>
      <w:r>
        <w:rPr>
          <w:rFonts w:eastAsia="Times New Roman"/>
          <w:szCs w:val="24"/>
        </w:rPr>
        <w:t xml:space="preserve"> </w:t>
      </w:r>
      <w:r w:rsidRPr="00A11503">
        <w:rPr>
          <w:rFonts w:eastAsia="Times New Roman"/>
          <w:szCs w:val="24"/>
        </w:rPr>
        <w:t xml:space="preserve">will of </w:t>
      </w:r>
      <w:r>
        <w:rPr>
          <w:rFonts w:eastAsia="Times New Roman"/>
          <w:szCs w:val="24"/>
        </w:rPr>
        <w:t xml:space="preserve">the </w:t>
      </w:r>
      <w:r w:rsidRPr="00A11503">
        <w:rPr>
          <w:rFonts w:eastAsia="Times New Roman"/>
          <w:szCs w:val="24"/>
        </w:rPr>
        <w:t>workers</w:t>
      </w:r>
      <w:r>
        <w:rPr>
          <w:rFonts w:eastAsia="Times New Roman"/>
          <w:szCs w:val="24"/>
        </w:rPr>
        <w:t xml:space="preserve"> in employment shall be respected”. In enforcing the </w:t>
      </w:r>
      <w:r w:rsidRPr="001F5464">
        <w:rPr>
          <w:rFonts w:eastAsia="Times New Roman"/>
          <w:i/>
          <w:iCs/>
          <w:szCs w:val="24"/>
        </w:rPr>
        <w:t>Guiding Opinions</w:t>
      </w:r>
      <w:r>
        <w:rPr>
          <w:rFonts w:eastAsia="Times New Roman"/>
          <w:szCs w:val="24"/>
        </w:rPr>
        <w:t>, local governments are required to “</w:t>
      </w:r>
      <w:r w:rsidRPr="00A11503">
        <w:rPr>
          <w:rFonts w:eastAsia="Times New Roman"/>
          <w:szCs w:val="24"/>
        </w:rPr>
        <w:t>effectively safeguard the labor right</w:t>
      </w:r>
      <w:r>
        <w:rPr>
          <w:rFonts w:eastAsia="Times New Roman"/>
          <w:szCs w:val="24"/>
        </w:rPr>
        <w:t>s</w:t>
      </w:r>
      <w:r w:rsidRPr="00A11503">
        <w:rPr>
          <w:rFonts w:eastAsia="Times New Roman"/>
          <w:szCs w:val="24"/>
        </w:rPr>
        <w:t xml:space="preserve"> and interests of the employed </w:t>
      </w:r>
      <w:r>
        <w:rPr>
          <w:rFonts w:eastAsia="Times New Roman"/>
          <w:szCs w:val="24"/>
        </w:rPr>
        <w:t xml:space="preserve">poor labor forces, </w:t>
      </w:r>
      <w:r w:rsidRPr="00A11503">
        <w:rPr>
          <w:rFonts w:eastAsia="Times New Roman"/>
          <w:szCs w:val="24"/>
        </w:rPr>
        <w:t xml:space="preserve">guide and </w:t>
      </w:r>
      <w:r>
        <w:rPr>
          <w:rFonts w:eastAsia="Times New Roman"/>
          <w:szCs w:val="24"/>
        </w:rPr>
        <w:t>supervise</w:t>
      </w:r>
      <w:r w:rsidRPr="00A11503">
        <w:rPr>
          <w:rFonts w:eastAsia="Times New Roman"/>
          <w:szCs w:val="24"/>
        </w:rPr>
        <w:t xml:space="preserve"> enterprises to sign and </w:t>
      </w:r>
      <w:r>
        <w:rPr>
          <w:rFonts w:eastAsia="Times New Roman"/>
          <w:szCs w:val="24"/>
        </w:rPr>
        <w:t>perform</w:t>
      </w:r>
      <w:r w:rsidRPr="00A11503">
        <w:rPr>
          <w:rFonts w:eastAsia="Times New Roman"/>
          <w:szCs w:val="24"/>
        </w:rPr>
        <w:t xml:space="preserve"> labor contracts</w:t>
      </w:r>
      <w:r>
        <w:rPr>
          <w:rFonts w:eastAsia="Times New Roman"/>
          <w:szCs w:val="24"/>
        </w:rPr>
        <w:t xml:space="preserve"> in accordance with the law</w:t>
      </w:r>
      <w:r w:rsidRPr="00A11503">
        <w:rPr>
          <w:rFonts w:eastAsia="Times New Roman"/>
          <w:szCs w:val="24"/>
        </w:rPr>
        <w:t xml:space="preserve">, </w:t>
      </w:r>
      <w:r>
        <w:rPr>
          <w:rFonts w:eastAsia="Times New Roman"/>
          <w:szCs w:val="24"/>
        </w:rPr>
        <w:t xml:space="preserve">pay </w:t>
      </w:r>
      <w:r w:rsidRPr="00A11503">
        <w:rPr>
          <w:rFonts w:eastAsia="Times New Roman"/>
          <w:szCs w:val="24"/>
        </w:rPr>
        <w:t>social insurance</w:t>
      </w:r>
      <w:r>
        <w:rPr>
          <w:rFonts w:eastAsia="Times New Roman"/>
          <w:szCs w:val="24"/>
        </w:rPr>
        <w:t xml:space="preserve"> and the</w:t>
      </w:r>
      <w:r w:rsidRPr="00A11503">
        <w:rPr>
          <w:rFonts w:eastAsia="Times New Roman"/>
          <w:szCs w:val="24"/>
        </w:rPr>
        <w:t xml:space="preserve"> remuneration in full and on time, actively improve </w:t>
      </w:r>
      <w:r>
        <w:rPr>
          <w:rFonts w:eastAsia="Times New Roman"/>
          <w:szCs w:val="24"/>
        </w:rPr>
        <w:t>working</w:t>
      </w:r>
      <w:r w:rsidRPr="00A11503">
        <w:rPr>
          <w:rFonts w:eastAsia="Times New Roman"/>
          <w:szCs w:val="24"/>
        </w:rPr>
        <w:t xml:space="preserve"> conditions and strengthen occupational health protection</w:t>
      </w:r>
      <w:r>
        <w:rPr>
          <w:rFonts w:eastAsia="Times New Roman"/>
          <w:szCs w:val="24"/>
        </w:rPr>
        <w:t>”</w:t>
      </w:r>
      <w:r w:rsidRPr="00A11503">
        <w:rPr>
          <w:rFonts w:eastAsia="Times New Roman"/>
          <w:szCs w:val="24"/>
        </w:rPr>
        <w:t xml:space="preserve">, and </w:t>
      </w:r>
      <w:r>
        <w:rPr>
          <w:rFonts w:eastAsia="Times New Roman"/>
          <w:szCs w:val="24"/>
        </w:rPr>
        <w:t>“encourage human resources service agencies to provide continuous and follow-up employment services to the employed poor labor forces in rural areas”</w:t>
      </w:r>
      <w:r w:rsidRPr="00A11503">
        <w:rPr>
          <w:rFonts w:eastAsia="Times New Roman"/>
          <w:szCs w:val="24"/>
        </w:rPr>
        <w:t>.</w:t>
      </w:r>
      <w:r>
        <w:rPr>
          <w:rFonts w:eastAsia="Times New Roman"/>
          <w:szCs w:val="24"/>
        </w:rPr>
        <w:t xml:space="preserve"> </w:t>
      </w:r>
      <w:r>
        <w:rPr>
          <w:rFonts w:eastAsia="Times New Roman" w:hint="eastAsia"/>
          <w:szCs w:val="24"/>
        </w:rPr>
        <w:t>Apparently</w:t>
      </w:r>
      <w:r>
        <w:rPr>
          <w:rFonts w:eastAsia="Times New Roman"/>
          <w:szCs w:val="24"/>
        </w:rPr>
        <w:t>, “p</w:t>
      </w:r>
      <w:r w:rsidRPr="00682942">
        <w:rPr>
          <w:rFonts w:eastAsia="Times New Roman"/>
          <w:szCs w:val="24"/>
        </w:rPr>
        <w:t xml:space="preserve">overty </w:t>
      </w:r>
      <w:r>
        <w:rPr>
          <w:rFonts w:eastAsia="Times New Roman"/>
          <w:szCs w:val="24"/>
        </w:rPr>
        <w:t>a</w:t>
      </w:r>
      <w:r w:rsidRPr="00682942">
        <w:rPr>
          <w:rFonts w:eastAsia="Times New Roman"/>
          <w:szCs w:val="24"/>
        </w:rPr>
        <w:t>lleviation</w:t>
      </w:r>
      <w:r>
        <w:rPr>
          <w:rFonts w:eastAsia="Times New Roman"/>
          <w:szCs w:val="24"/>
        </w:rPr>
        <w:t xml:space="preserve"> through employment” does not mean that the people employed through these relevant policies are not protected by the laws and regulations mentioned in section 3.2.1. On the contrary, poverty alleviation through employment does not violate the above-mentioned laws and regulations, </w:t>
      </w:r>
      <w:r>
        <w:rPr>
          <w:rFonts w:eastAsia="Times New Roman" w:hint="eastAsia"/>
          <w:szCs w:val="24"/>
        </w:rPr>
        <w:t>whil</w:t>
      </w:r>
      <w:r>
        <w:rPr>
          <w:rFonts w:eastAsia="Times New Roman"/>
          <w:szCs w:val="24"/>
        </w:rPr>
        <w:t>e the policy itself requires to respect the will of workers and</w:t>
      </w:r>
      <w:r w:rsidRPr="00222D93">
        <w:rPr>
          <w:rFonts w:eastAsia="Times New Roman"/>
          <w:szCs w:val="24"/>
        </w:rPr>
        <w:t xml:space="preserve"> guides and urges employers to abide by the labor law</w:t>
      </w:r>
      <w:r>
        <w:rPr>
          <w:rFonts w:eastAsia="Times New Roman"/>
          <w:szCs w:val="24"/>
        </w:rPr>
        <w:t xml:space="preserve">s </w:t>
      </w:r>
      <w:r w:rsidRPr="00222D93">
        <w:rPr>
          <w:rFonts w:eastAsia="Times New Roman"/>
          <w:szCs w:val="24"/>
        </w:rPr>
        <w:lastRenderedPageBreak/>
        <w:t xml:space="preserve">and protect </w:t>
      </w:r>
      <w:r>
        <w:rPr>
          <w:rFonts w:eastAsia="Times New Roman"/>
          <w:szCs w:val="24"/>
        </w:rPr>
        <w:t>labor</w:t>
      </w:r>
      <w:r w:rsidRPr="00222D93">
        <w:rPr>
          <w:rFonts w:eastAsia="Times New Roman"/>
          <w:szCs w:val="24"/>
        </w:rPr>
        <w:t xml:space="preserve"> rights </w:t>
      </w:r>
      <w:r>
        <w:rPr>
          <w:rFonts w:eastAsia="Times New Roman"/>
          <w:szCs w:val="24"/>
        </w:rPr>
        <w:t>by</w:t>
      </w:r>
      <w:r w:rsidRPr="00222D93">
        <w:rPr>
          <w:rFonts w:eastAsia="Times New Roman"/>
          <w:szCs w:val="24"/>
        </w:rPr>
        <w:t xml:space="preserve"> continuous and follow-up services.</w:t>
      </w:r>
      <w:r>
        <w:rPr>
          <w:rFonts w:eastAsia="Times New Roman"/>
          <w:szCs w:val="24"/>
        </w:rPr>
        <w:t xml:space="preserve"> A</w:t>
      </w:r>
      <w:r w:rsidRPr="00222D93">
        <w:rPr>
          <w:rFonts w:eastAsia="Times New Roman"/>
          <w:szCs w:val="24"/>
        </w:rPr>
        <w:t>s a part of China</w:t>
      </w:r>
      <w:r>
        <w:rPr>
          <w:rFonts w:eastAsia="Times New Roman"/>
          <w:szCs w:val="24"/>
        </w:rPr>
        <w:t xml:space="preserve">, </w:t>
      </w:r>
      <w:r w:rsidRPr="00222D93">
        <w:rPr>
          <w:rFonts w:eastAsia="Times New Roman"/>
          <w:szCs w:val="24"/>
        </w:rPr>
        <w:t>Xinjiang</w:t>
      </w:r>
      <w:r>
        <w:rPr>
          <w:rFonts w:eastAsia="Times New Roman"/>
          <w:szCs w:val="24"/>
        </w:rPr>
        <w:t xml:space="preserve"> </w:t>
      </w:r>
      <w:r w:rsidRPr="00222D93">
        <w:rPr>
          <w:rFonts w:eastAsia="Times New Roman"/>
          <w:szCs w:val="24"/>
        </w:rPr>
        <w:t xml:space="preserve">is naturally subject to the same requirements </w:t>
      </w:r>
      <w:r>
        <w:rPr>
          <w:rFonts w:eastAsia="Times New Roman"/>
          <w:szCs w:val="24"/>
        </w:rPr>
        <w:t>of</w:t>
      </w:r>
      <w:r w:rsidRPr="00222D93">
        <w:rPr>
          <w:rFonts w:eastAsia="Times New Roman"/>
          <w:szCs w:val="24"/>
        </w:rPr>
        <w:t xml:space="preserve"> </w:t>
      </w:r>
      <w:r>
        <w:rPr>
          <w:rFonts w:eastAsia="Times New Roman"/>
          <w:szCs w:val="24"/>
        </w:rPr>
        <w:t xml:space="preserve">such </w:t>
      </w:r>
      <w:r w:rsidRPr="00222D93">
        <w:rPr>
          <w:rFonts w:eastAsia="Times New Roman"/>
          <w:szCs w:val="24"/>
        </w:rPr>
        <w:t>poverty alleviation</w:t>
      </w:r>
      <w:r>
        <w:rPr>
          <w:rFonts w:eastAsia="Times New Roman"/>
          <w:szCs w:val="24"/>
        </w:rPr>
        <w:t xml:space="preserve"> policy</w:t>
      </w:r>
      <w:r w:rsidRPr="00222D93">
        <w:rPr>
          <w:rFonts w:eastAsia="Times New Roman"/>
          <w:szCs w:val="24"/>
        </w:rPr>
        <w:t xml:space="preserve">, which has nothing to do with </w:t>
      </w:r>
      <w:r>
        <w:rPr>
          <w:rFonts w:eastAsia="Times New Roman"/>
          <w:szCs w:val="24"/>
        </w:rPr>
        <w:t>“</w:t>
      </w:r>
      <w:r w:rsidRPr="00222D93">
        <w:rPr>
          <w:rFonts w:eastAsia="Times New Roman"/>
          <w:szCs w:val="24"/>
        </w:rPr>
        <w:t>forced labor</w:t>
      </w:r>
      <w:r>
        <w:rPr>
          <w:rFonts w:eastAsia="Times New Roman"/>
          <w:szCs w:val="24"/>
        </w:rPr>
        <w:t>”</w:t>
      </w:r>
      <w:r w:rsidRPr="00222D93">
        <w:rPr>
          <w:rFonts w:eastAsia="Times New Roman"/>
          <w:szCs w:val="24"/>
        </w:rPr>
        <w:t xml:space="preserve"> and </w:t>
      </w:r>
      <w:r>
        <w:rPr>
          <w:rFonts w:eastAsia="Times New Roman"/>
          <w:szCs w:val="24"/>
        </w:rPr>
        <w:t>is</w:t>
      </w:r>
      <w:r w:rsidRPr="00222D93">
        <w:rPr>
          <w:rFonts w:eastAsia="Times New Roman"/>
          <w:szCs w:val="24"/>
        </w:rPr>
        <w:t xml:space="preserve"> far from it.</w:t>
      </w:r>
    </w:p>
    <w:p w14:paraId="292E05DA"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Relevant poverty alleviation policies have produced good results.</w:t>
      </w:r>
      <w:r w:rsidRPr="00222D93">
        <w:rPr>
          <w:rFonts w:cs="Times New Roman"/>
          <w:szCs w:val="24"/>
        </w:rPr>
        <w:t xml:space="preserve"> </w:t>
      </w:r>
      <w:r>
        <w:rPr>
          <w:rFonts w:eastAsia="Times New Roman"/>
          <w:szCs w:val="24"/>
        </w:rPr>
        <w:t xml:space="preserve">Xinjiang has achieved remarkable results regarding poverty alleviation after a series of poverty alleviation measures. </w:t>
      </w:r>
      <w:r>
        <w:rPr>
          <w:rFonts w:eastAsia="Times New Roman" w:hint="eastAsia"/>
          <w:szCs w:val="24"/>
        </w:rPr>
        <w:t>By</w:t>
      </w:r>
      <w:r>
        <w:rPr>
          <w:rFonts w:eastAsia="Times New Roman"/>
          <w:szCs w:val="24"/>
        </w:rPr>
        <w:t xml:space="preserve"> the end of 2021, a</w:t>
      </w:r>
      <w:r w:rsidRPr="00BB2317">
        <w:rPr>
          <w:rFonts w:eastAsia="Times New Roman"/>
          <w:szCs w:val="24"/>
        </w:rPr>
        <w:t xml:space="preserve">ll 2.73 million poor </w:t>
      </w:r>
      <w:r>
        <w:rPr>
          <w:rFonts w:eastAsia="Times New Roman"/>
          <w:szCs w:val="24"/>
        </w:rPr>
        <w:t>people in rural areas of</w:t>
      </w:r>
      <w:r w:rsidRPr="00BB2317">
        <w:rPr>
          <w:rFonts w:eastAsia="Times New Roman"/>
          <w:szCs w:val="24"/>
        </w:rPr>
        <w:t xml:space="preserve"> Xinjiang </w:t>
      </w:r>
      <w:r>
        <w:rPr>
          <w:rFonts w:eastAsia="Times New Roman"/>
          <w:szCs w:val="24"/>
        </w:rPr>
        <w:t xml:space="preserve">have been lifted </w:t>
      </w:r>
      <w:r w:rsidRPr="00BB2317">
        <w:rPr>
          <w:rFonts w:eastAsia="Times New Roman"/>
          <w:szCs w:val="24"/>
        </w:rPr>
        <w:t xml:space="preserve">out of poverty under the current standard, all 3,666 poor villages </w:t>
      </w:r>
      <w:r>
        <w:rPr>
          <w:rFonts w:eastAsia="Times New Roman"/>
          <w:szCs w:val="24"/>
        </w:rPr>
        <w:t>are</w:t>
      </w:r>
      <w:r w:rsidRPr="00BB2317">
        <w:rPr>
          <w:rFonts w:eastAsia="Times New Roman"/>
          <w:szCs w:val="24"/>
        </w:rPr>
        <w:t xml:space="preserve"> withdrawn</w:t>
      </w:r>
      <w:r>
        <w:rPr>
          <w:rFonts w:eastAsia="Times New Roman"/>
          <w:szCs w:val="24"/>
        </w:rPr>
        <w:t xml:space="preserve"> from poverty</w:t>
      </w:r>
      <w:r w:rsidRPr="00BB2317">
        <w:rPr>
          <w:rFonts w:eastAsia="Times New Roman"/>
          <w:szCs w:val="24"/>
        </w:rPr>
        <w:t xml:space="preserve">, and all 32 poor counties </w:t>
      </w:r>
      <w:r>
        <w:rPr>
          <w:rFonts w:eastAsia="Times New Roman"/>
          <w:szCs w:val="24"/>
        </w:rPr>
        <w:t xml:space="preserve">are </w:t>
      </w:r>
      <w:r w:rsidRPr="00BB2317">
        <w:rPr>
          <w:rFonts w:eastAsia="Times New Roman"/>
          <w:szCs w:val="24"/>
        </w:rPr>
        <w:t>removed from the</w:t>
      </w:r>
      <w:r>
        <w:rPr>
          <w:rFonts w:eastAsia="Times New Roman"/>
          <w:szCs w:val="24"/>
        </w:rPr>
        <w:t xml:space="preserve"> poverty</w:t>
      </w:r>
      <w:r w:rsidRPr="00BB2317">
        <w:rPr>
          <w:rFonts w:eastAsia="Times New Roman"/>
          <w:szCs w:val="24"/>
        </w:rPr>
        <w:t xml:space="preserve"> list.</w:t>
      </w:r>
      <w:r>
        <w:rPr>
          <w:rFonts w:eastAsia="Times New Roman"/>
          <w:szCs w:val="24"/>
        </w:rPr>
        <w:t xml:space="preserve"> </w:t>
      </w:r>
      <w:r w:rsidRPr="00E9304C">
        <w:rPr>
          <w:rFonts w:eastAsia="Times New Roman"/>
          <w:szCs w:val="24"/>
        </w:rPr>
        <w:t>The income of rural residents in poor areas gr</w:t>
      </w:r>
      <w:r>
        <w:rPr>
          <w:rFonts w:eastAsia="Times New Roman"/>
          <w:szCs w:val="24"/>
        </w:rPr>
        <w:t>ew rapidly</w:t>
      </w:r>
      <w:r w:rsidRPr="00E9304C">
        <w:rPr>
          <w:rFonts w:eastAsia="Times New Roman"/>
          <w:szCs w:val="24"/>
        </w:rPr>
        <w:t xml:space="preserve">, </w:t>
      </w:r>
      <w:r>
        <w:rPr>
          <w:rFonts w:eastAsia="Times New Roman"/>
          <w:szCs w:val="24"/>
        </w:rPr>
        <w:t>with</w:t>
      </w:r>
      <w:r w:rsidRPr="00E9304C">
        <w:rPr>
          <w:rFonts w:eastAsia="Times New Roman"/>
          <w:szCs w:val="24"/>
        </w:rPr>
        <w:t xml:space="preserve"> the level of consumption increased significantly. In 2020, the per capita disposable income of rural residents in poor areas of Xinjiang was 13</w:t>
      </w:r>
      <w:r>
        <w:rPr>
          <w:rFonts w:eastAsia="Times New Roman"/>
          <w:szCs w:val="24"/>
        </w:rPr>
        <w:t>,</w:t>
      </w:r>
      <w:r w:rsidRPr="00E9304C">
        <w:rPr>
          <w:rFonts w:eastAsia="Times New Roman"/>
          <w:szCs w:val="24"/>
        </w:rPr>
        <w:t xml:space="preserve">052 yuan, </w:t>
      </w:r>
      <w:r>
        <w:rPr>
          <w:rFonts w:eastAsia="Times New Roman"/>
          <w:szCs w:val="24"/>
        </w:rPr>
        <w:t>increased 10.8 percent from 2012</w:t>
      </w:r>
      <w:r w:rsidRPr="00E9304C">
        <w:rPr>
          <w:rFonts w:eastAsia="Times New Roman"/>
          <w:szCs w:val="24"/>
        </w:rPr>
        <w:t>; Per capita consumption expenditure was 9</w:t>
      </w:r>
      <w:r>
        <w:rPr>
          <w:rFonts w:eastAsia="Times New Roman"/>
          <w:szCs w:val="24"/>
        </w:rPr>
        <w:t>,</w:t>
      </w:r>
      <w:r w:rsidRPr="00E9304C">
        <w:rPr>
          <w:rFonts w:eastAsia="Times New Roman"/>
          <w:szCs w:val="24"/>
        </w:rPr>
        <w:t>007 yuan, increase</w:t>
      </w:r>
      <w:r>
        <w:rPr>
          <w:rFonts w:eastAsia="Times New Roman"/>
          <w:szCs w:val="24"/>
        </w:rPr>
        <w:t>d</w:t>
      </w:r>
      <w:r w:rsidRPr="00E9304C">
        <w:rPr>
          <w:rFonts w:eastAsia="Times New Roman"/>
          <w:szCs w:val="24"/>
        </w:rPr>
        <w:t xml:space="preserve"> 9.0% </w:t>
      </w:r>
      <w:r>
        <w:rPr>
          <w:rFonts w:eastAsia="Times New Roman"/>
          <w:szCs w:val="24"/>
        </w:rPr>
        <w:t>from</w:t>
      </w:r>
      <w:r w:rsidRPr="00E9304C">
        <w:rPr>
          <w:rFonts w:eastAsia="Times New Roman"/>
          <w:szCs w:val="24"/>
        </w:rPr>
        <w:t xml:space="preserve"> 2013</w:t>
      </w:r>
      <w:r>
        <w:rPr>
          <w:rFonts w:eastAsia="Times New Roman"/>
          <w:szCs w:val="24"/>
        </w:rPr>
        <w:t>.</w:t>
      </w:r>
      <w:r>
        <w:rPr>
          <w:rStyle w:val="aa"/>
          <w:rFonts w:eastAsia="Times New Roman"/>
          <w:szCs w:val="24"/>
        </w:rPr>
        <w:footnoteReference w:id="27"/>
      </w:r>
      <w:r>
        <w:rPr>
          <w:rFonts w:eastAsia="Times New Roman"/>
          <w:szCs w:val="24"/>
        </w:rPr>
        <w:t xml:space="preserve"> </w:t>
      </w:r>
      <w:r w:rsidRPr="008D7082">
        <w:rPr>
          <w:rFonts w:eastAsia="Times New Roman"/>
          <w:szCs w:val="24"/>
        </w:rPr>
        <w:t xml:space="preserve">It is evident that poverty alleviation </w:t>
      </w:r>
      <w:r>
        <w:rPr>
          <w:rFonts w:eastAsia="Times New Roman"/>
          <w:szCs w:val="24"/>
        </w:rPr>
        <w:t xml:space="preserve">achieved </w:t>
      </w:r>
      <w:r w:rsidRPr="008D7082">
        <w:rPr>
          <w:rFonts w:eastAsia="Times New Roman"/>
          <w:szCs w:val="24"/>
        </w:rPr>
        <w:t>its intended effect, raising the per capita disposable income and consumption levels of Xinjiang residents, which in turn improved their living standard and ensured their right to survival and development.</w:t>
      </w:r>
      <w:r>
        <w:rPr>
          <w:rFonts w:eastAsia="Times New Roman"/>
          <w:szCs w:val="24"/>
        </w:rPr>
        <w:t xml:space="preserve"> The UN </w:t>
      </w:r>
      <w:r w:rsidRPr="00AF3D93">
        <w:rPr>
          <w:rFonts w:eastAsia="Times New Roman"/>
          <w:szCs w:val="24"/>
        </w:rPr>
        <w:t>Secretary-General</w:t>
      </w:r>
      <w:r>
        <w:rPr>
          <w:rFonts w:eastAsia="Times New Roman"/>
          <w:szCs w:val="24"/>
        </w:rPr>
        <w:t xml:space="preserve"> </w:t>
      </w:r>
      <w:r w:rsidRPr="00AF3D93">
        <w:rPr>
          <w:rFonts w:eastAsia="Times New Roman"/>
          <w:szCs w:val="24"/>
        </w:rPr>
        <w:t>António Guterres</w:t>
      </w:r>
      <w:r>
        <w:rPr>
          <w:rFonts w:eastAsia="Times New Roman"/>
          <w:szCs w:val="24"/>
        </w:rPr>
        <w:t xml:space="preserve"> </w:t>
      </w:r>
      <w:r w:rsidRPr="00AF3D93">
        <w:rPr>
          <w:rFonts w:eastAsia="Times New Roman"/>
          <w:szCs w:val="24"/>
        </w:rPr>
        <w:t>has repeatedly expressed his praise for China</w:t>
      </w:r>
      <w:r>
        <w:rPr>
          <w:rFonts w:eastAsia="Times New Roman"/>
          <w:szCs w:val="24"/>
        </w:rPr>
        <w:t>’</w:t>
      </w:r>
      <w:r w:rsidRPr="00AF3D93">
        <w:rPr>
          <w:rFonts w:eastAsia="Times New Roman"/>
          <w:szCs w:val="24"/>
        </w:rPr>
        <w:t xml:space="preserve">s efforts </w:t>
      </w:r>
      <w:r>
        <w:rPr>
          <w:rFonts w:eastAsia="Times New Roman"/>
          <w:szCs w:val="24"/>
        </w:rPr>
        <w:t xml:space="preserve">in </w:t>
      </w:r>
      <w:r w:rsidRPr="00AF3D93">
        <w:rPr>
          <w:rFonts w:eastAsia="Times New Roman"/>
          <w:szCs w:val="24"/>
        </w:rPr>
        <w:t xml:space="preserve">poverty alleviation, stating that China has made significant progress in eradicating poverty </w:t>
      </w:r>
      <w:r>
        <w:rPr>
          <w:rFonts w:eastAsia="Times New Roman"/>
          <w:szCs w:val="24"/>
        </w:rPr>
        <w:t>of</w:t>
      </w:r>
      <w:r w:rsidRPr="00AF3D93">
        <w:rPr>
          <w:rFonts w:eastAsia="Times New Roman"/>
          <w:szCs w:val="24"/>
        </w:rPr>
        <w:t xml:space="preserve"> all forms and manifestations, </w:t>
      </w:r>
      <w:r>
        <w:rPr>
          <w:rFonts w:eastAsia="Times New Roman"/>
          <w:szCs w:val="24"/>
        </w:rPr>
        <w:t xml:space="preserve">and that </w:t>
      </w:r>
      <w:r w:rsidRPr="00AF3D93">
        <w:rPr>
          <w:rFonts w:eastAsia="Times New Roman"/>
          <w:szCs w:val="24"/>
        </w:rPr>
        <w:t>China</w:t>
      </w:r>
      <w:r>
        <w:rPr>
          <w:rFonts w:eastAsia="Times New Roman"/>
          <w:szCs w:val="24"/>
        </w:rPr>
        <w:t>’</w:t>
      </w:r>
      <w:r w:rsidRPr="00AF3D93">
        <w:rPr>
          <w:rFonts w:eastAsia="Times New Roman"/>
          <w:szCs w:val="24"/>
        </w:rPr>
        <w:t>s achievements provide valuable experience in poverty alleviation and offer hope and inspiration to the entire international community.</w:t>
      </w:r>
      <w:r>
        <w:rPr>
          <w:rStyle w:val="aa"/>
          <w:rFonts w:eastAsia="Times New Roman"/>
          <w:szCs w:val="24"/>
        </w:rPr>
        <w:footnoteReference w:id="28"/>
      </w:r>
    </w:p>
    <w:p w14:paraId="65A34D44" w14:textId="77777777" w:rsidR="00F13ACC" w:rsidRPr="005E3CE5" w:rsidRDefault="00F13ACC" w:rsidP="00F13ACC">
      <w:pPr>
        <w:spacing w:beforeLines="100" w:before="312" w:afterLines="100" w:after="312" w:line="360" w:lineRule="auto"/>
        <w:ind w:firstLineChars="200" w:firstLine="480"/>
        <w:rPr>
          <w:rFonts w:cs="Times New Roman"/>
          <w:szCs w:val="24"/>
        </w:rPr>
      </w:pPr>
      <w:r w:rsidRPr="000B005F">
        <w:rPr>
          <w:rFonts w:cs="Times New Roman"/>
          <w:szCs w:val="24"/>
        </w:rPr>
        <w:lastRenderedPageBreak/>
        <w:t>Therefore, whether in terms of purpose, implementation measures or effect</w:t>
      </w:r>
      <w:r>
        <w:rPr>
          <w:rFonts w:cs="Times New Roman"/>
          <w:szCs w:val="24"/>
        </w:rPr>
        <w:t>s</w:t>
      </w:r>
      <w:r w:rsidRPr="000B005F">
        <w:rPr>
          <w:rFonts w:cs="Times New Roman"/>
          <w:szCs w:val="24"/>
        </w:rPr>
        <w:t>, the poverty alleviation polic</w:t>
      </w:r>
      <w:r>
        <w:rPr>
          <w:rFonts w:cs="Times New Roman"/>
          <w:szCs w:val="24"/>
        </w:rPr>
        <w:t>ies</w:t>
      </w:r>
      <w:r w:rsidRPr="000B005F">
        <w:rPr>
          <w:rFonts w:cs="Times New Roman"/>
          <w:szCs w:val="24"/>
        </w:rPr>
        <w:t xml:space="preserve"> ha</w:t>
      </w:r>
      <w:r>
        <w:rPr>
          <w:rFonts w:cs="Times New Roman"/>
          <w:szCs w:val="24"/>
        </w:rPr>
        <w:t xml:space="preserve">ve </w:t>
      </w:r>
      <w:r w:rsidRPr="000B005F">
        <w:rPr>
          <w:rFonts w:cs="Times New Roman"/>
          <w:szCs w:val="24"/>
        </w:rPr>
        <w:t xml:space="preserve">nothing to do with </w:t>
      </w:r>
      <w:r>
        <w:rPr>
          <w:rFonts w:cs="Times New Roman"/>
          <w:szCs w:val="24"/>
        </w:rPr>
        <w:t>“</w:t>
      </w:r>
      <w:r w:rsidRPr="000B005F">
        <w:rPr>
          <w:rFonts w:cs="Times New Roman"/>
          <w:szCs w:val="24"/>
        </w:rPr>
        <w:t>forced labor</w:t>
      </w:r>
      <w:r>
        <w:rPr>
          <w:rFonts w:cs="Times New Roman"/>
          <w:szCs w:val="24"/>
        </w:rPr>
        <w:t>”</w:t>
      </w:r>
      <w:r w:rsidRPr="000B005F">
        <w:rPr>
          <w:rFonts w:cs="Times New Roman"/>
          <w:szCs w:val="24"/>
        </w:rPr>
        <w:t xml:space="preserve">, but </w:t>
      </w:r>
      <w:r>
        <w:rPr>
          <w:rFonts w:cs="Times New Roman"/>
          <w:szCs w:val="24"/>
        </w:rPr>
        <w:t xml:space="preserve">aims at </w:t>
      </w:r>
      <w:r w:rsidRPr="000B005F">
        <w:rPr>
          <w:rFonts w:cs="Times New Roman"/>
          <w:szCs w:val="24"/>
        </w:rPr>
        <w:t>protect</w:t>
      </w:r>
      <w:r>
        <w:rPr>
          <w:rFonts w:cs="Times New Roman"/>
          <w:szCs w:val="24"/>
        </w:rPr>
        <w:t>ing</w:t>
      </w:r>
      <w:r w:rsidRPr="000B005F">
        <w:rPr>
          <w:rFonts w:cs="Times New Roman"/>
          <w:szCs w:val="24"/>
        </w:rPr>
        <w:t xml:space="preserve"> human rights in Xinjiang. In fact, the pursuit of a better life is the wish of all Chinese people, including Xinjiang residents, </w:t>
      </w:r>
      <w:r>
        <w:rPr>
          <w:rFonts w:cs="Times New Roman"/>
          <w:szCs w:val="24"/>
        </w:rPr>
        <w:t>and</w:t>
      </w:r>
      <w:r w:rsidRPr="000B005F">
        <w:rPr>
          <w:rFonts w:cs="Times New Roman"/>
          <w:szCs w:val="24"/>
        </w:rPr>
        <w:t xml:space="preserve"> poverty alleviation policies </w:t>
      </w:r>
      <w:r>
        <w:rPr>
          <w:rFonts w:eastAsia="Times New Roman"/>
          <w:szCs w:val="24"/>
        </w:rPr>
        <w:t>are precisely to help them realize such aspirations</w:t>
      </w:r>
      <w:r w:rsidRPr="000B005F">
        <w:rPr>
          <w:rFonts w:cs="Times New Roman"/>
          <w:szCs w:val="24"/>
        </w:rPr>
        <w:t xml:space="preserve">. As </w:t>
      </w:r>
      <w:proofErr w:type="spellStart"/>
      <w:r w:rsidRPr="000B005F">
        <w:rPr>
          <w:rFonts w:cs="Times New Roman"/>
          <w:szCs w:val="24"/>
        </w:rPr>
        <w:t>Oman</w:t>
      </w:r>
      <w:r>
        <w:rPr>
          <w:rFonts w:cs="Times New Roman"/>
          <w:szCs w:val="24"/>
        </w:rPr>
        <w:t>g</w:t>
      </w:r>
      <w:r w:rsidRPr="000B005F">
        <w:rPr>
          <w:rFonts w:cs="Times New Roman"/>
          <w:szCs w:val="24"/>
        </w:rPr>
        <w:t>uli</w:t>
      </w:r>
      <w:proofErr w:type="spellEnd"/>
      <w:r w:rsidRPr="000B005F">
        <w:rPr>
          <w:rFonts w:cs="Times New Roman"/>
          <w:szCs w:val="24"/>
        </w:rPr>
        <w:t xml:space="preserve"> Abu, </w:t>
      </w:r>
      <w:r>
        <w:rPr>
          <w:rFonts w:cs="Times New Roman"/>
          <w:szCs w:val="24"/>
        </w:rPr>
        <w:t xml:space="preserve">an </w:t>
      </w:r>
      <w:r>
        <w:rPr>
          <w:rFonts w:eastAsia="Times New Roman"/>
          <w:szCs w:val="24"/>
        </w:rPr>
        <w:t xml:space="preserve">ethnic minority resident of Xinjiang who works for a textile company in </w:t>
      </w:r>
      <w:proofErr w:type="spellStart"/>
      <w:r>
        <w:rPr>
          <w:rFonts w:eastAsia="Times New Roman"/>
          <w:szCs w:val="24"/>
        </w:rPr>
        <w:t>Awati</w:t>
      </w:r>
      <w:proofErr w:type="spellEnd"/>
      <w:r>
        <w:rPr>
          <w:rFonts w:eastAsia="Times New Roman"/>
          <w:szCs w:val="24"/>
        </w:rPr>
        <w:t xml:space="preserve"> County, Aksu Prefecture of </w:t>
      </w:r>
      <w:r w:rsidRPr="000B005F">
        <w:rPr>
          <w:rFonts w:cs="Times New Roman"/>
          <w:szCs w:val="24"/>
        </w:rPr>
        <w:t xml:space="preserve">Xinjiang said: </w:t>
      </w:r>
      <w:r>
        <w:rPr>
          <w:rFonts w:cs="Times New Roman"/>
          <w:szCs w:val="24"/>
        </w:rPr>
        <w:t>“D</w:t>
      </w:r>
      <w:r w:rsidRPr="000B005F">
        <w:rPr>
          <w:rFonts w:cs="Times New Roman"/>
          <w:szCs w:val="24"/>
        </w:rPr>
        <w:t>o we need t</w:t>
      </w:r>
      <w:r>
        <w:rPr>
          <w:rFonts w:cs="Times New Roman"/>
          <w:szCs w:val="24"/>
        </w:rPr>
        <w:t>o</w:t>
      </w:r>
      <w:r w:rsidRPr="000B005F">
        <w:rPr>
          <w:rFonts w:cs="Times New Roman"/>
          <w:szCs w:val="24"/>
        </w:rPr>
        <w:t xml:space="preserve"> </w:t>
      </w:r>
      <w:r>
        <w:rPr>
          <w:rFonts w:cs="Times New Roman"/>
          <w:szCs w:val="24"/>
        </w:rPr>
        <w:t xml:space="preserve">be </w:t>
      </w:r>
      <w:r>
        <w:rPr>
          <w:rFonts w:eastAsia="Times New Roman"/>
          <w:szCs w:val="24"/>
        </w:rPr>
        <w:t xml:space="preserve">forced to get rich through </w:t>
      </w:r>
      <w:proofErr w:type="spellStart"/>
      <w:r>
        <w:rPr>
          <w:rFonts w:eastAsia="Times New Roman"/>
          <w:szCs w:val="24"/>
        </w:rPr>
        <w:t>deligent</w:t>
      </w:r>
      <w:proofErr w:type="spellEnd"/>
      <w:r>
        <w:rPr>
          <w:rFonts w:eastAsia="Times New Roman"/>
          <w:szCs w:val="24"/>
        </w:rPr>
        <w:t xml:space="preserve"> work</w:t>
      </w:r>
      <w:r w:rsidRPr="000B005F">
        <w:rPr>
          <w:rFonts w:cs="Times New Roman"/>
          <w:szCs w:val="24"/>
        </w:rPr>
        <w:t>? I hope to create a better life through my own efforts</w:t>
      </w:r>
      <w:r>
        <w:rPr>
          <w:rFonts w:cs="Times New Roman"/>
          <w:szCs w:val="24"/>
        </w:rPr>
        <w:t>.”</w:t>
      </w:r>
      <w:r w:rsidRPr="000B005F">
        <w:rPr>
          <w:rFonts w:cs="Times New Roman"/>
          <w:szCs w:val="24"/>
        </w:rPr>
        <w:t xml:space="preserve"> Obviously, it is reckless to presume poverty alleviation policies </w:t>
      </w:r>
      <w:r>
        <w:rPr>
          <w:rFonts w:cs="Times New Roman"/>
          <w:szCs w:val="24"/>
        </w:rPr>
        <w:t>such as p</w:t>
      </w:r>
      <w:r w:rsidRPr="000054F8">
        <w:rPr>
          <w:rFonts w:cs="Times New Roman"/>
          <w:szCs w:val="24"/>
        </w:rPr>
        <w:t>airing-</w:t>
      </w:r>
      <w:r>
        <w:rPr>
          <w:rFonts w:cs="Times New Roman"/>
          <w:szCs w:val="24"/>
        </w:rPr>
        <w:t>a</w:t>
      </w:r>
      <w:r w:rsidRPr="000054F8">
        <w:rPr>
          <w:rFonts w:cs="Times New Roman"/>
          <w:szCs w:val="24"/>
        </w:rPr>
        <w:t xml:space="preserve">ssistance </w:t>
      </w:r>
      <w:r w:rsidRPr="000B005F">
        <w:rPr>
          <w:rFonts w:cs="Times New Roman"/>
          <w:szCs w:val="24"/>
        </w:rPr>
        <w:t>as organizing and implementing forced labor.</w:t>
      </w:r>
    </w:p>
    <w:p w14:paraId="44D81813" w14:textId="77777777" w:rsidR="00F13ACC" w:rsidRPr="00DC68A4" w:rsidRDefault="00F13ACC" w:rsidP="00F13ACC">
      <w:pPr>
        <w:pStyle w:val="a7"/>
        <w:numPr>
          <w:ilvl w:val="2"/>
          <w:numId w:val="43"/>
        </w:numPr>
        <w:spacing w:beforeLines="100" w:before="312" w:afterLines="100" w:after="312" w:line="360" w:lineRule="auto"/>
        <w:ind w:firstLineChars="0"/>
        <w:outlineLvl w:val="2"/>
        <w:rPr>
          <w:rFonts w:cs="Times New Roman"/>
          <w:szCs w:val="24"/>
        </w:rPr>
      </w:pPr>
      <w:bookmarkStart w:id="169" w:name="_Toc97737738"/>
      <w:r w:rsidRPr="001F5464">
        <w:rPr>
          <w:rFonts w:cs="Times New Roman"/>
          <w:b/>
          <w:bCs/>
          <w:szCs w:val="32"/>
        </w:rPr>
        <w:t xml:space="preserve">The Scope of Subjects Who </w:t>
      </w:r>
      <w:r>
        <w:rPr>
          <w:rFonts w:cs="Times New Roman"/>
          <w:b/>
          <w:bCs/>
          <w:szCs w:val="32"/>
        </w:rPr>
        <w:t>Are Qualified</w:t>
      </w:r>
      <w:r w:rsidRPr="001F5464">
        <w:rPr>
          <w:rFonts w:cs="Times New Roman"/>
          <w:b/>
          <w:bCs/>
          <w:szCs w:val="32"/>
        </w:rPr>
        <w:t xml:space="preserve"> to Apply for Exceptions in the </w:t>
      </w:r>
      <w:r w:rsidRPr="001F5464">
        <w:rPr>
          <w:rFonts w:eastAsia="Times New Roman"/>
          <w:b/>
        </w:rPr>
        <w:t>UFLPA</w:t>
      </w:r>
      <w:r w:rsidRPr="001F5464">
        <w:rPr>
          <w:rFonts w:cs="Times New Roman"/>
          <w:b/>
          <w:bCs/>
          <w:szCs w:val="32"/>
        </w:rPr>
        <w:t xml:space="preserve"> Is Obviously Too Narrow, Because It Failed to Provide the Entities</w:t>
      </w:r>
      <w:r>
        <w:rPr>
          <w:rFonts w:cs="Times New Roman"/>
          <w:b/>
          <w:bCs/>
          <w:szCs w:val="32"/>
        </w:rPr>
        <w:t xml:space="preserve"> that Do Not Use</w:t>
      </w:r>
      <w:r w:rsidRPr="001F5464">
        <w:rPr>
          <w:rFonts w:cs="Times New Roman"/>
          <w:b/>
          <w:bCs/>
          <w:szCs w:val="32"/>
        </w:rPr>
        <w:t xml:space="preserve"> Forced Labor the Qualification to Rebut </w:t>
      </w:r>
      <w:r>
        <w:rPr>
          <w:rFonts w:cs="Times New Roman"/>
          <w:b/>
          <w:bCs/>
          <w:szCs w:val="32"/>
        </w:rPr>
        <w:t>the</w:t>
      </w:r>
      <w:r w:rsidRPr="001F5464">
        <w:rPr>
          <w:rFonts w:cs="Times New Roman"/>
          <w:b/>
          <w:bCs/>
          <w:szCs w:val="32"/>
        </w:rPr>
        <w:t xml:space="preserve"> Erred Presumption</w:t>
      </w:r>
      <w:bookmarkEnd w:id="169"/>
    </w:p>
    <w:p w14:paraId="312059BC" w14:textId="77777777" w:rsidR="00F13ACC" w:rsidRDefault="00F13ACC" w:rsidP="00F13ACC">
      <w:pPr>
        <w:spacing w:beforeLines="100" w:before="312" w:afterLines="100" w:after="312" w:line="360" w:lineRule="auto"/>
        <w:ind w:firstLineChars="200" w:firstLine="480"/>
        <w:rPr>
          <w:rFonts w:cs="Times New Roman"/>
          <w:szCs w:val="24"/>
        </w:rPr>
      </w:pPr>
      <w:r>
        <w:rPr>
          <w:rFonts w:cs="Times New Roman" w:hint="eastAsia"/>
          <w:szCs w:val="24"/>
        </w:rPr>
        <w:t>A</w:t>
      </w:r>
      <w:r>
        <w:rPr>
          <w:rFonts w:cs="Times New Roman"/>
          <w:szCs w:val="24"/>
        </w:rPr>
        <w:t xml:space="preserve">ccording to Section 3(b) of the </w:t>
      </w:r>
      <w:r w:rsidRPr="00E57965">
        <w:rPr>
          <w:rFonts w:cs="Times New Roman"/>
          <w:szCs w:val="24"/>
        </w:rPr>
        <w:t>UFLPA</w:t>
      </w:r>
      <w:r>
        <w:rPr>
          <w:rFonts w:cs="Times New Roman"/>
          <w:szCs w:val="24"/>
        </w:rPr>
        <w:t xml:space="preserve">, only </w:t>
      </w:r>
      <w:r w:rsidRPr="00E57965">
        <w:rPr>
          <w:rFonts w:cs="Times New Roman"/>
          <w:szCs w:val="24"/>
        </w:rPr>
        <w:t>the importer</w:t>
      </w:r>
      <w:r>
        <w:rPr>
          <w:rFonts w:cs="Times New Roman"/>
          <w:szCs w:val="24"/>
        </w:rPr>
        <w:t>s can apply for exceptions, while such qualification does not grant to e</w:t>
      </w:r>
      <w:r w:rsidRPr="00E57965">
        <w:rPr>
          <w:rFonts w:cs="Times New Roman"/>
          <w:szCs w:val="24"/>
        </w:rPr>
        <w:t>ntities</w:t>
      </w:r>
      <w:r>
        <w:rPr>
          <w:rFonts w:cs="Times New Roman"/>
          <w:szCs w:val="24"/>
        </w:rPr>
        <w:t xml:space="preserve"> </w:t>
      </w:r>
      <w:r w:rsidRPr="00E57965">
        <w:rPr>
          <w:rFonts w:cs="Times New Roman"/>
          <w:szCs w:val="24"/>
        </w:rPr>
        <w:t>located in Xinjiang</w:t>
      </w:r>
      <w:r>
        <w:rPr>
          <w:rFonts w:cs="Times New Roman"/>
          <w:szCs w:val="24"/>
        </w:rPr>
        <w:t>, nor</w:t>
      </w:r>
      <w:r w:rsidRPr="00E57965">
        <w:rPr>
          <w:rFonts w:cs="Times New Roman"/>
          <w:szCs w:val="24"/>
        </w:rPr>
        <w:t xml:space="preserve"> </w:t>
      </w:r>
      <w:r>
        <w:rPr>
          <w:rFonts w:eastAsia="Times New Roman"/>
          <w:szCs w:val="24"/>
        </w:rPr>
        <w:t xml:space="preserve">entities that use products mined, produced, and manufactured in Xinjiang for production and have </w:t>
      </w:r>
      <w:r w:rsidRPr="00454758">
        <w:rPr>
          <w:rFonts w:cs="Times New Roman"/>
          <w:szCs w:val="24"/>
        </w:rPr>
        <w:t>export</w:t>
      </w:r>
      <w:r>
        <w:rPr>
          <w:rFonts w:cs="Times New Roman"/>
          <w:szCs w:val="24"/>
        </w:rPr>
        <w:t>ation</w:t>
      </w:r>
      <w:r w:rsidRPr="00454758">
        <w:rPr>
          <w:rFonts w:cs="Times New Roman"/>
          <w:szCs w:val="24"/>
        </w:rPr>
        <w:t xml:space="preserve"> plans to the United States</w:t>
      </w:r>
      <w:r>
        <w:rPr>
          <w:rFonts w:eastAsia="Times New Roman"/>
          <w:szCs w:val="24"/>
        </w:rPr>
        <w:t>.</w:t>
      </w:r>
    </w:p>
    <w:p w14:paraId="411F4A0D" w14:textId="77777777" w:rsidR="00F13ACC" w:rsidRDefault="00F13ACC" w:rsidP="00F13ACC">
      <w:pPr>
        <w:spacing w:beforeLines="100" w:before="312" w:afterLines="100" w:after="312" w:line="360" w:lineRule="auto"/>
        <w:ind w:firstLineChars="200" w:firstLine="480"/>
        <w:rPr>
          <w:rFonts w:cs="Times New Roman"/>
          <w:szCs w:val="24"/>
        </w:rPr>
      </w:pPr>
      <w:r>
        <w:rPr>
          <w:rFonts w:cs="Times New Roman"/>
          <w:szCs w:val="24"/>
        </w:rPr>
        <w:t xml:space="preserve">Section 2(d)(6)(A) of the </w:t>
      </w:r>
      <w:r w:rsidRPr="00D62A8E">
        <w:rPr>
          <w:rFonts w:cs="Times New Roman"/>
          <w:szCs w:val="24"/>
        </w:rPr>
        <w:t>UFLPA</w:t>
      </w:r>
      <w:r>
        <w:rPr>
          <w:rFonts w:cs="Times New Roman"/>
          <w:szCs w:val="24"/>
        </w:rPr>
        <w:t xml:space="preserve"> requires the </w:t>
      </w:r>
      <w:r>
        <w:rPr>
          <w:rFonts w:eastAsia="Times New Roman"/>
          <w:szCs w:val="24"/>
        </w:rPr>
        <w:t xml:space="preserve">importers to include in the compliance guidance the </w:t>
      </w:r>
      <w:r w:rsidRPr="00D45445">
        <w:rPr>
          <w:rFonts w:eastAsia="Times New Roman"/>
          <w:szCs w:val="24"/>
        </w:rPr>
        <w:t>type, nature, and extent of evidence that dem</w:t>
      </w:r>
      <w:r>
        <w:rPr>
          <w:rFonts w:eastAsia="Times New Roman"/>
          <w:szCs w:val="24"/>
        </w:rPr>
        <w:t>o</w:t>
      </w:r>
      <w:r w:rsidRPr="00D45445">
        <w:rPr>
          <w:rFonts w:eastAsia="Times New Roman"/>
          <w:szCs w:val="24"/>
        </w:rPr>
        <w:t>nstrates</w:t>
      </w:r>
      <w:r>
        <w:rPr>
          <w:rFonts w:eastAsia="Times New Roman"/>
          <w:szCs w:val="24"/>
        </w:rPr>
        <w:t xml:space="preserve"> </w:t>
      </w:r>
      <w:r w:rsidRPr="00D45445">
        <w:rPr>
          <w:rFonts w:eastAsia="Times New Roman"/>
          <w:szCs w:val="24"/>
        </w:rPr>
        <w:t>goods originating in the People’s Republic of China were not</w:t>
      </w:r>
      <w:r>
        <w:rPr>
          <w:rFonts w:eastAsia="Times New Roman"/>
          <w:szCs w:val="24"/>
        </w:rPr>
        <w:t xml:space="preserve"> produced by forced labor. However, since</w:t>
      </w:r>
      <w:r w:rsidRPr="00D45445">
        <w:rPr>
          <w:rFonts w:eastAsia="Times New Roman"/>
          <w:szCs w:val="24"/>
        </w:rPr>
        <w:t xml:space="preserve"> the importer</w:t>
      </w:r>
      <w:r>
        <w:rPr>
          <w:rFonts w:eastAsia="Times New Roman"/>
          <w:szCs w:val="24"/>
        </w:rPr>
        <w:t>s</w:t>
      </w:r>
      <w:r w:rsidRPr="00D45445">
        <w:rPr>
          <w:rFonts w:eastAsia="Times New Roman"/>
          <w:szCs w:val="24"/>
        </w:rPr>
        <w:t xml:space="preserve"> and </w:t>
      </w:r>
      <w:r>
        <w:rPr>
          <w:rFonts w:eastAsia="Times New Roman"/>
          <w:szCs w:val="24"/>
        </w:rPr>
        <w:t>enterprises</w:t>
      </w:r>
      <w:r w:rsidRPr="00D45445">
        <w:rPr>
          <w:rFonts w:eastAsia="Times New Roman"/>
          <w:szCs w:val="24"/>
        </w:rPr>
        <w:t xml:space="preserve"> in Xinjiang are in two countries, it is extremely costly for the importer</w:t>
      </w:r>
      <w:r>
        <w:rPr>
          <w:rFonts w:eastAsia="Times New Roman"/>
          <w:szCs w:val="24"/>
        </w:rPr>
        <w:t xml:space="preserve">s </w:t>
      </w:r>
      <w:r w:rsidRPr="00D45445">
        <w:rPr>
          <w:rFonts w:eastAsia="Times New Roman"/>
          <w:szCs w:val="24"/>
        </w:rPr>
        <w:t xml:space="preserve">to collect </w:t>
      </w:r>
      <w:r>
        <w:rPr>
          <w:rFonts w:eastAsia="Times New Roman"/>
          <w:szCs w:val="24"/>
        </w:rPr>
        <w:t>the</w:t>
      </w:r>
      <w:r w:rsidRPr="00D45445">
        <w:rPr>
          <w:rFonts w:eastAsia="Times New Roman"/>
          <w:szCs w:val="24"/>
        </w:rPr>
        <w:t xml:space="preserve"> evidence</w:t>
      </w:r>
      <w:r>
        <w:rPr>
          <w:rFonts w:eastAsia="Times New Roman"/>
          <w:szCs w:val="24"/>
        </w:rPr>
        <w:t xml:space="preserve"> by themselves. Moreover, the</w:t>
      </w:r>
      <w:r w:rsidRPr="001F5464">
        <w:rPr>
          <w:rFonts w:eastAsia="Times New Roman"/>
          <w:i/>
          <w:iCs/>
          <w:szCs w:val="24"/>
        </w:rPr>
        <w:t xml:space="preserve"> </w:t>
      </w:r>
      <w:r w:rsidRPr="001F5464">
        <w:rPr>
          <w:i/>
          <w:iCs/>
        </w:rPr>
        <w:t>X</w:t>
      </w:r>
      <w:r w:rsidRPr="001F5464">
        <w:rPr>
          <w:rFonts w:hint="eastAsia"/>
          <w:i/>
          <w:iCs/>
        </w:rPr>
        <w:t>injiang</w:t>
      </w:r>
      <w:r w:rsidRPr="001F5464">
        <w:rPr>
          <w:i/>
          <w:iCs/>
        </w:rPr>
        <w:t xml:space="preserve"> Supply Chain Business Ad</w:t>
      </w:r>
      <w:r w:rsidRPr="001F5464">
        <w:rPr>
          <w:rFonts w:hint="eastAsia"/>
          <w:i/>
          <w:iCs/>
        </w:rPr>
        <w:t>v</w:t>
      </w:r>
      <w:r w:rsidRPr="001F5464">
        <w:rPr>
          <w:i/>
          <w:iCs/>
        </w:rPr>
        <w:t>isory</w:t>
      </w:r>
      <w:r>
        <w:t xml:space="preserve"> pointed out that </w:t>
      </w:r>
      <w:r>
        <w:rPr>
          <w:rFonts w:hint="eastAsia"/>
        </w:rPr>
        <w:t>t</w:t>
      </w:r>
      <w:r w:rsidRPr="007F3857">
        <w:t xml:space="preserve">hird-party audits </w:t>
      </w:r>
      <w:r>
        <w:t xml:space="preserve">in </w:t>
      </w:r>
      <w:r w:rsidRPr="007F3857">
        <w:t xml:space="preserve">Xinjiang </w:t>
      </w:r>
      <w:r w:rsidRPr="007F3857">
        <w:lastRenderedPageBreak/>
        <w:t>may be unreliable</w:t>
      </w:r>
      <w:r>
        <w:t>,</w:t>
      </w:r>
      <w:r>
        <w:rPr>
          <w:rStyle w:val="aa"/>
        </w:rPr>
        <w:footnoteReference w:id="29"/>
      </w:r>
      <w:r>
        <w:t xml:space="preserve"> which then further increase the difficulty of importers in proving that their Xinjiang suppliers are not involved in forged labor. </w:t>
      </w:r>
      <w:r>
        <w:rPr>
          <w:rFonts w:eastAsia="Times New Roman"/>
          <w:szCs w:val="24"/>
        </w:rPr>
        <w:t>Accordingly, it will be very expensive for the importers to prove that the products from Xinjiang are not produced by forced labor, and the success rate will be very low.</w:t>
      </w:r>
      <w:r w:rsidRPr="007F3857">
        <w:t xml:space="preserve"> </w:t>
      </w:r>
      <w:r w:rsidRPr="004A77CF">
        <w:t xml:space="preserve">Therefore, </w:t>
      </w:r>
      <w:r>
        <w:t xml:space="preserve">the </w:t>
      </w:r>
      <w:r w:rsidRPr="004A77CF">
        <w:t>importers are naturally more inclined to abandon suppliers in Xinjiang to reduce relevant compliance costs.</w:t>
      </w:r>
    </w:p>
    <w:p w14:paraId="6868BCDF" w14:textId="77777777" w:rsidR="00F13ACC" w:rsidRDefault="00F13ACC" w:rsidP="00F13ACC">
      <w:pPr>
        <w:spacing w:beforeLines="100" w:before="312" w:afterLines="100" w:after="312" w:line="360" w:lineRule="auto"/>
        <w:ind w:firstLineChars="200" w:firstLine="480"/>
        <w:rPr>
          <w:rFonts w:cs="Times New Roman"/>
          <w:szCs w:val="24"/>
        </w:rPr>
      </w:pPr>
      <w:r>
        <w:rPr>
          <w:rFonts w:cs="Times New Roman"/>
          <w:szCs w:val="24"/>
        </w:rPr>
        <w:t>Meanwhile</w:t>
      </w:r>
      <w:r w:rsidRPr="004A77CF">
        <w:rPr>
          <w:rFonts w:cs="Times New Roman"/>
          <w:szCs w:val="24"/>
        </w:rPr>
        <w:t>, entit</w:t>
      </w:r>
      <w:r>
        <w:rPr>
          <w:rFonts w:cs="Times New Roman"/>
          <w:szCs w:val="24"/>
        </w:rPr>
        <w:t>ies</w:t>
      </w:r>
      <w:r w:rsidRPr="004A77CF">
        <w:rPr>
          <w:rFonts w:cs="Times New Roman"/>
          <w:szCs w:val="24"/>
        </w:rPr>
        <w:t xml:space="preserve"> in Xinjiang, as </w:t>
      </w:r>
      <w:r>
        <w:rPr>
          <w:rFonts w:eastAsia="Times New Roman"/>
          <w:szCs w:val="24"/>
        </w:rPr>
        <w:t>those who are</w:t>
      </w:r>
      <w:r w:rsidRPr="004A77CF">
        <w:rPr>
          <w:rFonts w:cs="Times New Roman"/>
          <w:szCs w:val="24"/>
        </w:rPr>
        <w:t xml:space="preserve"> directly subjected to the presumption of </w:t>
      </w:r>
      <w:r>
        <w:rPr>
          <w:rFonts w:cs="Times New Roman"/>
          <w:szCs w:val="24"/>
        </w:rPr>
        <w:t xml:space="preserve">using </w:t>
      </w:r>
      <w:r w:rsidRPr="004A77CF">
        <w:rPr>
          <w:rFonts w:cs="Times New Roman"/>
          <w:szCs w:val="24"/>
        </w:rPr>
        <w:t xml:space="preserve">forced labor, </w:t>
      </w:r>
      <w:r>
        <w:rPr>
          <w:rFonts w:cs="Times New Roman"/>
          <w:szCs w:val="24"/>
        </w:rPr>
        <w:t>are</w:t>
      </w:r>
      <w:r w:rsidRPr="004A77CF">
        <w:rPr>
          <w:rFonts w:cs="Times New Roman"/>
          <w:szCs w:val="24"/>
        </w:rPr>
        <w:t xml:space="preserve"> not qualified to re</w:t>
      </w:r>
      <w:r>
        <w:rPr>
          <w:rFonts w:cs="Times New Roman"/>
          <w:szCs w:val="24"/>
        </w:rPr>
        <w:t>but</w:t>
      </w:r>
      <w:r w:rsidRPr="004A77CF">
        <w:rPr>
          <w:rFonts w:cs="Times New Roman"/>
          <w:szCs w:val="24"/>
        </w:rPr>
        <w:t xml:space="preserve"> </w:t>
      </w:r>
      <w:r>
        <w:rPr>
          <w:rFonts w:cs="Times New Roman"/>
          <w:szCs w:val="24"/>
        </w:rPr>
        <w:t>such erred</w:t>
      </w:r>
      <w:r w:rsidRPr="004A77CF">
        <w:rPr>
          <w:rFonts w:cs="Times New Roman"/>
          <w:szCs w:val="24"/>
        </w:rPr>
        <w:t xml:space="preserve"> presumption</w:t>
      </w:r>
      <w:r>
        <w:rPr>
          <w:rFonts w:cs="Times New Roman"/>
          <w:szCs w:val="24"/>
        </w:rPr>
        <w:t xml:space="preserve">, nor do </w:t>
      </w:r>
      <w:r>
        <w:rPr>
          <w:rFonts w:eastAsia="Times New Roman"/>
          <w:szCs w:val="24"/>
        </w:rPr>
        <w:t xml:space="preserve">other entities who use products mined, produced and manufactured in Xinjiang for production while having </w:t>
      </w:r>
      <w:r w:rsidRPr="00454758">
        <w:rPr>
          <w:rFonts w:cs="Times New Roman"/>
          <w:szCs w:val="24"/>
        </w:rPr>
        <w:t>export</w:t>
      </w:r>
      <w:r>
        <w:rPr>
          <w:rFonts w:cs="Times New Roman"/>
          <w:szCs w:val="24"/>
        </w:rPr>
        <w:t>ation</w:t>
      </w:r>
      <w:r w:rsidRPr="00454758">
        <w:rPr>
          <w:rFonts w:cs="Times New Roman"/>
          <w:szCs w:val="24"/>
        </w:rPr>
        <w:t xml:space="preserve"> plans to the United States</w:t>
      </w:r>
      <w:r>
        <w:rPr>
          <w:rFonts w:eastAsia="Times New Roman"/>
          <w:szCs w:val="24"/>
        </w:rPr>
        <w:t xml:space="preserve">. Consequently, if they are not prepared to abandon such </w:t>
      </w:r>
      <w:r w:rsidRPr="00454758">
        <w:rPr>
          <w:rFonts w:cs="Times New Roman"/>
          <w:szCs w:val="24"/>
        </w:rPr>
        <w:t>export</w:t>
      </w:r>
      <w:r>
        <w:rPr>
          <w:rFonts w:cs="Times New Roman"/>
          <w:szCs w:val="24"/>
        </w:rPr>
        <w:t>ation</w:t>
      </w:r>
      <w:r w:rsidRPr="00454758">
        <w:rPr>
          <w:rFonts w:cs="Times New Roman"/>
          <w:szCs w:val="24"/>
        </w:rPr>
        <w:t xml:space="preserve"> plans</w:t>
      </w:r>
      <w:r>
        <w:rPr>
          <w:rFonts w:eastAsia="Times New Roman"/>
          <w:szCs w:val="24"/>
        </w:rPr>
        <w:t>, they will have no choice but to give up purchases from Xinjiang.</w:t>
      </w:r>
    </w:p>
    <w:p w14:paraId="1522A349" w14:textId="77777777" w:rsidR="00F13ACC" w:rsidRDefault="00F13ACC" w:rsidP="00F13ACC">
      <w:pPr>
        <w:spacing w:beforeLines="100" w:before="312" w:afterLines="100" w:after="312" w:line="360" w:lineRule="auto"/>
        <w:ind w:firstLineChars="200" w:firstLine="480"/>
        <w:rPr>
          <w:rFonts w:cs="Times New Roman"/>
          <w:szCs w:val="24"/>
        </w:rPr>
      </w:pPr>
      <w:r w:rsidRPr="00454758">
        <w:rPr>
          <w:rFonts w:cs="Times New Roman"/>
          <w:szCs w:val="24"/>
        </w:rPr>
        <w:t xml:space="preserve">This means that the so-called </w:t>
      </w:r>
      <w:r>
        <w:rPr>
          <w:rFonts w:cs="Times New Roman"/>
          <w:szCs w:val="24"/>
        </w:rPr>
        <w:t>“</w:t>
      </w:r>
      <w:r w:rsidRPr="00454758">
        <w:rPr>
          <w:rFonts w:cs="Times New Roman"/>
          <w:szCs w:val="24"/>
        </w:rPr>
        <w:t>rebuttable presumption</w:t>
      </w:r>
      <w:r>
        <w:rPr>
          <w:rFonts w:cs="Times New Roman"/>
          <w:szCs w:val="24"/>
        </w:rPr>
        <w:t>”</w:t>
      </w:r>
      <w:r w:rsidRPr="00454758">
        <w:rPr>
          <w:rFonts w:cs="Times New Roman"/>
          <w:szCs w:val="24"/>
        </w:rPr>
        <w:t xml:space="preserve"> </w:t>
      </w:r>
      <w:r>
        <w:rPr>
          <w:rFonts w:cs="Times New Roman"/>
          <w:szCs w:val="24"/>
        </w:rPr>
        <w:t>is</w:t>
      </w:r>
      <w:r w:rsidRPr="00454758">
        <w:rPr>
          <w:rFonts w:cs="Times New Roman"/>
          <w:szCs w:val="24"/>
        </w:rPr>
        <w:t xml:space="preserve"> very likely to become </w:t>
      </w:r>
      <w:r>
        <w:rPr>
          <w:rFonts w:cs="Times New Roman"/>
          <w:szCs w:val="24"/>
        </w:rPr>
        <w:t>“</w:t>
      </w:r>
      <w:r>
        <w:rPr>
          <w:rFonts w:eastAsia="Times New Roman"/>
          <w:szCs w:val="24"/>
        </w:rPr>
        <w:t>irrebuttable</w:t>
      </w:r>
      <w:r w:rsidRPr="00454758">
        <w:rPr>
          <w:rFonts w:cs="Times New Roman"/>
          <w:szCs w:val="24"/>
        </w:rPr>
        <w:t xml:space="preserve"> presumption</w:t>
      </w:r>
      <w:r>
        <w:rPr>
          <w:rFonts w:cs="Times New Roman"/>
          <w:szCs w:val="24"/>
        </w:rPr>
        <w:t>”</w:t>
      </w:r>
      <w:r w:rsidRPr="00454758">
        <w:rPr>
          <w:rFonts w:cs="Times New Roman"/>
          <w:szCs w:val="24"/>
        </w:rPr>
        <w:t xml:space="preserve">. </w:t>
      </w:r>
      <w:r>
        <w:rPr>
          <w:rFonts w:eastAsia="Times New Roman"/>
          <w:szCs w:val="24"/>
        </w:rPr>
        <w:t>Legitimate employers</w:t>
      </w:r>
      <w:r w:rsidRPr="00454758">
        <w:rPr>
          <w:rFonts w:cs="Times New Roman"/>
          <w:szCs w:val="24"/>
        </w:rPr>
        <w:t xml:space="preserve"> </w:t>
      </w:r>
      <w:r>
        <w:rPr>
          <w:rFonts w:cs="Times New Roman"/>
          <w:szCs w:val="24"/>
        </w:rPr>
        <w:t xml:space="preserve">will </w:t>
      </w:r>
      <w:r w:rsidRPr="00454758">
        <w:rPr>
          <w:rFonts w:cs="Times New Roman"/>
          <w:szCs w:val="24"/>
        </w:rPr>
        <w:t>not only face unfair accusations and presumptions, but also hav</w:t>
      </w:r>
      <w:r>
        <w:rPr>
          <w:rFonts w:eastAsia="Times New Roman"/>
          <w:szCs w:val="24"/>
        </w:rPr>
        <w:t xml:space="preserve">e no opportunity to correct </w:t>
      </w:r>
      <w:r w:rsidRPr="00454758">
        <w:rPr>
          <w:rFonts w:cs="Times New Roman"/>
          <w:szCs w:val="24"/>
        </w:rPr>
        <w:t xml:space="preserve">this mistake. They are almost bound to be abandoned by American importers </w:t>
      </w:r>
      <w:r>
        <w:rPr>
          <w:rFonts w:cs="Times New Roman"/>
          <w:szCs w:val="24"/>
        </w:rPr>
        <w:t>as well as</w:t>
      </w:r>
      <w:r w:rsidRPr="00454758">
        <w:rPr>
          <w:rFonts w:cs="Times New Roman"/>
          <w:szCs w:val="24"/>
        </w:rPr>
        <w:t xml:space="preserve"> downstream manufacturers with export</w:t>
      </w:r>
      <w:r>
        <w:rPr>
          <w:rFonts w:cs="Times New Roman"/>
          <w:szCs w:val="24"/>
        </w:rPr>
        <w:t>ation</w:t>
      </w:r>
      <w:r w:rsidRPr="00454758">
        <w:rPr>
          <w:rFonts w:cs="Times New Roman"/>
          <w:szCs w:val="24"/>
        </w:rPr>
        <w:t xml:space="preserve"> plans to the United States.</w:t>
      </w:r>
    </w:p>
    <w:p w14:paraId="6CDEED0D" w14:textId="77777777" w:rsidR="00F13ACC" w:rsidRPr="00406B9E" w:rsidRDefault="00F13ACC" w:rsidP="00F13ACC">
      <w:pPr>
        <w:pStyle w:val="a7"/>
        <w:numPr>
          <w:ilvl w:val="2"/>
          <w:numId w:val="43"/>
        </w:numPr>
        <w:spacing w:beforeLines="100" w:before="312" w:afterLines="100" w:after="312" w:line="360" w:lineRule="auto"/>
        <w:ind w:firstLineChars="0"/>
        <w:outlineLvl w:val="2"/>
        <w:rPr>
          <w:rFonts w:cs="Times New Roman"/>
          <w:b/>
          <w:bCs/>
          <w:szCs w:val="32"/>
        </w:rPr>
      </w:pPr>
      <w:bookmarkStart w:id="170" w:name="_Toc97737739"/>
      <w:r>
        <w:rPr>
          <w:rFonts w:cs="Times New Roman" w:hint="eastAsia"/>
          <w:b/>
          <w:bCs/>
          <w:szCs w:val="32"/>
        </w:rPr>
        <w:t>S</w:t>
      </w:r>
      <w:r>
        <w:rPr>
          <w:rFonts w:cs="Times New Roman"/>
          <w:b/>
          <w:bCs/>
          <w:szCs w:val="32"/>
        </w:rPr>
        <w:t>ummary</w:t>
      </w:r>
      <w:bookmarkEnd w:id="170"/>
    </w:p>
    <w:p w14:paraId="3F38FB24" w14:textId="77777777" w:rsidR="00F13ACC" w:rsidRPr="002C32DA" w:rsidRDefault="00F13ACC" w:rsidP="00F13ACC">
      <w:pPr>
        <w:spacing w:beforeLines="100" w:before="312" w:afterLines="100" w:after="312" w:line="360" w:lineRule="auto"/>
        <w:ind w:firstLineChars="200" w:firstLine="480"/>
        <w:rPr>
          <w:rFonts w:cs="Times New Roman"/>
          <w:szCs w:val="24"/>
        </w:rPr>
      </w:pPr>
      <w:r>
        <w:rPr>
          <w:rFonts w:cs="Times New Roman" w:hint="eastAsia"/>
          <w:szCs w:val="24"/>
        </w:rPr>
        <w:t>I</w:t>
      </w:r>
      <w:r>
        <w:rPr>
          <w:rFonts w:cs="Times New Roman"/>
          <w:szCs w:val="24"/>
        </w:rPr>
        <w:t xml:space="preserve">n light of the above, the </w:t>
      </w:r>
      <w:r w:rsidRPr="00D62A8E">
        <w:rPr>
          <w:rFonts w:cs="Times New Roman"/>
          <w:szCs w:val="24"/>
        </w:rPr>
        <w:t>UFLPA</w:t>
      </w:r>
      <w:r>
        <w:rPr>
          <w:rFonts w:cs="Times New Roman"/>
          <w:szCs w:val="24"/>
        </w:rPr>
        <w:t xml:space="preserve"> </w:t>
      </w:r>
      <w:r w:rsidRPr="00F2455F">
        <w:rPr>
          <w:rFonts w:cs="Times New Roman"/>
          <w:szCs w:val="24"/>
        </w:rPr>
        <w:t xml:space="preserve">actually presumes that all entities in Xinjiang </w:t>
      </w:r>
      <w:r>
        <w:rPr>
          <w:rFonts w:cs="Times New Roman"/>
          <w:szCs w:val="24"/>
        </w:rPr>
        <w:t xml:space="preserve">use </w:t>
      </w:r>
      <w:r w:rsidRPr="00F2455F">
        <w:rPr>
          <w:rFonts w:cs="Times New Roman"/>
          <w:szCs w:val="24"/>
        </w:rPr>
        <w:t xml:space="preserve">forced labor and presumes </w:t>
      </w:r>
      <w:r>
        <w:rPr>
          <w:rFonts w:cs="Times New Roman"/>
          <w:szCs w:val="24"/>
        </w:rPr>
        <w:t>“</w:t>
      </w:r>
      <w:r w:rsidRPr="00F2455F">
        <w:rPr>
          <w:rFonts w:cs="Times New Roman"/>
          <w:szCs w:val="24"/>
        </w:rPr>
        <w:t>pairing</w:t>
      </w:r>
      <w:r>
        <w:rPr>
          <w:rFonts w:cs="Times New Roman"/>
          <w:szCs w:val="24"/>
        </w:rPr>
        <w:t>-</w:t>
      </w:r>
      <w:r w:rsidRPr="00F2455F">
        <w:rPr>
          <w:rFonts w:cs="Times New Roman"/>
          <w:szCs w:val="24"/>
        </w:rPr>
        <w:t>assistance</w:t>
      </w:r>
      <w:r>
        <w:rPr>
          <w:rFonts w:cs="Times New Roman"/>
          <w:szCs w:val="24"/>
        </w:rPr>
        <w:t>” program</w:t>
      </w:r>
      <w:r w:rsidRPr="00F2455F">
        <w:rPr>
          <w:rFonts w:cs="Times New Roman"/>
          <w:szCs w:val="24"/>
        </w:rPr>
        <w:t xml:space="preserve">, </w:t>
      </w:r>
      <w:r>
        <w:rPr>
          <w:rFonts w:cs="Times New Roman"/>
          <w:szCs w:val="24"/>
        </w:rPr>
        <w:t>“</w:t>
      </w:r>
      <w:r w:rsidRPr="00F2455F">
        <w:rPr>
          <w:rFonts w:cs="Times New Roman"/>
          <w:szCs w:val="24"/>
        </w:rPr>
        <w:t>poverty alleviation</w:t>
      </w:r>
      <w:r>
        <w:rPr>
          <w:rFonts w:cs="Times New Roman"/>
          <w:szCs w:val="24"/>
        </w:rPr>
        <w:t xml:space="preserve"> through employment” program</w:t>
      </w:r>
      <w:r w:rsidRPr="00F2455F">
        <w:rPr>
          <w:rFonts w:cs="Times New Roman"/>
          <w:szCs w:val="24"/>
        </w:rPr>
        <w:t xml:space="preserve"> and other measures as forced labor. </w:t>
      </w:r>
      <w:r>
        <w:rPr>
          <w:rFonts w:cs="Times New Roman"/>
          <w:szCs w:val="24"/>
        </w:rPr>
        <w:t>Such</w:t>
      </w:r>
      <w:r w:rsidRPr="00F2455F">
        <w:rPr>
          <w:rFonts w:cs="Times New Roman"/>
          <w:szCs w:val="24"/>
        </w:rPr>
        <w:t xml:space="preserve"> presumption</w:t>
      </w:r>
      <w:r>
        <w:rPr>
          <w:rFonts w:cs="Times New Roman"/>
          <w:szCs w:val="24"/>
        </w:rPr>
        <w:t xml:space="preserve"> is </w:t>
      </w:r>
      <w:r w:rsidRPr="00F2455F">
        <w:rPr>
          <w:rFonts w:cs="Times New Roman"/>
          <w:szCs w:val="24"/>
        </w:rPr>
        <w:t xml:space="preserve">obviously </w:t>
      </w:r>
      <w:r>
        <w:rPr>
          <w:rFonts w:cs="Times New Roman"/>
          <w:szCs w:val="24"/>
        </w:rPr>
        <w:t>erred because it</w:t>
      </w:r>
      <w:r w:rsidRPr="00F2455F">
        <w:rPr>
          <w:rFonts w:cs="Times New Roman"/>
          <w:szCs w:val="24"/>
        </w:rPr>
        <w:t xml:space="preserve"> completely ignores the</w:t>
      </w:r>
      <w:r>
        <w:rPr>
          <w:rFonts w:cs="Times New Roman"/>
          <w:szCs w:val="24"/>
        </w:rPr>
        <w:t xml:space="preserve"> large number of</w:t>
      </w:r>
      <w:r w:rsidRPr="00F2455F">
        <w:rPr>
          <w:rFonts w:cs="Times New Roman"/>
          <w:szCs w:val="24"/>
        </w:rPr>
        <w:t xml:space="preserve"> contrary facts</w:t>
      </w:r>
      <w:r>
        <w:rPr>
          <w:rFonts w:cs="Times New Roman"/>
          <w:szCs w:val="24"/>
        </w:rPr>
        <w:t xml:space="preserve"> that are publicly </w:t>
      </w:r>
      <w:r w:rsidRPr="00F2455F">
        <w:rPr>
          <w:rFonts w:cs="Times New Roman"/>
          <w:szCs w:val="24"/>
        </w:rPr>
        <w:t xml:space="preserve">available. </w:t>
      </w:r>
      <w:r>
        <w:rPr>
          <w:rFonts w:cs="Times New Roman"/>
          <w:szCs w:val="24"/>
        </w:rPr>
        <w:t>Meanwhile</w:t>
      </w:r>
      <w:r w:rsidRPr="00F2455F">
        <w:rPr>
          <w:rFonts w:cs="Times New Roman"/>
          <w:szCs w:val="24"/>
        </w:rPr>
        <w:t>, the</w:t>
      </w:r>
      <w:r>
        <w:rPr>
          <w:rFonts w:cs="Times New Roman"/>
          <w:szCs w:val="24"/>
        </w:rPr>
        <w:t xml:space="preserve"> </w:t>
      </w:r>
      <w:r w:rsidRPr="00D62A8E">
        <w:rPr>
          <w:rFonts w:cs="Times New Roman"/>
          <w:szCs w:val="24"/>
        </w:rPr>
        <w:t>UFLPA</w:t>
      </w:r>
      <w:r w:rsidRPr="00F2455F">
        <w:rPr>
          <w:rFonts w:cs="Times New Roman"/>
          <w:szCs w:val="24"/>
        </w:rPr>
        <w:t xml:space="preserve"> </w:t>
      </w:r>
      <w:r>
        <w:rPr>
          <w:rFonts w:cs="Times New Roman"/>
          <w:szCs w:val="24"/>
        </w:rPr>
        <w:t>does</w:t>
      </w:r>
      <w:r w:rsidRPr="00F2455F">
        <w:rPr>
          <w:rFonts w:cs="Times New Roman"/>
          <w:szCs w:val="24"/>
        </w:rPr>
        <w:t xml:space="preserve"> not </w:t>
      </w:r>
      <w:r>
        <w:rPr>
          <w:rFonts w:cs="Times New Roman"/>
          <w:szCs w:val="24"/>
        </w:rPr>
        <w:t>provide</w:t>
      </w:r>
      <w:r w:rsidRPr="00F2455F">
        <w:rPr>
          <w:rFonts w:cs="Times New Roman"/>
          <w:szCs w:val="24"/>
        </w:rPr>
        <w:t xml:space="preserve"> the entit</w:t>
      </w:r>
      <w:r>
        <w:rPr>
          <w:rFonts w:cs="Times New Roman"/>
          <w:szCs w:val="24"/>
        </w:rPr>
        <w:t>ies who are</w:t>
      </w:r>
      <w:r w:rsidRPr="00F2455F">
        <w:rPr>
          <w:rFonts w:cs="Times New Roman"/>
          <w:szCs w:val="24"/>
        </w:rPr>
        <w:t xml:space="preserve"> wrongly presumed to use forced labor the </w:t>
      </w:r>
      <w:r>
        <w:rPr>
          <w:rFonts w:cs="Times New Roman"/>
          <w:szCs w:val="24"/>
        </w:rPr>
        <w:t>channel</w:t>
      </w:r>
      <w:r w:rsidRPr="00F2455F">
        <w:rPr>
          <w:rFonts w:cs="Times New Roman"/>
          <w:szCs w:val="24"/>
        </w:rPr>
        <w:t xml:space="preserve"> to re</w:t>
      </w:r>
      <w:r>
        <w:rPr>
          <w:rFonts w:cs="Times New Roman"/>
          <w:szCs w:val="24"/>
        </w:rPr>
        <w:t>but. As a result,</w:t>
      </w:r>
      <w:r w:rsidRPr="00F2455F">
        <w:rPr>
          <w:rFonts w:cs="Times New Roman"/>
          <w:szCs w:val="24"/>
        </w:rPr>
        <w:t xml:space="preserve"> </w:t>
      </w:r>
      <w:r>
        <w:rPr>
          <w:rFonts w:cs="Times New Roman"/>
          <w:szCs w:val="24"/>
        </w:rPr>
        <w:t>they</w:t>
      </w:r>
      <w:r w:rsidRPr="00F2455F">
        <w:rPr>
          <w:rFonts w:cs="Times New Roman"/>
          <w:szCs w:val="24"/>
        </w:rPr>
        <w:t xml:space="preserve"> cannot </w:t>
      </w:r>
      <w:r w:rsidRPr="00F2455F">
        <w:rPr>
          <w:rFonts w:cs="Times New Roman"/>
          <w:szCs w:val="24"/>
        </w:rPr>
        <w:lastRenderedPageBreak/>
        <w:t xml:space="preserve">obtain reasonable </w:t>
      </w:r>
      <w:r>
        <w:rPr>
          <w:rFonts w:cs="Times New Roman"/>
          <w:szCs w:val="24"/>
        </w:rPr>
        <w:t>remedy, but</w:t>
      </w:r>
      <w:r w:rsidRPr="00F2455F">
        <w:rPr>
          <w:rFonts w:cs="Times New Roman"/>
          <w:szCs w:val="24"/>
        </w:rPr>
        <w:t xml:space="preserve"> only bear the consequences of being prohibited from import</w:t>
      </w:r>
      <w:r>
        <w:rPr>
          <w:rFonts w:cs="Times New Roman"/>
          <w:szCs w:val="24"/>
        </w:rPr>
        <w:t>ation</w:t>
      </w:r>
      <w:r w:rsidRPr="00F2455F">
        <w:rPr>
          <w:rFonts w:cs="Times New Roman"/>
          <w:szCs w:val="24"/>
        </w:rPr>
        <w:t xml:space="preserve"> and abandoned by downstream customers. Th</w:t>
      </w:r>
      <w:r>
        <w:rPr>
          <w:rFonts w:cs="Times New Roman"/>
          <w:szCs w:val="24"/>
        </w:rPr>
        <w:t>ose</w:t>
      </w:r>
      <w:r w:rsidRPr="00F2455F">
        <w:rPr>
          <w:rFonts w:cs="Times New Roman"/>
          <w:szCs w:val="24"/>
        </w:rPr>
        <w:t xml:space="preserve"> </w:t>
      </w:r>
      <w:r>
        <w:rPr>
          <w:rFonts w:cs="Times New Roman"/>
          <w:szCs w:val="24"/>
        </w:rPr>
        <w:t>erred</w:t>
      </w:r>
      <w:r w:rsidRPr="00F2455F">
        <w:rPr>
          <w:rFonts w:cs="Times New Roman"/>
          <w:szCs w:val="24"/>
        </w:rPr>
        <w:t xml:space="preserve"> provision</w:t>
      </w:r>
      <w:r>
        <w:rPr>
          <w:rFonts w:cs="Times New Roman"/>
          <w:szCs w:val="24"/>
        </w:rPr>
        <w:t>s</w:t>
      </w:r>
      <w:r w:rsidRPr="00F2455F">
        <w:rPr>
          <w:rFonts w:cs="Times New Roman"/>
          <w:szCs w:val="24"/>
        </w:rPr>
        <w:t xml:space="preserve"> </w:t>
      </w:r>
      <w:r>
        <w:rPr>
          <w:rFonts w:cs="Times New Roman"/>
          <w:szCs w:val="24"/>
        </w:rPr>
        <w:t>are</w:t>
      </w:r>
      <w:r w:rsidRPr="00F2455F">
        <w:rPr>
          <w:rFonts w:cs="Times New Roman"/>
          <w:szCs w:val="24"/>
        </w:rPr>
        <w:t xml:space="preserve"> not only unfair to many entities in Xinjiang, but also will lead to serious consequences</w:t>
      </w:r>
      <w:r>
        <w:rPr>
          <w:rFonts w:cs="Times New Roman"/>
          <w:szCs w:val="24"/>
        </w:rPr>
        <w:t xml:space="preserve"> (</w:t>
      </w:r>
      <w:r w:rsidRPr="001F5464">
        <w:rPr>
          <w:rFonts w:cs="Times New Roman"/>
          <w:i/>
          <w:iCs/>
          <w:szCs w:val="24"/>
        </w:rPr>
        <w:t>further analyzed in Section 3.4 below</w:t>
      </w:r>
      <w:r w:rsidRPr="00F2455F">
        <w:rPr>
          <w:rFonts w:cs="Times New Roman"/>
          <w:szCs w:val="24"/>
        </w:rPr>
        <w:t xml:space="preserve">) </w:t>
      </w:r>
      <w:r>
        <w:rPr>
          <w:rFonts w:cs="Times New Roman"/>
          <w:szCs w:val="24"/>
        </w:rPr>
        <w:t>through</w:t>
      </w:r>
      <w:r w:rsidRPr="00F2455F">
        <w:rPr>
          <w:rFonts w:cs="Times New Roman"/>
          <w:szCs w:val="24"/>
        </w:rPr>
        <w:t xml:space="preserve"> unreasonable </w:t>
      </w:r>
      <w:r>
        <w:rPr>
          <w:rFonts w:cs="Times New Roman"/>
          <w:szCs w:val="24"/>
        </w:rPr>
        <w:t>enforcement system</w:t>
      </w:r>
      <w:r w:rsidRPr="00F2455F">
        <w:rPr>
          <w:rFonts w:cs="Times New Roman"/>
          <w:szCs w:val="24"/>
        </w:rPr>
        <w:t xml:space="preserve"> (</w:t>
      </w:r>
      <w:r w:rsidRPr="000025B6">
        <w:rPr>
          <w:rFonts w:cs="Times New Roman"/>
          <w:i/>
          <w:iCs/>
          <w:szCs w:val="24"/>
        </w:rPr>
        <w:t>further analyzed in Section 3.</w:t>
      </w:r>
      <w:r>
        <w:rPr>
          <w:rFonts w:cs="Times New Roman"/>
          <w:i/>
          <w:iCs/>
          <w:szCs w:val="24"/>
        </w:rPr>
        <w:t>3</w:t>
      </w:r>
      <w:r w:rsidRPr="000025B6">
        <w:rPr>
          <w:rFonts w:cs="Times New Roman"/>
          <w:i/>
          <w:iCs/>
          <w:szCs w:val="24"/>
        </w:rPr>
        <w:t xml:space="preserve"> below</w:t>
      </w:r>
      <w:r w:rsidRPr="00F2455F">
        <w:rPr>
          <w:rFonts w:cs="Times New Roman"/>
          <w:szCs w:val="24"/>
        </w:rPr>
        <w:t>)</w:t>
      </w:r>
      <w:r>
        <w:rPr>
          <w:rFonts w:cs="Times New Roman"/>
          <w:szCs w:val="24"/>
        </w:rPr>
        <w:t>.</w:t>
      </w:r>
    </w:p>
    <w:p w14:paraId="080771D1" w14:textId="77777777" w:rsidR="00F13ACC" w:rsidRDefault="00F13ACC" w:rsidP="00F13ACC">
      <w:pPr>
        <w:pStyle w:val="a7"/>
        <w:numPr>
          <w:ilvl w:val="1"/>
          <w:numId w:val="43"/>
        </w:numPr>
        <w:spacing w:beforeLines="100" w:before="312" w:afterLines="100" w:after="312" w:line="360" w:lineRule="auto"/>
        <w:ind w:firstLineChars="0"/>
        <w:outlineLvl w:val="1"/>
        <w:rPr>
          <w:b/>
        </w:rPr>
      </w:pPr>
      <w:bookmarkStart w:id="171" w:name="_Toc97737740"/>
      <w:r w:rsidRPr="00F76ADE">
        <w:rPr>
          <w:rFonts w:hint="eastAsia"/>
          <w:b/>
        </w:rPr>
        <w:t>T</w:t>
      </w:r>
      <w:r w:rsidRPr="00F76ADE">
        <w:rPr>
          <w:b/>
        </w:rPr>
        <w:t>he Enforcement System of the UFLPA is Clearly Unreasonable</w:t>
      </w:r>
      <w:bookmarkEnd w:id="171"/>
    </w:p>
    <w:p w14:paraId="20A61B52" w14:textId="77777777" w:rsidR="00F13ACC" w:rsidRPr="007C697C" w:rsidRDefault="00F13ACC" w:rsidP="00F13ACC">
      <w:pPr>
        <w:pStyle w:val="a7"/>
        <w:numPr>
          <w:ilvl w:val="0"/>
          <w:numId w:val="37"/>
        </w:numPr>
        <w:spacing w:beforeLines="100" w:before="312" w:afterLines="100" w:after="312" w:line="360" w:lineRule="auto"/>
        <w:ind w:firstLineChars="0"/>
        <w:outlineLvl w:val="2"/>
        <w:rPr>
          <w:rFonts w:cs="Times New Roman"/>
          <w:b/>
          <w:bCs/>
          <w:vanish/>
          <w:szCs w:val="32"/>
        </w:rPr>
      </w:pPr>
      <w:bookmarkStart w:id="172" w:name="_Toc97653743"/>
      <w:bookmarkStart w:id="173" w:name="_Toc97737647"/>
      <w:bookmarkStart w:id="174" w:name="_Toc97737741"/>
      <w:bookmarkEnd w:id="172"/>
      <w:bookmarkEnd w:id="173"/>
      <w:bookmarkEnd w:id="174"/>
    </w:p>
    <w:p w14:paraId="1F72DBB4" w14:textId="77777777" w:rsidR="00F13ACC" w:rsidRPr="007C697C" w:rsidRDefault="00F13ACC" w:rsidP="00F13ACC">
      <w:pPr>
        <w:pStyle w:val="a7"/>
        <w:numPr>
          <w:ilvl w:val="0"/>
          <w:numId w:val="37"/>
        </w:numPr>
        <w:spacing w:beforeLines="100" w:before="312" w:afterLines="100" w:after="312" w:line="360" w:lineRule="auto"/>
        <w:ind w:firstLineChars="0"/>
        <w:outlineLvl w:val="2"/>
        <w:rPr>
          <w:rFonts w:cs="Times New Roman"/>
          <w:b/>
          <w:bCs/>
          <w:vanish/>
          <w:szCs w:val="32"/>
        </w:rPr>
      </w:pPr>
      <w:bookmarkStart w:id="175" w:name="_Toc97653744"/>
      <w:bookmarkStart w:id="176" w:name="_Toc97737648"/>
      <w:bookmarkStart w:id="177" w:name="_Toc97737742"/>
      <w:bookmarkEnd w:id="175"/>
      <w:bookmarkEnd w:id="176"/>
      <w:bookmarkEnd w:id="177"/>
    </w:p>
    <w:p w14:paraId="146343BD" w14:textId="77777777" w:rsidR="00F13ACC" w:rsidRPr="007C697C" w:rsidRDefault="00F13ACC" w:rsidP="00F13ACC">
      <w:pPr>
        <w:pStyle w:val="a7"/>
        <w:numPr>
          <w:ilvl w:val="0"/>
          <w:numId w:val="37"/>
        </w:numPr>
        <w:spacing w:beforeLines="100" w:before="312" w:afterLines="100" w:after="312" w:line="360" w:lineRule="auto"/>
        <w:ind w:firstLineChars="0"/>
        <w:outlineLvl w:val="2"/>
        <w:rPr>
          <w:rFonts w:cs="Times New Roman"/>
          <w:b/>
          <w:bCs/>
          <w:vanish/>
          <w:szCs w:val="32"/>
        </w:rPr>
      </w:pPr>
      <w:bookmarkStart w:id="178" w:name="_Toc97653745"/>
      <w:bookmarkStart w:id="179" w:name="_Toc97737649"/>
      <w:bookmarkStart w:id="180" w:name="_Toc97737743"/>
      <w:bookmarkEnd w:id="178"/>
      <w:bookmarkEnd w:id="179"/>
      <w:bookmarkEnd w:id="180"/>
    </w:p>
    <w:p w14:paraId="3F2A57BE" w14:textId="77777777" w:rsidR="00F13ACC" w:rsidRPr="007C697C" w:rsidRDefault="00F13ACC" w:rsidP="00F13ACC">
      <w:pPr>
        <w:pStyle w:val="a7"/>
        <w:numPr>
          <w:ilvl w:val="1"/>
          <w:numId w:val="37"/>
        </w:numPr>
        <w:spacing w:beforeLines="100" w:before="312" w:afterLines="100" w:after="312" w:line="360" w:lineRule="auto"/>
        <w:ind w:firstLineChars="0"/>
        <w:outlineLvl w:val="2"/>
        <w:rPr>
          <w:rFonts w:cs="Times New Roman"/>
          <w:b/>
          <w:bCs/>
          <w:vanish/>
          <w:szCs w:val="32"/>
        </w:rPr>
      </w:pPr>
      <w:bookmarkStart w:id="181" w:name="_Toc97653746"/>
      <w:bookmarkStart w:id="182" w:name="_Toc97737650"/>
      <w:bookmarkStart w:id="183" w:name="_Toc97737744"/>
      <w:bookmarkEnd w:id="181"/>
      <w:bookmarkEnd w:id="182"/>
      <w:bookmarkEnd w:id="183"/>
    </w:p>
    <w:p w14:paraId="5674E2B2" w14:textId="77777777" w:rsidR="00F13ACC" w:rsidRPr="007C697C" w:rsidRDefault="00F13ACC" w:rsidP="00F13ACC">
      <w:pPr>
        <w:pStyle w:val="a7"/>
        <w:numPr>
          <w:ilvl w:val="1"/>
          <w:numId w:val="37"/>
        </w:numPr>
        <w:spacing w:beforeLines="100" w:before="312" w:afterLines="100" w:after="312" w:line="360" w:lineRule="auto"/>
        <w:ind w:firstLineChars="0"/>
        <w:outlineLvl w:val="2"/>
        <w:rPr>
          <w:rFonts w:cs="Times New Roman"/>
          <w:b/>
          <w:bCs/>
          <w:vanish/>
          <w:szCs w:val="32"/>
        </w:rPr>
      </w:pPr>
      <w:bookmarkStart w:id="184" w:name="_Toc97653747"/>
      <w:bookmarkStart w:id="185" w:name="_Toc97737651"/>
      <w:bookmarkStart w:id="186" w:name="_Toc97737745"/>
      <w:bookmarkEnd w:id="184"/>
      <w:bookmarkEnd w:id="185"/>
      <w:bookmarkEnd w:id="186"/>
    </w:p>
    <w:p w14:paraId="5D29BC3A" w14:textId="77777777" w:rsidR="00F13ACC" w:rsidRPr="007C697C" w:rsidRDefault="00F13ACC" w:rsidP="00F13ACC">
      <w:pPr>
        <w:pStyle w:val="a7"/>
        <w:numPr>
          <w:ilvl w:val="1"/>
          <w:numId w:val="37"/>
        </w:numPr>
        <w:spacing w:beforeLines="100" w:before="312" w:afterLines="100" w:after="312" w:line="360" w:lineRule="auto"/>
        <w:ind w:firstLineChars="0"/>
        <w:outlineLvl w:val="2"/>
        <w:rPr>
          <w:rFonts w:cs="Times New Roman"/>
          <w:b/>
          <w:bCs/>
          <w:vanish/>
          <w:szCs w:val="32"/>
        </w:rPr>
      </w:pPr>
      <w:bookmarkStart w:id="187" w:name="_Toc97653748"/>
      <w:bookmarkStart w:id="188" w:name="_Toc97737652"/>
      <w:bookmarkStart w:id="189" w:name="_Toc97737746"/>
      <w:bookmarkEnd w:id="187"/>
      <w:bookmarkEnd w:id="188"/>
      <w:bookmarkEnd w:id="189"/>
    </w:p>
    <w:p w14:paraId="2526D6B0" w14:textId="77777777" w:rsidR="00F13ACC" w:rsidRPr="003872DC" w:rsidRDefault="00F13ACC" w:rsidP="00E45394">
      <w:pPr>
        <w:pStyle w:val="a7"/>
        <w:numPr>
          <w:ilvl w:val="2"/>
          <w:numId w:val="43"/>
        </w:numPr>
        <w:spacing w:beforeLines="100" w:before="312" w:afterLines="100" w:after="312" w:line="360" w:lineRule="auto"/>
        <w:ind w:firstLineChars="0"/>
        <w:outlineLvl w:val="2"/>
        <w:rPr>
          <w:rFonts w:cs="Times New Roman"/>
          <w:b/>
          <w:bCs/>
          <w:szCs w:val="32"/>
        </w:rPr>
      </w:pPr>
      <w:bookmarkStart w:id="190" w:name="_Toc97737747"/>
      <w:r w:rsidRPr="00F76ADE">
        <w:rPr>
          <w:rFonts w:cs="Times New Roman" w:hint="eastAsia"/>
          <w:b/>
          <w:bCs/>
          <w:szCs w:val="32"/>
        </w:rPr>
        <w:t>T</w:t>
      </w:r>
      <w:r w:rsidRPr="00F76ADE">
        <w:rPr>
          <w:rFonts w:cs="Times New Roman"/>
          <w:b/>
          <w:bCs/>
          <w:szCs w:val="32"/>
        </w:rPr>
        <w:t xml:space="preserve">he Presumption of Guilt Puts Global Suppliers at Risk of </w:t>
      </w:r>
      <w:r>
        <w:rPr>
          <w:rFonts w:cs="Times New Roman"/>
          <w:b/>
          <w:bCs/>
          <w:szCs w:val="32"/>
        </w:rPr>
        <w:t>I</w:t>
      </w:r>
      <w:r>
        <w:rPr>
          <w:rFonts w:cs="Times New Roman" w:hint="eastAsia"/>
          <w:b/>
          <w:bCs/>
          <w:szCs w:val="32"/>
        </w:rPr>
        <w:t>mport</w:t>
      </w:r>
      <w:r>
        <w:rPr>
          <w:rFonts w:cs="Times New Roman"/>
          <w:b/>
          <w:bCs/>
          <w:szCs w:val="32"/>
        </w:rPr>
        <w:t xml:space="preserve"> Prohibition</w:t>
      </w:r>
      <w:bookmarkEnd w:id="190"/>
    </w:p>
    <w:p w14:paraId="5E06DAB4" w14:textId="77777777" w:rsidR="00F13ACC" w:rsidRDefault="00F13ACC" w:rsidP="00F13ACC">
      <w:pPr>
        <w:spacing w:beforeLines="100" w:before="312" w:afterLines="100" w:after="312" w:line="360" w:lineRule="auto"/>
        <w:ind w:firstLineChars="200" w:firstLine="480"/>
        <w:rPr>
          <w:rFonts w:cs="Times New Roman"/>
          <w:szCs w:val="24"/>
        </w:rPr>
      </w:pPr>
      <w:r>
        <w:rPr>
          <w:rFonts w:cs="Times New Roman"/>
          <w:szCs w:val="24"/>
        </w:rPr>
        <w:t xml:space="preserve">Due to the fact that products that are made </w:t>
      </w:r>
      <w:r w:rsidRPr="00A22A3D">
        <w:rPr>
          <w:rFonts w:cs="Times New Roman"/>
          <w:b/>
          <w:szCs w:val="24"/>
        </w:rPr>
        <w:t>in part</w:t>
      </w:r>
      <w:r>
        <w:rPr>
          <w:rFonts w:cs="Times New Roman"/>
          <w:szCs w:val="24"/>
        </w:rPr>
        <w:t xml:space="preserve"> in Xinjiang are </w:t>
      </w:r>
      <w:r>
        <w:rPr>
          <w:rFonts w:cs="Times New Roman" w:hint="eastAsia"/>
          <w:szCs w:val="24"/>
        </w:rPr>
        <w:t>also</w:t>
      </w:r>
      <w:r>
        <w:rPr>
          <w:rFonts w:cs="Times New Roman"/>
          <w:szCs w:val="24"/>
        </w:rPr>
        <w:t xml:space="preserve"> prohibited from import, the impact of the UFLPA will extend to other Chinese provinces and other countries through downstream products of Xinjiang’s products, </w:t>
      </w:r>
      <w:r w:rsidRPr="00A22A3D">
        <w:rPr>
          <w:rFonts w:cs="Times New Roman"/>
          <w:b/>
          <w:szCs w:val="24"/>
        </w:rPr>
        <w:t>putting global suppliers to the U.</w:t>
      </w:r>
      <w:r w:rsidRPr="00A22A3D">
        <w:rPr>
          <w:rFonts w:cs="Times New Roman" w:hint="eastAsia"/>
          <w:b/>
          <w:szCs w:val="24"/>
        </w:rPr>
        <w:t>S</w:t>
      </w:r>
      <w:r w:rsidRPr="00A22A3D">
        <w:rPr>
          <w:rFonts w:cs="Times New Roman"/>
          <w:b/>
          <w:szCs w:val="24"/>
        </w:rPr>
        <w:t>. at risk of importation</w:t>
      </w:r>
      <w:r>
        <w:rPr>
          <w:rFonts w:cs="Times New Roman"/>
          <w:b/>
          <w:szCs w:val="24"/>
        </w:rPr>
        <w:t xml:space="preserve"> prohibition</w:t>
      </w:r>
      <w:r>
        <w:rPr>
          <w:rFonts w:cs="Times New Roman"/>
          <w:szCs w:val="24"/>
        </w:rPr>
        <w:t>.</w:t>
      </w:r>
    </w:p>
    <w:p w14:paraId="48011125"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cs="Times New Roman" w:hint="eastAsia"/>
          <w:szCs w:val="24"/>
        </w:rPr>
        <w:t>T</w:t>
      </w:r>
      <w:r>
        <w:rPr>
          <w:rFonts w:cs="Times New Roman"/>
          <w:szCs w:val="24"/>
        </w:rPr>
        <w:t xml:space="preserve">he above statement can be supported by an actual example. In June 2021, CBP issued a Withhold Release Order (“WRO”) against </w:t>
      </w:r>
      <w:proofErr w:type="spellStart"/>
      <w:r>
        <w:rPr>
          <w:rFonts w:cs="Times New Roman"/>
          <w:szCs w:val="24"/>
        </w:rPr>
        <w:t>Hoshine</w:t>
      </w:r>
      <w:proofErr w:type="spellEnd"/>
      <w:r>
        <w:rPr>
          <w:rFonts w:cs="Times New Roman"/>
          <w:szCs w:val="24"/>
        </w:rPr>
        <w:t xml:space="preserve"> Silicon Industry Co. Ltd., pointing out that “The Withhold Release Order applies to silica-based products made by </w:t>
      </w:r>
      <w:proofErr w:type="spellStart"/>
      <w:r>
        <w:rPr>
          <w:rFonts w:cs="Times New Roman"/>
          <w:szCs w:val="24"/>
        </w:rPr>
        <w:t>Hoshine</w:t>
      </w:r>
      <w:proofErr w:type="spellEnd"/>
      <w:r>
        <w:rPr>
          <w:rFonts w:cs="Times New Roman"/>
          <w:szCs w:val="24"/>
        </w:rPr>
        <w:t xml:space="preserve"> and its subsidiaries as well as to materials and goods (such as polysilicon) derived from or produced using those silica-based products.”</w:t>
      </w:r>
      <w:r>
        <w:rPr>
          <w:rStyle w:val="aa"/>
          <w:rFonts w:cs="Times New Roman"/>
          <w:szCs w:val="24"/>
        </w:rPr>
        <w:footnoteReference w:id="30"/>
      </w:r>
      <w:r>
        <w:rPr>
          <w:rFonts w:cs="Times New Roman"/>
          <w:szCs w:val="24"/>
        </w:rPr>
        <w:t xml:space="preserve"> In other words, the WRO against </w:t>
      </w:r>
      <w:proofErr w:type="spellStart"/>
      <w:r>
        <w:rPr>
          <w:rFonts w:cs="Times New Roman"/>
          <w:szCs w:val="24"/>
        </w:rPr>
        <w:t>Hoshine</w:t>
      </w:r>
      <w:proofErr w:type="spellEnd"/>
      <w:r>
        <w:rPr>
          <w:rFonts w:cs="Times New Roman"/>
          <w:szCs w:val="24"/>
        </w:rPr>
        <w:t xml:space="preserve"> applies to both products produced by </w:t>
      </w:r>
      <w:proofErr w:type="spellStart"/>
      <w:r>
        <w:rPr>
          <w:rFonts w:cs="Times New Roman"/>
          <w:szCs w:val="24"/>
        </w:rPr>
        <w:t>Hoshine</w:t>
      </w:r>
      <w:proofErr w:type="spellEnd"/>
      <w:r>
        <w:rPr>
          <w:rFonts w:cs="Times New Roman"/>
          <w:szCs w:val="24"/>
        </w:rPr>
        <w:t xml:space="preserve">, as well as downstream products that use </w:t>
      </w:r>
      <w:proofErr w:type="spellStart"/>
      <w:r>
        <w:rPr>
          <w:rFonts w:cs="Times New Roman"/>
          <w:szCs w:val="24"/>
        </w:rPr>
        <w:t>Hoshine’s</w:t>
      </w:r>
      <w:proofErr w:type="spellEnd"/>
      <w:r>
        <w:rPr>
          <w:rFonts w:cs="Times New Roman"/>
          <w:szCs w:val="24"/>
        </w:rPr>
        <w:t xml:space="preserve"> products as raw materials, which means that the manufacturers of the downstream products will also be affected when exporting to the U.S.. This is indeed the case. Based on publicly available information, it is known that the goods currently being detained by the </w:t>
      </w:r>
      <w:proofErr w:type="spellStart"/>
      <w:r>
        <w:rPr>
          <w:rFonts w:cs="Times New Roman"/>
          <w:szCs w:val="24"/>
        </w:rPr>
        <w:t>Hoshine</w:t>
      </w:r>
      <w:proofErr w:type="spellEnd"/>
      <w:r>
        <w:rPr>
          <w:rFonts w:cs="Times New Roman"/>
          <w:szCs w:val="24"/>
        </w:rPr>
        <w:t xml:space="preserve"> WRO are from several major </w:t>
      </w:r>
      <w:r>
        <w:rPr>
          <w:rFonts w:cs="Times New Roman"/>
          <w:szCs w:val="24"/>
        </w:rPr>
        <w:lastRenderedPageBreak/>
        <w:t xml:space="preserve">Chinese PV module manufacturers. </w:t>
      </w:r>
      <w:r>
        <w:rPr>
          <w:rStyle w:val="aa"/>
          <w:rFonts w:cs="Times New Roman"/>
          <w:szCs w:val="24"/>
        </w:rPr>
        <w:footnoteReference w:id="31"/>
      </w:r>
      <w:r>
        <w:rPr>
          <w:rFonts w:cs="Times New Roman"/>
          <w:szCs w:val="24"/>
        </w:rPr>
        <w:t xml:space="preserve">These unlisted companies are affected because CBP suspects that their products are made from </w:t>
      </w:r>
      <w:proofErr w:type="spellStart"/>
      <w:r>
        <w:rPr>
          <w:rFonts w:cs="Times New Roman"/>
          <w:szCs w:val="24"/>
        </w:rPr>
        <w:t>Hoshine’s</w:t>
      </w:r>
      <w:proofErr w:type="spellEnd"/>
      <w:r>
        <w:rPr>
          <w:rFonts w:cs="Times New Roman"/>
          <w:szCs w:val="24"/>
        </w:rPr>
        <w:t xml:space="preserve"> products. Thus, </w:t>
      </w:r>
      <w:r w:rsidRPr="00FE1702">
        <w:rPr>
          <w:rFonts w:cs="Times New Roman"/>
          <w:szCs w:val="24"/>
        </w:rPr>
        <w:t>the range of entities affected by the WRO will be greatly expanded as the effects of the WRO can be extended through downstream products.</w:t>
      </w:r>
    </w:p>
    <w:p w14:paraId="6BFB858A" w14:textId="77777777" w:rsidR="00F13ACC" w:rsidRPr="00B811A9" w:rsidRDefault="00F13ACC" w:rsidP="00F13ACC">
      <w:pPr>
        <w:spacing w:beforeLines="100" w:before="312" w:afterLines="100" w:after="312" w:line="360" w:lineRule="auto"/>
        <w:ind w:firstLineChars="200" w:firstLine="480"/>
        <w:rPr>
          <w:rFonts w:cs="Times New Roman"/>
          <w:szCs w:val="24"/>
        </w:rPr>
      </w:pPr>
      <w:r w:rsidRPr="00FE1702">
        <w:rPr>
          <w:rFonts w:cs="Times New Roman"/>
          <w:szCs w:val="24"/>
        </w:rPr>
        <w:t>It i</w:t>
      </w:r>
      <w:r>
        <w:rPr>
          <w:rFonts w:cs="Times New Roman"/>
          <w:szCs w:val="24"/>
        </w:rPr>
        <w:t xml:space="preserve">s worth noting that the </w:t>
      </w:r>
      <w:proofErr w:type="spellStart"/>
      <w:r>
        <w:rPr>
          <w:rFonts w:cs="Times New Roman"/>
          <w:szCs w:val="24"/>
        </w:rPr>
        <w:t>Hoshine</w:t>
      </w:r>
      <w:proofErr w:type="spellEnd"/>
      <w:r>
        <w:rPr>
          <w:rFonts w:cs="Times New Roman"/>
          <w:szCs w:val="24"/>
        </w:rPr>
        <w:t xml:space="preserve"> </w:t>
      </w:r>
      <w:r w:rsidRPr="00FE1702">
        <w:rPr>
          <w:rFonts w:cs="Times New Roman"/>
          <w:szCs w:val="24"/>
        </w:rPr>
        <w:t xml:space="preserve">WRO </w:t>
      </w:r>
      <w:r>
        <w:rPr>
          <w:rFonts w:cs="Times New Roman"/>
          <w:szCs w:val="24"/>
        </w:rPr>
        <w:t>is against</w:t>
      </w:r>
      <w:r w:rsidRPr="00FE1702">
        <w:rPr>
          <w:rFonts w:cs="Times New Roman"/>
          <w:szCs w:val="24"/>
        </w:rPr>
        <w:t xml:space="preserve"> only one company and involves a very limited number of products, </w:t>
      </w:r>
      <w:r>
        <w:rPr>
          <w:rFonts w:cs="Times New Roman"/>
          <w:szCs w:val="24"/>
        </w:rPr>
        <w:t>but</w:t>
      </w:r>
      <w:r w:rsidRPr="00FE1702">
        <w:rPr>
          <w:rFonts w:cs="Times New Roman"/>
          <w:szCs w:val="24"/>
        </w:rPr>
        <w:t xml:space="preserve"> </w:t>
      </w:r>
      <w:r>
        <w:rPr>
          <w:rFonts w:cs="Times New Roman"/>
          <w:szCs w:val="24"/>
        </w:rPr>
        <w:t>still,</w:t>
      </w:r>
      <w:r w:rsidRPr="00FE1702">
        <w:rPr>
          <w:rFonts w:cs="Times New Roman"/>
          <w:szCs w:val="24"/>
        </w:rPr>
        <w:t xml:space="preserve"> </w:t>
      </w:r>
      <w:r>
        <w:rPr>
          <w:rFonts w:cs="Times New Roman"/>
          <w:szCs w:val="24"/>
        </w:rPr>
        <w:t xml:space="preserve">it </w:t>
      </w:r>
      <w:r w:rsidRPr="00FE1702">
        <w:rPr>
          <w:rFonts w:cs="Times New Roman"/>
          <w:szCs w:val="24"/>
        </w:rPr>
        <w:t>has inevitably affected the exports to the U.S. of several downstream product manufacturers</w:t>
      </w:r>
      <w:r>
        <w:rPr>
          <w:rFonts w:cs="Times New Roman"/>
          <w:szCs w:val="24"/>
        </w:rPr>
        <w:t xml:space="preserve"> </w:t>
      </w:r>
      <w:r w:rsidRPr="00FE1702">
        <w:rPr>
          <w:rFonts w:cs="Times New Roman"/>
          <w:szCs w:val="24"/>
        </w:rPr>
        <w:t xml:space="preserve">in practice. </w:t>
      </w:r>
      <w:r>
        <w:rPr>
          <w:rFonts w:cs="Times New Roman"/>
          <w:szCs w:val="24"/>
        </w:rPr>
        <w:t xml:space="preserve">Since UFLPA covers all products produced in Xinjiang, the range of which is far larger than </w:t>
      </w:r>
      <w:proofErr w:type="spellStart"/>
      <w:r>
        <w:rPr>
          <w:rFonts w:cs="Times New Roman"/>
          <w:szCs w:val="24"/>
        </w:rPr>
        <w:t>Hoshine</w:t>
      </w:r>
      <w:proofErr w:type="spellEnd"/>
      <w:r>
        <w:rPr>
          <w:rFonts w:cs="Times New Roman"/>
          <w:szCs w:val="24"/>
        </w:rPr>
        <w:t xml:space="preserve"> WRO, when its effect extends to all downstream products of Xinjiang’s products, the range and number of products that would be affected will be immeasurable. </w:t>
      </w:r>
    </w:p>
    <w:p w14:paraId="2B3EFBD1" w14:textId="6A687B54" w:rsidR="00F13ACC" w:rsidRPr="006A77DA" w:rsidRDefault="00F13ACC" w:rsidP="00F13ACC">
      <w:pPr>
        <w:spacing w:beforeLines="100" w:before="312" w:afterLines="100" w:after="312" w:line="360" w:lineRule="auto"/>
        <w:ind w:firstLineChars="200" w:firstLine="482"/>
        <w:rPr>
          <w:rFonts w:cs="Times New Roman"/>
          <w:bCs/>
          <w:szCs w:val="24"/>
        </w:rPr>
      </w:pPr>
      <w:r>
        <w:rPr>
          <w:rFonts w:cs="Times New Roman" w:hint="eastAsia"/>
          <w:b/>
          <w:bCs/>
          <w:szCs w:val="24"/>
        </w:rPr>
        <w:t>A</w:t>
      </w:r>
      <w:r>
        <w:rPr>
          <w:rFonts w:cs="Times New Roman"/>
          <w:b/>
          <w:bCs/>
          <w:szCs w:val="24"/>
        </w:rPr>
        <w:t>t the same time, given the prevalence of international cooperation, entities located outside of China may also be affected by the UFLPA, as they may also use raw materials from Xinjiang in their production.</w:t>
      </w:r>
      <w:r w:rsidR="006A77DA">
        <w:rPr>
          <w:rFonts w:cs="Times New Roman"/>
          <w:b/>
          <w:bCs/>
          <w:szCs w:val="24"/>
        </w:rPr>
        <w:t xml:space="preserve"> </w:t>
      </w:r>
    </w:p>
    <w:p w14:paraId="2A4F3DFE" w14:textId="4550348F" w:rsidR="00F13ACC" w:rsidRPr="00041F39" w:rsidRDefault="00F13ACC" w:rsidP="00F13ACC">
      <w:pPr>
        <w:spacing w:beforeLines="100" w:before="312" w:afterLines="100" w:after="312" w:line="360" w:lineRule="auto"/>
        <w:ind w:firstLineChars="200" w:firstLine="480"/>
        <w:rPr>
          <w:rFonts w:cs="Times New Roman"/>
          <w:szCs w:val="24"/>
        </w:rPr>
      </w:pPr>
      <w:r>
        <w:rPr>
          <w:rFonts w:cs="Times New Roman"/>
          <w:szCs w:val="24"/>
        </w:rPr>
        <w:t>As CBP’</w:t>
      </w:r>
      <w:r w:rsidRPr="0032004C">
        <w:rPr>
          <w:rFonts w:cs="Times New Roman"/>
          <w:szCs w:val="24"/>
        </w:rPr>
        <w:t xml:space="preserve">s FAQ on the Xinjiang </w:t>
      </w:r>
      <w:r>
        <w:rPr>
          <w:rFonts w:cs="Times New Roman"/>
          <w:szCs w:val="24"/>
        </w:rPr>
        <w:t>C</w:t>
      </w:r>
      <w:r w:rsidRPr="0032004C">
        <w:rPr>
          <w:rFonts w:cs="Times New Roman"/>
          <w:szCs w:val="24"/>
        </w:rPr>
        <w:t>otton WRO</w:t>
      </w:r>
      <w:r>
        <w:rPr>
          <w:rFonts w:cs="Times New Roman"/>
          <w:szCs w:val="24"/>
        </w:rPr>
        <w:t xml:space="preserve"> clearly points out that the WRO “i</w:t>
      </w:r>
      <w:r w:rsidRPr="00DC2826">
        <w:rPr>
          <w:rFonts w:cs="Times New Roman"/>
          <w:szCs w:val="24"/>
        </w:rPr>
        <w:t>ncludes downstream products produced outside the XUAR that incorporate</w:t>
      </w:r>
      <w:r>
        <w:rPr>
          <w:rFonts w:cs="Times New Roman"/>
          <w:szCs w:val="24"/>
        </w:rPr>
        <w:t xml:space="preserve"> </w:t>
      </w:r>
      <w:r w:rsidRPr="00DC2826">
        <w:rPr>
          <w:rFonts w:cs="Times New Roman"/>
          <w:szCs w:val="24"/>
        </w:rPr>
        <w:t>these inputs</w:t>
      </w:r>
      <w:r>
        <w:rPr>
          <w:rFonts w:cs="Times New Roman"/>
          <w:szCs w:val="24"/>
        </w:rPr>
        <w:t>”</w:t>
      </w:r>
      <w:r w:rsidRPr="0032004C">
        <w:rPr>
          <w:rFonts w:cs="Times New Roman"/>
          <w:szCs w:val="24"/>
        </w:rPr>
        <w:t xml:space="preserve">, </w:t>
      </w:r>
      <w:r w:rsidRPr="005F5D19">
        <w:rPr>
          <w:rFonts w:cs="Times New Roman"/>
          <w:szCs w:val="24"/>
        </w:rPr>
        <w:t>a garment cut and sewn in</w:t>
      </w:r>
      <w:r>
        <w:rPr>
          <w:rFonts w:cs="Times New Roman"/>
          <w:szCs w:val="24"/>
        </w:rPr>
        <w:t xml:space="preserve"> </w:t>
      </w:r>
      <w:r w:rsidRPr="005F5D19">
        <w:rPr>
          <w:rFonts w:cs="Times New Roman"/>
          <w:szCs w:val="24"/>
        </w:rPr>
        <w:t>Italy of fabric knit in Turkey from yarn spun in Shanghai, China is covered by the WRO, if the cotton</w:t>
      </w:r>
      <w:r>
        <w:rPr>
          <w:rFonts w:cs="Times New Roman"/>
          <w:szCs w:val="24"/>
        </w:rPr>
        <w:t xml:space="preserve"> </w:t>
      </w:r>
      <w:r w:rsidRPr="005F5D19">
        <w:rPr>
          <w:rFonts w:cs="Times New Roman"/>
          <w:szCs w:val="24"/>
        </w:rPr>
        <w:t>was picked in XUAR.</w:t>
      </w:r>
      <w:r w:rsidRPr="0032004C">
        <w:rPr>
          <w:rFonts w:cs="Times New Roman"/>
          <w:szCs w:val="24"/>
        </w:rPr>
        <w:t xml:space="preserve"> This would mean that entities outsi</w:t>
      </w:r>
      <w:r>
        <w:rPr>
          <w:rFonts w:cs="Times New Roman"/>
          <w:szCs w:val="24"/>
        </w:rPr>
        <w:t>de of China are not safe either.</w:t>
      </w:r>
      <w:r w:rsidRPr="0032004C">
        <w:rPr>
          <w:rFonts w:cs="Times New Roman"/>
          <w:szCs w:val="24"/>
        </w:rPr>
        <w:t xml:space="preserve"> Even </w:t>
      </w:r>
      <w:r>
        <w:rPr>
          <w:rFonts w:cs="Times New Roman"/>
          <w:szCs w:val="24"/>
        </w:rPr>
        <w:t>ignoring</w:t>
      </w:r>
      <w:r w:rsidRPr="0032004C">
        <w:rPr>
          <w:rFonts w:cs="Times New Roman"/>
          <w:szCs w:val="24"/>
        </w:rPr>
        <w:t xml:space="preserve"> the more complex scenario </w:t>
      </w:r>
      <w:r>
        <w:rPr>
          <w:rFonts w:cs="Times New Roman"/>
          <w:szCs w:val="24"/>
        </w:rPr>
        <w:t xml:space="preserve">that </w:t>
      </w:r>
      <w:r w:rsidRPr="0032004C">
        <w:rPr>
          <w:rFonts w:cs="Times New Roman"/>
          <w:szCs w:val="24"/>
        </w:rPr>
        <w:t xml:space="preserve">products from Xinjiang </w:t>
      </w:r>
      <w:r>
        <w:rPr>
          <w:rFonts w:cs="Times New Roman"/>
          <w:szCs w:val="24"/>
        </w:rPr>
        <w:t>are first</w:t>
      </w:r>
      <w:r w:rsidRPr="0032004C">
        <w:rPr>
          <w:rFonts w:cs="Times New Roman"/>
          <w:szCs w:val="24"/>
        </w:rPr>
        <w:t xml:space="preserve"> processed in </w:t>
      </w:r>
      <w:r>
        <w:rPr>
          <w:rFonts w:cs="Times New Roman"/>
          <w:szCs w:val="24"/>
        </w:rPr>
        <w:t xml:space="preserve">other provinces of </w:t>
      </w:r>
      <w:r w:rsidRPr="0032004C">
        <w:rPr>
          <w:rFonts w:cs="Times New Roman"/>
          <w:szCs w:val="24"/>
        </w:rPr>
        <w:t xml:space="preserve">China and </w:t>
      </w:r>
      <w:r>
        <w:rPr>
          <w:rFonts w:cs="Times New Roman"/>
          <w:szCs w:val="24"/>
        </w:rPr>
        <w:t xml:space="preserve">then </w:t>
      </w:r>
      <w:r w:rsidRPr="0032004C">
        <w:rPr>
          <w:rFonts w:cs="Times New Roman"/>
          <w:szCs w:val="24"/>
        </w:rPr>
        <w:t>exported to third countries for further processing before being exported to the U.S., in the case of direct exports from Xinjiang only, in 2020, Xinjiang had direct exports to 177 countries and regions, exporting 4,761 different kinds of products (8-digit</w:t>
      </w:r>
      <w:r>
        <w:rPr>
          <w:rFonts w:cs="Times New Roman"/>
          <w:szCs w:val="24"/>
        </w:rPr>
        <w:t xml:space="preserve"> HTS</w:t>
      </w:r>
      <w:r w:rsidRPr="0032004C">
        <w:rPr>
          <w:rFonts w:cs="Times New Roman"/>
          <w:szCs w:val="24"/>
        </w:rPr>
        <w:t xml:space="preserve"> </w:t>
      </w:r>
      <w:r w:rsidRPr="0032004C">
        <w:rPr>
          <w:rFonts w:cs="Times New Roman"/>
          <w:szCs w:val="24"/>
        </w:rPr>
        <w:lastRenderedPageBreak/>
        <w:t>codes).</w:t>
      </w:r>
      <w:r>
        <w:rPr>
          <w:rStyle w:val="aa"/>
          <w:rFonts w:cs="Times New Roman"/>
          <w:szCs w:val="24"/>
        </w:rPr>
        <w:footnoteReference w:id="32"/>
      </w:r>
      <w:r>
        <w:rPr>
          <w:rFonts w:cs="Times New Roman"/>
          <w:szCs w:val="24"/>
        </w:rPr>
        <w:t xml:space="preserve"> </w:t>
      </w:r>
      <w:r w:rsidRPr="0032004C">
        <w:rPr>
          <w:rFonts w:cs="Times New Roman"/>
          <w:szCs w:val="24"/>
        </w:rPr>
        <w:t xml:space="preserve">Therefore, there is a possibility that the products exported to the U.S. from these 177 countries may also be </w:t>
      </w:r>
      <w:r>
        <w:rPr>
          <w:rFonts w:cs="Times New Roman"/>
          <w:szCs w:val="24"/>
        </w:rPr>
        <w:t>produced “in part” in</w:t>
      </w:r>
      <w:r w:rsidRPr="0032004C">
        <w:rPr>
          <w:rFonts w:cs="Times New Roman"/>
          <w:szCs w:val="24"/>
        </w:rPr>
        <w:t xml:space="preserve"> Xinjiang.</w:t>
      </w:r>
    </w:p>
    <w:p w14:paraId="3D0A1489" w14:textId="77777777" w:rsidR="00F13ACC" w:rsidRPr="00EA65F6" w:rsidRDefault="00F13ACC" w:rsidP="00F13ACC">
      <w:pPr>
        <w:spacing w:beforeLines="100" w:before="312" w:afterLines="100" w:after="312" w:line="360" w:lineRule="auto"/>
        <w:ind w:firstLineChars="200" w:firstLine="482"/>
        <w:rPr>
          <w:rFonts w:cs="Times New Roman"/>
          <w:b/>
          <w:szCs w:val="24"/>
        </w:rPr>
      </w:pPr>
      <w:r w:rsidRPr="00F76ADE">
        <w:rPr>
          <w:rFonts w:cs="Times New Roman"/>
          <w:b/>
          <w:szCs w:val="24"/>
        </w:rPr>
        <w:t xml:space="preserve">In sum, because the </w:t>
      </w:r>
      <w:r>
        <w:rPr>
          <w:rFonts w:cs="Times New Roman"/>
          <w:b/>
          <w:szCs w:val="24"/>
        </w:rPr>
        <w:t xml:space="preserve">range of </w:t>
      </w:r>
      <w:r w:rsidRPr="00F76ADE">
        <w:rPr>
          <w:rFonts w:cs="Times New Roman"/>
          <w:b/>
          <w:szCs w:val="24"/>
        </w:rPr>
        <w:t xml:space="preserve">presumptive import </w:t>
      </w:r>
      <w:r>
        <w:rPr>
          <w:rFonts w:cs="Times New Roman"/>
          <w:b/>
          <w:szCs w:val="24"/>
        </w:rPr>
        <w:t>prohibition</w:t>
      </w:r>
      <w:r w:rsidRPr="00F76ADE">
        <w:rPr>
          <w:rFonts w:cs="Times New Roman"/>
          <w:b/>
          <w:szCs w:val="24"/>
        </w:rPr>
        <w:t xml:space="preserve"> covers products </w:t>
      </w:r>
      <w:r>
        <w:rPr>
          <w:rFonts w:cs="Times New Roman"/>
          <w:b/>
          <w:szCs w:val="24"/>
        </w:rPr>
        <w:t xml:space="preserve">partly </w:t>
      </w:r>
      <w:r w:rsidRPr="00F76ADE">
        <w:rPr>
          <w:rFonts w:cs="Times New Roman"/>
          <w:b/>
          <w:szCs w:val="24"/>
        </w:rPr>
        <w:t xml:space="preserve">produced in Xinjiang, </w:t>
      </w:r>
      <w:r>
        <w:rPr>
          <w:rFonts w:cs="Times New Roman"/>
          <w:b/>
          <w:szCs w:val="24"/>
        </w:rPr>
        <w:t>considering the</w:t>
      </w:r>
      <w:r w:rsidRPr="00F76ADE">
        <w:rPr>
          <w:rFonts w:cs="Times New Roman"/>
          <w:b/>
          <w:szCs w:val="24"/>
        </w:rPr>
        <w:t xml:space="preserve"> downstream products </w:t>
      </w:r>
      <w:r>
        <w:rPr>
          <w:rFonts w:cs="Times New Roman"/>
          <w:b/>
          <w:szCs w:val="24"/>
        </w:rPr>
        <w:t xml:space="preserve">of </w:t>
      </w:r>
      <w:r w:rsidRPr="00F76ADE">
        <w:rPr>
          <w:rFonts w:cs="Times New Roman"/>
          <w:b/>
          <w:szCs w:val="24"/>
        </w:rPr>
        <w:t>Xinjiang</w:t>
      </w:r>
      <w:r>
        <w:rPr>
          <w:rFonts w:cs="Times New Roman"/>
          <w:b/>
          <w:szCs w:val="24"/>
        </w:rPr>
        <w:t>’s products</w:t>
      </w:r>
      <w:r w:rsidRPr="00F76ADE">
        <w:rPr>
          <w:rFonts w:cs="Times New Roman"/>
          <w:b/>
          <w:szCs w:val="24"/>
        </w:rPr>
        <w:t xml:space="preserve">, the scope of entities affected by the UFLPA </w:t>
      </w:r>
      <w:r>
        <w:rPr>
          <w:rFonts w:cs="Times New Roman"/>
          <w:b/>
          <w:szCs w:val="24"/>
        </w:rPr>
        <w:t xml:space="preserve">can </w:t>
      </w:r>
      <w:r w:rsidRPr="00F76ADE">
        <w:rPr>
          <w:rFonts w:cs="Times New Roman"/>
          <w:b/>
          <w:szCs w:val="24"/>
        </w:rPr>
        <w:t>extend beyond Xinjiang to all countries a</w:t>
      </w:r>
      <w:r>
        <w:rPr>
          <w:rFonts w:cs="Times New Roman"/>
          <w:b/>
          <w:szCs w:val="24"/>
        </w:rPr>
        <w:t>nd regions around the world</w:t>
      </w:r>
      <w:r w:rsidRPr="00F76ADE">
        <w:rPr>
          <w:rFonts w:cs="Times New Roman"/>
          <w:b/>
          <w:szCs w:val="24"/>
        </w:rPr>
        <w:t>. The reach of the UFLPA thus extends far beyond Xinjiang and to the rest of the world.</w:t>
      </w:r>
    </w:p>
    <w:p w14:paraId="46C2AEC0" w14:textId="77777777" w:rsidR="00F13ACC" w:rsidRPr="003872DC" w:rsidRDefault="00F13ACC" w:rsidP="00E45394">
      <w:pPr>
        <w:pStyle w:val="a7"/>
        <w:numPr>
          <w:ilvl w:val="2"/>
          <w:numId w:val="43"/>
        </w:numPr>
        <w:spacing w:beforeLines="100" w:before="312" w:afterLines="100" w:after="312" w:line="360" w:lineRule="auto"/>
        <w:ind w:firstLineChars="0"/>
        <w:outlineLvl w:val="2"/>
        <w:rPr>
          <w:rFonts w:cs="Times New Roman"/>
          <w:b/>
          <w:bCs/>
          <w:szCs w:val="32"/>
        </w:rPr>
      </w:pPr>
      <w:bookmarkStart w:id="191" w:name="_Toc97737748"/>
      <w:r w:rsidRPr="00F76ADE">
        <w:rPr>
          <w:rFonts w:cs="Times New Roman"/>
          <w:b/>
          <w:bCs/>
          <w:szCs w:val="32"/>
        </w:rPr>
        <w:t xml:space="preserve">Unreasonable Reversal of the Burden of Proof </w:t>
      </w:r>
      <w:r>
        <w:rPr>
          <w:rFonts w:cs="Times New Roman"/>
          <w:b/>
          <w:bCs/>
          <w:szCs w:val="32"/>
        </w:rPr>
        <w:t>Unfairly Aggravate</w:t>
      </w:r>
      <w:r w:rsidRPr="00F76ADE">
        <w:rPr>
          <w:rFonts w:cs="Times New Roman"/>
          <w:b/>
          <w:bCs/>
          <w:szCs w:val="32"/>
        </w:rPr>
        <w:t xml:space="preserve"> Importer</w:t>
      </w:r>
      <w:r>
        <w:rPr>
          <w:rFonts w:cs="Times New Roman"/>
          <w:b/>
          <w:bCs/>
          <w:szCs w:val="32"/>
        </w:rPr>
        <w:t>s’ Burden of Proof</w:t>
      </w:r>
      <w:bookmarkEnd w:id="191"/>
    </w:p>
    <w:p w14:paraId="35B6D391" w14:textId="77777777" w:rsidR="00F13ACC" w:rsidRPr="00E45394" w:rsidRDefault="00F13ACC" w:rsidP="00E45394">
      <w:pPr>
        <w:pStyle w:val="a7"/>
        <w:numPr>
          <w:ilvl w:val="3"/>
          <w:numId w:val="43"/>
        </w:numPr>
        <w:spacing w:beforeLines="100" w:before="312" w:afterLines="100" w:after="312" w:line="360" w:lineRule="auto"/>
        <w:ind w:firstLineChars="0"/>
        <w:outlineLvl w:val="3"/>
        <w:rPr>
          <w:b/>
        </w:rPr>
      </w:pPr>
      <w:bookmarkStart w:id="192" w:name="_Toc97737749"/>
      <w:r w:rsidRPr="00E45394">
        <w:rPr>
          <w:b/>
        </w:rPr>
        <w:t>Reversal of Burden of Proof Gives the CBP Excessively Large Discretion in Prohibiting Importation</w:t>
      </w:r>
      <w:bookmarkEnd w:id="192"/>
    </w:p>
    <w:p w14:paraId="41DF3705" w14:textId="77777777" w:rsidR="00F13ACC" w:rsidRPr="006A2A1D" w:rsidRDefault="00F13ACC" w:rsidP="00F13ACC">
      <w:pPr>
        <w:spacing w:beforeLines="100" w:before="312" w:afterLines="100" w:after="312" w:line="360" w:lineRule="auto"/>
        <w:ind w:firstLineChars="200" w:firstLine="480"/>
        <w:rPr>
          <w:rFonts w:cs="Times New Roman"/>
          <w:szCs w:val="24"/>
        </w:rPr>
      </w:pPr>
      <w:r w:rsidRPr="006614A4">
        <w:rPr>
          <w:rFonts w:cs="Times New Roman"/>
          <w:szCs w:val="24"/>
        </w:rPr>
        <w:t xml:space="preserve">At present, CBP already has problems in the implementation of </w:t>
      </w:r>
      <w:r>
        <w:rPr>
          <w:rFonts w:cs="Times New Roman"/>
          <w:szCs w:val="24"/>
        </w:rPr>
        <w:t>Xinjiang</w:t>
      </w:r>
      <w:r w:rsidRPr="006614A4">
        <w:rPr>
          <w:rFonts w:cs="Times New Roman"/>
          <w:szCs w:val="24"/>
        </w:rPr>
        <w:t>-related WRO</w:t>
      </w:r>
      <w:r>
        <w:rPr>
          <w:rFonts w:cs="Times New Roman"/>
          <w:szCs w:val="24"/>
        </w:rPr>
        <w:t>s,</w:t>
      </w:r>
      <w:r w:rsidRPr="006614A4">
        <w:rPr>
          <w:rFonts w:cs="Times New Roman"/>
          <w:szCs w:val="24"/>
        </w:rPr>
        <w:t xml:space="preserve"> such as </w:t>
      </w:r>
      <w:r>
        <w:rPr>
          <w:rFonts w:cs="Times New Roman" w:hint="eastAsia"/>
          <w:szCs w:val="24"/>
        </w:rPr>
        <w:t>detaining</w:t>
      </w:r>
      <w:r w:rsidRPr="00AD34E9">
        <w:rPr>
          <w:rFonts w:cs="Times New Roman"/>
          <w:szCs w:val="24"/>
        </w:rPr>
        <w:t xml:space="preserve"> products </w:t>
      </w:r>
      <w:r>
        <w:rPr>
          <w:rFonts w:cs="Times New Roman"/>
          <w:szCs w:val="24"/>
        </w:rPr>
        <w:t xml:space="preserve">that not contains Xinjiang components </w:t>
      </w:r>
      <w:r w:rsidRPr="006614A4">
        <w:rPr>
          <w:rFonts w:cs="Times New Roman"/>
          <w:szCs w:val="24"/>
        </w:rPr>
        <w:t xml:space="preserve">and </w:t>
      </w:r>
      <w:r>
        <w:rPr>
          <w:rFonts w:cs="Times New Roman"/>
          <w:szCs w:val="24"/>
        </w:rPr>
        <w:t xml:space="preserve">putting </w:t>
      </w:r>
      <w:r w:rsidRPr="006614A4">
        <w:rPr>
          <w:rFonts w:cs="Times New Roman"/>
          <w:szCs w:val="24"/>
        </w:rPr>
        <w:t>excessive</w:t>
      </w:r>
      <w:r>
        <w:rPr>
          <w:rFonts w:cs="Times New Roman"/>
          <w:szCs w:val="24"/>
        </w:rPr>
        <w:t xml:space="preserve"> burden of proof on importers.</w:t>
      </w:r>
      <w:r w:rsidRPr="006614A4">
        <w:t xml:space="preserve"> </w:t>
      </w:r>
      <w:r w:rsidRPr="006614A4">
        <w:rPr>
          <w:rFonts w:cs="Times New Roman"/>
          <w:szCs w:val="24"/>
        </w:rPr>
        <w:t xml:space="preserve">Since the </w:t>
      </w:r>
      <w:r>
        <w:rPr>
          <w:rFonts w:cs="Times New Roman"/>
          <w:szCs w:val="24"/>
        </w:rPr>
        <w:t>range</w:t>
      </w:r>
      <w:r w:rsidRPr="006614A4">
        <w:rPr>
          <w:rFonts w:cs="Times New Roman"/>
          <w:szCs w:val="24"/>
        </w:rPr>
        <w:t xml:space="preserve"> of products involved in the UFLPA are far larger than </w:t>
      </w:r>
      <w:r>
        <w:rPr>
          <w:rFonts w:cs="Times New Roman"/>
          <w:szCs w:val="24"/>
        </w:rPr>
        <w:t>those covered by WROs and</w:t>
      </w:r>
      <w:r w:rsidRPr="006614A4">
        <w:rPr>
          <w:rFonts w:cs="Times New Roman"/>
          <w:szCs w:val="24"/>
        </w:rPr>
        <w:t xml:space="preserve"> the enforcement standards are lower than WROs, the above problems are likely to occur again in the future implementation of the UFLPA and will lead to more serious results and wider adverse effects.</w:t>
      </w:r>
    </w:p>
    <w:p w14:paraId="2B4E9063"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cs="Times New Roman"/>
          <w:szCs w:val="24"/>
        </w:rPr>
        <w:t>In the enforcement of a WRO, to detain products, CBP only has to “find at any time that information available reasonably but not conclusively indicates that merchandise within the purview of section 307 (forced labor) is being, or is likely to be, imported.”</w:t>
      </w:r>
      <w:r>
        <w:rPr>
          <w:rStyle w:val="aa"/>
          <w:rFonts w:cs="Times New Roman"/>
          <w:szCs w:val="24"/>
        </w:rPr>
        <w:footnoteReference w:id="33"/>
      </w:r>
      <w:r>
        <w:rPr>
          <w:rFonts w:cs="Times New Roman"/>
          <w:szCs w:val="24"/>
        </w:rPr>
        <w:t xml:space="preserve"> Once this condition is met, CBP can go on to detaining the downstream product and then require the importer to provide extremely detailed, rigorous supply </w:t>
      </w:r>
      <w:r>
        <w:rPr>
          <w:rFonts w:cs="Times New Roman"/>
          <w:szCs w:val="24"/>
        </w:rPr>
        <w:lastRenderedPageBreak/>
        <w:t>chain traceability documentation to prove that the detained goods was not produced from products within the scope of the products covered by WROs.</w:t>
      </w:r>
    </w:p>
    <w:p w14:paraId="0005EA14"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cs="Times New Roman"/>
          <w:szCs w:val="24"/>
        </w:rPr>
        <w:t xml:space="preserve">The extremely low standard of proof in the enforcement of WRO has already given the CBP a large discretion in the enforcement process. </w:t>
      </w:r>
      <w:proofErr w:type="gramStart"/>
      <w:r>
        <w:rPr>
          <w:rFonts w:cs="Times New Roman"/>
          <w:szCs w:val="24"/>
        </w:rPr>
        <w:t>Again</w:t>
      </w:r>
      <w:proofErr w:type="gramEnd"/>
      <w:r>
        <w:rPr>
          <w:rFonts w:cs="Times New Roman"/>
          <w:szCs w:val="24"/>
        </w:rPr>
        <w:t xml:space="preserve"> with the </w:t>
      </w:r>
      <w:proofErr w:type="spellStart"/>
      <w:r>
        <w:rPr>
          <w:rFonts w:cs="Times New Roman"/>
          <w:szCs w:val="24"/>
        </w:rPr>
        <w:t>Hoshine</w:t>
      </w:r>
      <w:proofErr w:type="spellEnd"/>
      <w:r>
        <w:rPr>
          <w:rFonts w:cs="Times New Roman"/>
          <w:szCs w:val="24"/>
        </w:rPr>
        <w:t xml:space="preserve"> WRO as an example. Currently, the major PV products manufacturers in China all have goods detained in the U.S. Customs. However, the CBP has not yet released information that shows the detained PV products are produced by forced labor. In fact, when the PV products were imported for customs clearance in the U.S., there was not enough evidence on file to allow CBP to determine whether </w:t>
      </w:r>
      <w:proofErr w:type="spellStart"/>
      <w:r>
        <w:rPr>
          <w:rFonts w:cs="Times New Roman"/>
          <w:szCs w:val="24"/>
        </w:rPr>
        <w:t>Hoshine’s</w:t>
      </w:r>
      <w:proofErr w:type="spellEnd"/>
      <w:r>
        <w:rPr>
          <w:rFonts w:cs="Times New Roman"/>
          <w:szCs w:val="24"/>
        </w:rPr>
        <w:t xml:space="preserve"> products were used in the manufacture of the PV products. At best, the information available to CBP is that: 1. </w:t>
      </w:r>
      <w:proofErr w:type="spellStart"/>
      <w:r>
        <w:rPr>
          <w:rFonts w:cs="Times New Roman"/>
          <w:szCs w:val="24"/>
        </w:rPr>
        <w:t>Hoshine</w:t>
      </w:r>
      <w:proofErr w:type="spellEnd"/>
      <w:r>
        <w:rPr>
          <w:rFonts w:cs="Times New Roman"/>
          <w:szCs w:val="24"/>
        </w:rPr>
        <w:t xml:space="preserve"> produces silicon; 2. PV products are a downstream product of silicon; and 3. Exporters of PV products are in China, and therefore exporters of PV products located in China may use products produced by </w:t>
      </w:r>
      <w:proofErr w:type="spellStart"/>
      <w:r>
        <w:rPr>
          <w:rFonts w:cs="Times New Roman"/>
          <w:szCs w:val="24"/>
        </w:rPr>
        <w:t>Hoshine</w:t>
      </w:r>
      <w:proofErr w:type="spellEnd"/>
      <w:r>
        <w:rPr>
          <w:rFonts w:cs="Times New Roman"/>
          <w:szCs w:val="24"/>
        </w:rPr>
        <w:t xml:space="preserve">. However, such generalized information and inferences will bring about a great possibility of misjudgment. As a matter of fact, in the field of industrial silicon that can be used for the production of PV products, </w:t>
      </w:r>
      <w:proofErr w:type="spellStart"/>
      <w:r>
        <w:rPr>
          <w:rFonts w:cs="Times New Roman"/>
          <w:szCs w:val="24"/>
        </w:rPr>
        <w:t>Hoshine’s</w:t>
      </w:r>
      <w:proofErr w:type="spellEnd"/>
      <w:r>
        <w:rPr>
          <w:rFonts w:cs="Times New Roman"/>
          <w:szCs w:val="24"/>
        </w:rPr>
        <w:t xml:space="preserve"> market share in China is about 24.05%</w:t>
      </w:r>
      <w:r>
        <w:rPr>
          <w:rStyle w:val="aa"/>
          <w:rFonts w:cs="Times New Roman"/>
          <w:szCs w:val="24"/>
        </w:rPr>
        <w:footnoteReference w:id="34"/>
      </w:r>
      <w:r>
        <w:rPr>
          <w:rFonts w:cs="Times New Roman"/>
          <w:szCs w:val="24"/>
        </w:rPr>
        <w:t>, and the downstream consumer products for industrial silicon is numerous; polysilicon, the raw material for PV modules, ranks only third in the downstream consumption of industrial silicon and accounts for only 22% of total consumption.</w:t>
      </w:r>
      <w:r>
        <w:rPr>
          <w:rStyle w:val="aa"/>
          <w:rFonts w:cs="Times New Roman"/>
          <w:szCs w:val="24"/>
        </w:rPr>
        <w:footnoteReference w:id="35"/>
      </w:r>
      <w:r>
        <w:rPr>
          <w:rFonts w:cs="Times New Roman"/>
          <w:szCs w:val="24"/>
        </w:rPr>
        <w:t xml:space="preserve"> Enforcement of </w:t>
      </w:r>
      <w:proofErr w:type="spellStart"/>
      <w:r>
        <w:rPr>
          <w:rFonts w:cs="Times New Roman"/>
          <w:szCs w:val="24"/>
        </w:rPr>
        <w:t>Hoshine’s</w:t>
      </w:r>
      <w:proofErr w:type="spellEnd"/>
      <w:r>
        <w:rPr>
          <w:rFonts w:cs="Times New Roman"/>
          <w:szCs w:val="24"/>
        </w:rPr>
        <w:t xml:space="preserve"> </w:t>
      </w:r>
      <w:r>
        <w:rPr>
          <w:rFonts w:cs="Times New Roman" w:hint="eastAsia"/>
          <w:szCs w:val="24"/>
        </w:rPr>
        <w:t>WRO</w:t>
      </w:r>
      <w:r>
        <w:rPr>
          <w:rFonts w:cs="Times New Roman"/>
          <w:szCs w:val="24"/>
        </w:rPr>
        <w:t xml:space="preserve"> by way of detaining PV modules will inevitably affect a large number of PV products that do not use </w:t>
      </w:r>
      <w:proofErr w:type="spellStart"/>
      <w:r>
        <w:rPr>
          <w:rFonts w:cs="Times New Roman"/>
          <w:szCs w:val="24"/>
        </w:rPr>
        <w:t>Hoshine’s</w:t>
      </w:r>
      <w:proofErr w:type="spellEnd"/>
      <w:r>
        <w:rPr>
          <w:rFonts w:cs="Times New Roman"/>
          <w:szCs w:val="24"/>
        </w:rPr>
        <w:t xml:space="preserve"> products. This extremely low standard of proof gives the CBP a large </w:t>
      </w:r>
      <w:r>
        <w:rPr>
          <w:rFonts w:cs="Times New Roman"/>
          <w:szCs w:val="24"/>
        </w:rPr>
        <w:lastRenderedPageBreak/>
        <w:t xml:space="preserve">discretion in enforcement, </w:t>
      </w:r>
      <w:r w:rsidRPr="003639DB">
        <w:rPr>
          <w:rFonts w:cs="Times New Roman"/>
          <w:szCs w:val="24"/>
        </w:rPr>
        <w:t xml:space="preserve">resulting in a large number of </w:t>
      </w:r>
      <w:r>
        <w:rPr>
          <w:rFonts w:cs="Times New Roman"/>
          <w:szCs w:val="24"/>
        </w:rPr>
        <w:t xml:space="preserve">entities that do not use </w:t>
      </w:r>
      <w:proofErr w:type="spellStart"/>
      <w:r>
        <w:rPr>
          <w:rFonts w:cs="Times New Roman"/>
          <w:szCs w:val="24"/>
        </w:rPr>
        <w:t>Hoshine’</w:t>
      </w:r>
      <w:r w:rsidRPr="003639DB">
        <w:rPr>
          <w:rFonts w:cs="Times New Roman"/>
          <w:szCs w:val="24"/>
        </w:rPr>
        <w:t>s</w:t>
      </w:r>
      <w:proofErr w:type="spellEnd"/>
      <w:r w:rsidRPr="003639DB">
        <w:rPr>
          <w:rFonts w:cs="Times New Roman"/>
          <w:szCs w:val="24"/>
        </w:rPr>
        <w:t xml:space="preserve"> products being at risk of having their goods </w:t>
      </w:r>
      <w:r>
        <w:rPr>
          <w:rFonts w:cs="Times New Roman"/>
          <w:szCs w:val="24"/>
        </w:rPr>
        <w:t>detained.</w:t>
      </w:r>
    </w:p>
    <w:p w14:paraId="7DF1B902" w14:textId="77777777" w:rsidR="00F13ACC" w:rsidRDefault="00F13ACC" w:rsidP="00F13ACC">
      <w:pPr>
        <w:spacing w:beforeLines="100" w:before="312" w:afterLines="100" w:after="312" w:line="360" w:lineRule="auto"/>
        <w:ind w:firstLineChars="200" w:firstLine="480"/>
        <w:rPr>
          <w:rFonts w:cs="Times New Roman"/>
          <w:szCs w:val="24"/>
        </w:rPr>
      </w:pPr>
      <w:r>
        <w:rPr>
          <w:rFonts w:cs="Times New Roman" w:hint="eastAsia"/>
          <w:szCs w:val="24"/>
        </w:rPr>
        <w:t>H</w:t>
      </w:r>
      <w:r>
        <w:rPr>
          <w:rFonts w:cs="Times New Roman"/>
          <w:szCs w:val="24"/>
        </w:rPr>
        <w:t xml:space="preserve">owever, as for the UFLPA, the enforcement standard is further lowered. In the establishment and the enforcement of the WRO, CBP is required to make decisions based on “information available reasonably but not conclusively indicates that merchandise within the purview of section 307 (forced labor) is being, or is likely to be, imported.” But in UFLPA, the standard is directly lowered to the “rebuttable presumption,” which further lowers the standard of proof for CBP and enlarges its discretion. Given the limited supply chain traceability information, CBP lacks reliable information to determine whether the products for importation contain components from Xinjiang, and the discretion indicates that CBP can prohibits the importation of an extremely wide range of products. For instance, </w:t>
      </w:r>
      <w:r w:rsidRPr="00D4081A">
        <w:rPr>
          <w:rFonts w:cs="Times New Roman"/>
          <w:szCs w:val="24"/>
        </w:rPr>
        <w:t xml:space="preserve">CBP may prohibit the import of a car from Japan because the car may use parts made of aluminum produced in Xinjiang, tires made of synthetic rubber produced from crude oil in Xinjiang, or other products produced and manufactured in Xinjiang, unless the car importer can provide sufficient documentation </w:t>
      </w:r>
      <w:r>
        <w:rPr>
          <w:rFonts w:cs="Times New Roman"/>
          <w:szCs w:val="24"/>
        </w:rPr>
        <w:t xml:space="preserve">to prove </w:t>
      </w:r>
      <w:r w:rsidRPr="00D4081A">
        <w:rPr>
          <w:rFonts w:cs="Times New Roman"/>
          <w:szCs w:val="24"/>
        </w:rPr>
        <w:t>that each part of its car was not produced by forced labor.</w:t>
      </w:r>
    </w:p>
    <w:p w14:paraId="3D538753" w14:textId="77777777" w:rsidR="00F13ACC" w:rsidRPr="00B811A9" w:rsidRDefault="00F13ACC" w:rsidP="00F13ACC">
      <w:pPr>
        <w:spacing w:beforeLines="100" w:before="312" w:afterLines="100" w:after="312" w:line="360" w:lineRule="auto"/>
        <w:ind w:firstLineChars="200" w:firstLine="480"/>
        <w:rPr>
          <w:rFonts w:cs="Times New Roman"/>
          <w:szCs w:val="24"/>
        </w:rPr>
      </w:pPr>
      <w:r w:rsidRPr="00D4081A">
        <w:rPr>
          <w:rFonts w:cs="Times New Roman"/>
          <w:szCs w:val="24"/>
        </w:rPr>
        <w:t xml:space="preserve">Thus, the reversal of the burden of proof gives CBP too much discretion to deny imports of most products from anywhere under the UFLPA, thereby making the risk of </w:t>
      </w:r>
      <w:r>
        <w:rPr>
          <w:rFonts w:cs="Times New Roman"/>
          <w:szCs w:val="24"/>
        </w:rPr>
        <w:t>import prohibition</w:t>
      </w:r>
      <w:r w:rsidRPr="00D4081A">
        <w:rPr>
          <w:rFonts w:cs="Times New Roman"/>
          <w:szCs w:val="24"/>
        </w:rPr>
        <w:t xml:space="preserve"> </w:t>
      </w:r>
      <w:r>
        <w:rPr>
          <w:rFonts w:cs="Times New Roman"/>
          <w:szCs w:val="24"/>
        </w:rPr>
        <w:t>is faced by all U.S. suppliers and U.</w:t>
      </w:r>
      <w:r w:rsidRPr="00D4081A">
        <w:rPr>
          <w:rFonts w:cs="Times New Roman"/>
          <w:szCs w:val="24"/>
        </w:rPr>
        <w:t xml:space="preserve">S. importers. From the perspective of suppliers and U.S. importers, they </w:t>
      </w:r>
      <w:r>
        <w:rPr>
          <w:rFonts w:cs="Times New Roman"/>
          <w:szCs w:val="24"/>
        </w:rPr>
        <w:t>can only form little</w:t>
      </w:r>
      <w:r w:rsidRPr="00D4081A">
        <w:rPr>
          <w:rFonts w:cs="Times New Roman"/>
          <w:szCs w:val="24"/>
        </w:rPr>
        <w:t xml:space="preserve"> expectation</w:t>
      </w:r>
      <w:r>
        <w:rPr>
          <w:rFonts w:cs="Times New Roman"/>
          <w:szCs w:val="24"/>
        </w:rPr>
        <w:t xml:space="preserve"> on whether</w:t>
      </w:r>
      <w:r w:rsidRPr="00D4081A">
        <w:rPr>
          <w:rFonts w:cs="Times New Roman"/>
          <w:szCs w:val="24"/>
        </w:rPr>
        <w:t xml:space="preserve"> their products will be affected by the UFLPA, and </w:t>
      </w:r>
      <w:r>
        <w:rPr>
          <w:rFonts w:cs="Times New Roman"/>
          <w:szCs w:val="24"/>
        </w:rPr>
        <w:t>are</w:t>
      </w:r>
      <w:r w:rsidRPr="00D4081A">
        <w:rPr>
          <w:rFonts w:cs="Times New Roman"/>
          <w:szCs w:val="24"/>
        </w:rPr>
        <w:t xml:space="preserve"> required to bear an extremely heavy burden of proof that no forced labor was used to produce their produc</w:t>
      </w:r>
      <w:r>
        <w:rPr>
          <w:rFonts w:cs="Times New Roman"/>
          <w:szCs w:val="24"/>
        </w:rPr>
        <w:t>ts to get</w:t>
      </w:r>
      <w:r w:rsidRPr="00D4081A">
        <w:rPr>
          <w:rFonts w:cs="Times New Roman"/>
          <w:szCs w:val="24"/>
        </w:rPr>
        <w:t xml:space="preserve"> import</w:t>
      </w:r>
      <w:r>
        <w:rPr>
          <w:rFonts w:cs="Times New Roman"/>
          <w:szCs w:val="24"/>
        </w:rPr>
        <w:t xml:space="preserve"> exception</w:t>
      </w:r>
      <w:r w:rsidRPr="00D4081A">
        <w:rPr>
          <w:rFonts w:cs="Times New Roman"/>
          <w:szCs w:val="24"/>
        </w:rPr>
        <w:t>.</w:t>
      </w:r>
    </w:p>
    <w:p w14:paraId="487B5DAF" w14:textId="77777777" w:rsidR="00F13ACC" w:rsidRPr="00E45394" w:rsidRDefault="00F13ACC" w:rsidP="00E45394">
      <w:pPr>
        <w:pStyle w:val="a7"/>
        <w:numPr>
          <w:ilvl w:val="3"/>
          <w:numId w:val="43"/>
        </w:numPr>
        <w:spacing w:beforeLines="100" w:before="312" w:afterLines="100" w:after="312" w:line="360" w:lineRule="auto"/>
        <w:ind w:firstLineChars="0"/>
        <w:outlineLvl w:val="3"/>
        <w:rPr>
          <w:b/>
        </w:rPr>
      </w:pPr>
      <w:bookmarkStart w:id="193" w:name="_Toc97737750"/>
      <w:r w:rsidRPr="00E45394">
        <w:rPr>
          <w:b/>
        </w:rPr>
        <w:t>Reversion of the Burden of Proof Makes Importers’ Burden of Proof Excessive</w:t>
      </w:r>
      <w:bookmarkEnd w:id="193"/>
    </w:p>
    <w:p w14:paraId="3FC5D6F2"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cs="Times New Roman"/>
          <w:szCs w:val="24"/>
        </w:rPr>
        <w:lastRenderedPageBreak/>
        <w:t>Once the goods are deemed to be produced partly in Xinjiang and fall within the presumption of importation prohibition, the importer not allowed to import unless all the three conditions for an “exception” are met at the same time and clear and convincing evidence proving that the goods do not involve forced labor is provided. However, even if one chooses the relatively simple route of proof which forgoes the route of showing that forced labor does not exist at the suppliers in Xinjiang and instead goes to prove that no part of the products was produced in Xinjiang, still few manufacturers can meet the standard of proof.</w:t>
      </w:r>
    </w:p>
    <w:p w14:paraId="23D3C99F" w14:textId="77777777" w:rsidR="00F13ACC" w:rsidRDefault="00F13ACC" w:rsidP="00F13ACC">
      <w:pPr>
        <w:spacing w:beforeLines="100" w:before="312" w:afterLines="100" w:after="312" w:line="360" w:lineRule="auto"/>
        <w:ind w:firstLineChars="200" w:firstLine="480"/>
        <w:rPr>
          <w:rFonts w:cs="Times New Roman"/>
          <w:szCs w:val="24"/>
        </w:rPr>
      </w:pPr>
      <w:r>
        <w:rPr>
          <w:rFonts w:cs="Times New Roman"/>
          <w:szCs w:val="24"/>
        </w:rPr>
        <w:t>T</w:t>
      </w:r>
      <w:r w:rsidRPr="00F76ADE">
        <w:rPr>
          <w:rFonts w:cs="Times New Roman"/>
          <w:szCs w:val="24"/>
        </w:rPr>
        <w:t xml:space="preserve">aking the enforcement of WRO </w:t>
      </w:r>
      <w:r>
        <w:rPr>
          <w:rFonts w:cs="Times New Roman"/>
          <w:szCs w:val="24"/>
        </w:rPr>
        <w:t xml:space="preserve">again </w:t>
      </w:r>
      <w:r w:rsidRPr="00F76ADE">
        <w:rPr>
          <w:rFonts w:cs="Times New Roman"/>
          <w:szCs w:val="24"/>
        </w:rPr>
        <w:t>as a reference</w:t>
      </w:r>
      <w:r>
        <w:rPr>
          <w:rFonts w:cs="Times New Roman"/>
          <w:szCs w:val="24"/>
        </w:rPr>
        <w:t>. I</w:t>
      </w:r>
      <w:r w:rsidRPr="00F76ADE">
        <w:rPr>
          <w:rFonts w:cs="Times New Roman"/>
          <w:szCs w:val="24"/>
        </w:rPr>
        <w:t xml:space="preserve">n the process of enforcement, many importers have tried to </w:t>
      </w:r>
      <w:r>
        <w:rPr>
          <w:rFonts w:cs="Times New Roman"/>
          <w:szCs w:val="24"/>
        </w:rPr>
        <w:t>get</w:t>
      </w:r>
      <w:r w:rsidRPr="00F76ADE">
        <w:rPr>
          <w:rFonts w:cs="Times New Roman"/>
          <w:szCs w:val="24"/>
        </w:rPr>
        <w:t xml:space="preserve"> importation</w:t>
      </w:r>
      <w:r>
        <w:rPr>
          <w:rFonts w:cs="Times New Roman"/>
          <w:szCs w:val="24"/>
        </w:rPr>
        <w:t xml:space="preserve"> permission</w:t>
      </w:r>
      <w:r w:rsidRPr="00F76ADE">
        <w:rPr>
          <w:rFonts w:cs="Times New Roman"/>
          <w:szCs w:val="24"/>
        </w:rPr>
        <w:t xml:space="preserve"> by proving that the </w:t>
      </w:r>
      <w:r>
        <w:rPr>
          <w:rFonts w:cs="Times New Roman"/>
          <w:szCs w:val="24"/>
        </w:rPr>
        <w:t>detained</w:t>
      </w:r>
      <w:r w:rsidRPr="00F76ADE">
        <w:rPr>
          <w:rFonts w:cs="Times New Roman"/>
          <w:szCs w:val="24"/>
        </w:rPr>
        <w:t xml:space="preserve"> goods do </w:t>
      </w:r>
      <w:r>
        <w:rPr>
          <w:rFonts w:cs="Times New Roman"/>
          <w:szCs w:val="24"/>
        </w:rPr>
        <w:t xml:space="preserve">not contain WRO products, but based on information from public sources, </w:t>
      </w:r>
      <w:r>
        <w:rPr>
          <w:rFonts w:cs="Times New Roman" w:hint="eastAsia"/>
          <w:szCs w:val="24"/>
        </w:rPr>
        <w:t>there</w:t>
      </w:r>
      <w:r>
        <w:rPr>
          <w:rFonts w:cs="Times New Roman"/>
          <w:szCs w:val="24"/>
        </w:rPr>
        <w:t xml:space="preserve"> has not yet been any successful case</w:t>
      </w:r>
      <w:r w:rsidRPr="00F76ADE">
        <w:rPr>
          <w:rFonts w:cs="Times New Roman"/>
          <w:szCs w:val="24"/>
        </w:rPr>
        <w:t xml:space="preserve"> of proving </w:t>
      </w:r>
      <w:r>
        <w:rPr>
          <w:rFonts w:cs="Times New Roman"/>
          <w:szCs w:val="24"/>
        </w:rPr>
        <w:t>admissibility</w:t>
      </w:r>
      <w:r w:rsidRPr="00F76ADE">
        <w:rPr>
          <w:rFonts w:cs="Times New Roman"/>
          <w:szCs w:val="24"/>
        </w:rPr>
        <w:t>.</w:t>
      </w:r>
      <w:r>
        <w:rPr>
          <w:rStyle w:val="aa"/>
          <w:rFonts w:cs="Times New Roman"/>
          <w:szCs w:val="24"/>
        </w:rPr>
        <w:footnoteReference w:id="36"/>
      </w:r>
      <w:r w:rsidRPr="00F76ADE">
        <w:rPr>
          <w:rFonts w:cs="Times New Roman"/>
          <w:szCs w:val="24"/>
        </w:rPr>
        <w:t xml:space="preserve"> What can be learned from public sources is </w:t>
      </w:r>
      <w:r>
        <w:rPr>
          <w:rFonts w:cs="Times New Roman"/>
          <w:szCs w:val="24"/>
        </w:rPr>
        <w:t>that when Uniqlo’s shirts were detained by</w:t>
      </w:r>
      <w:r w:rsidRPr="00F76ADE">
        <w:rPr>
          <w:rFonts w:cs="Times New Roman"/>
          <w:szCs w:val="24"/>
        </w:rPr>
        <w:t xml:space="preserve"> WRO of Xinjiang cotton, Uni</w:t>
      </w:r>
      <w:r>
        <w:rPr>
          <w:rFonts w:cs="Times New Roman"/>
          <w:szCs w:val="24"/>
        </w:rPr>
        <w:t>qlo wanted to prove that the</w:t>
      </w:r>
      <w:r w:rsidRPr="00F76ADE">
        <w:rPr>
          <w:rFonts w:cs="Times New Roman"/>
          <w:szCs w:val="24"/>
        </w:rPr>
        <w:t xml:space="preserve"> </w:t>
      </w:r>
      <w:r>
        <w:rPr>
          <w:rFonts w:cs="Times New Roman"/>
          <w:szCs w:val="24"/>
        </w:rPr>
        <w:t xml:space="preserve">detained </w:t>
      </w:r>
      <w:r w:rsidRPr="00F76ADE">
        <w:rPr>
          <w:rFonts w:cs="Times New Roman"/>
          <w:szCs w:val="24"/>
        </w:rPr>
        <w:t>shirts</w:t>
      </w:r>
      <w:r>
        <w:rPr>
          <w:rFonts w:cs="Times New Roman"/>
          <w:szCs w:val="24"/>
        </w:rPr>
        <w:t xml:space="preserve"> </w:t>
      </w:r>
      <w:r w:rsidRPr="00F76ADE">
        <w:rPr>
          <w:rFonts w:cs="Times New Roman"/>
          <w:szCs w:val="24"/>
        </w:rPr>
        <w:t>were not made with Xinjiang cotton by submitting suppl</w:t>
      </w:r>
      <w:r>
        <w:rPr>
          <w:rFonts w:cs="Times New Roman"/>
          <w:szCs w:val="24"/>
        </w:rPr>
        <w:t>y chain traceability documents. However,</w:t>
      </w:r>
      <w:r w:rsidRPr="00F76ADE">
        <w:rPr>
          <w:rFonts w:cs="Times New Roman"/>
          <w:szCs w:val="24"/>
        </w:rPr>
        <w:t xml:space="preserve"> this was rejecte</w:t>
      </w:r>
      <w:r>
        <w:rPr>
          <w:rFonts w:cs="Times New Roman"/>
          <w:szCs w:val="24"/>
        </w:rPr>
        <w:t>d due to insufficient evidence.</w:t>
      </w:r>
      <w:r>
        <w:rPr>
          <w:rStyle w:val="aa"/>
          <w:rFonts w:cs="Times New Roman"/>
          <w:szCs w:val="24"/>
        </w:rPr>
        <w:footnoteReference w:id="37"/>
      </w:r>
      <w:r w:rsidRPr="00F76ADE">
        <w:rPr>
          <w:rFonts w:cs="Times New Roman"/>
          <w:szCs w:val="24"/>
        </w:rPr>
        <w:t>As discussed below, the high standard of proof will make it difficult to</w:t>
      </w:r>
      <w:r>
        <w:rPr>
          <w:rFonts w:cs="Times New Roman"/>
          <w:szCs w:val="24"/>
        </w:rPr>
        <w:t xml:space="preserve"> obtain an “exception”.</w:t>
      </w:r>
    </w:p>
    <w:p w14:paraId="0EEAAC16" w14:textId="77777777" w:rsidR="00F13ACC" w:rsidRPr="000A1522" w:rsidRDefault="00F13ACC" w:rsidP="00E45394">
      <w:pPr>
        <w:pStyle w:val="a7"/>
        <w:numPr>
          <w:ilvl w:val="2"/>
          <w:numId w:val="43"/>
        </w:numPr>
        <w:spacing w:beforeLines="100" w:before="312" w:afterLines="100" w:after="312" w:line="360" w:lineRule="auto"/>
        <w:ind w:firstLineChars="0"/>
        <w:outlineLvl w:val="2"/>
        <w:rPr>
          <w:rFonts w:cs="Times New Roman"/>
          <w:b/>
          <w:bCs/>
          <w:szCs w:val="32"/>
        </w:rPr>
      </w:pPr>
      <w:bookmarkStart w:id="194" w:name="_Toc97737751"/>
      <w:r>
        <w:rPr>
          <w:rFonts w:cs="Times New Roman" w:hint="eastAsia"/>
          <w:b/>
          <w:bCs/>
          <w:szCs w:val="32"/>
        </w:rPr>
        <w:t>The</w:t>
      </w:r>
      <w:r>
        <w:rPr>
          <w:rFonts w:cs="Times New Roman"/>
          <w:b/>
          <w:bCs/>
          <w:szCs w:val="32"/>
        </w:rPr>
        <w:t xml:space="preserve"> </w:t>
      </w:r>
      <w:r>
        <w:rPr>
          <w:rFonts w:cs="Times New Roman" w:hint="eastAsia"/>
          <w:b/>
          <w:bCs/>
          <w:szCs w:val="32"/>
        </w:rPr>
        <w:t>Ex</w:t>
      </w:r>
      <w:r>
        <w:rPr>
          <w:rFonts w:cs="Times New Roman"/>
          <w:b/>
          <w:bCs/>
          <w:szCs w:val="32"/>
        </w:rPr>
        <w:t>cessively High Standard of Proof Makes “Exception” Nearly Impossible</w:t>
      </w:r>
      <w:bookmarkEnd w:id="194"/>
    </w:p>
    <w:p w14:paraId="5BD87ADE" w14:textId="77777777" w:rsidR="00F13ACC" w:rsidRPr="006A2A1D" w:rsidRDefault="00F13ACC" w:rsidP="00F13ACC">
      <w:pPr>
        <w:spacing w:beforeLines="100" w:before="312" w:afterLines="100" w:after="312" w:line="360" w:lineRule="auto"/>
        <w:ind w:firstLineChars="200" w:firstLine="480"/>
        <w:rPr>
          <w:rFonts w:cs="Times New Roman"/>
          <w:b/>
          <w:bCs/>
          <w:szCs w:val="32"/>
        </w:rPr>
      </w:pPr>
      <w:r w:rsidRPr="00D71691">
        <w:rPr>
          <w:rFonts w:cs="Times New Roman"/>
          <w:szCs w:val="24"/>
        </w:rPr>
        <w:t xml:space="preserve">As discussed above, to rebut the presumption of </w:t>
      </w:r>
      <w:r>
        <w:rPr>
          <w:rFonts w:cs="Times New Roman"/>
          <w:szCs w:val="24"/>
        </w:rPr>
        <w:t xml:space="preserve">import </w:t>
      </w:r>
      <w:r w:rsidRPr="00D71691">
        <w:rPr>
          <w:rFonts w:cs="Times New Roman"/>
          <w:szCs w:val="24"/>
        </w:rPr>
        <w:t>prohibition, an importer needs to meet the full compliance guidelines, fully answer the CBP questions, and substantively demonstrate that no forced labor is used.</w:t>
      </w:r>
      <w:r>
        <w:rPr>
          <w:rFonts w:cs="Times New Roman"/>
          <w:szCs w:val="24"/>
        </w:rPr>
        <w:t xml:space="preserve"> </w:t>
      </w:r>
      <w:r w:rsidRPr="00D71691">
        <w:rPr>
          <w:rFonts w:cs="Times New Roman"/>
          <w:szCs w:val="24"/>
        </w:rPr>
        <w:t xml:space="preserve">Both proving the non-use of forced labor and meeting the supply chain compliance requirements of the compliance </w:t>
      </w:r>
      <w:r w:rsidRPr="00D71691">
        <w:rPr>
          <w:rFonts w:cs="Times New Roman"/>
          <w:szCs w:val="24"/>
        </w:rPr>
        <w:lastRenderedPageBreak/>
        <w:t>guidelines require importers to trace their imports back through the supply chain</w:t>
      </w:r>
      <w:r>
        <w:rPr>
          <w:rFonts w:cs="Times New Roman"/>
          <w:szCs w:val="24"/>
        </w:rPr>
        <w:t xml:space="preserve"> and </w:t>
      </w:r>
      <w:r w:rsidRPr="00D71691">
        <w:rPr>
          <w:rFonts w:cs="Times New Roman"/>
          <w:szCs w:val="24"/>
        </w:rPr>
        <w:t>provid</w:t>
      </w:r>
      <w:r>
        <w:rPr>
          <w:rFonts w:cs="Times New Roman"/>
          <w:szCs w:val="24"/>
        </w:rPr>
        <w:t>e</w:t>
      </w:r>
      <w:r w:rsidRPr="00D71691">
        <w:rPr>
          <w:rFonts w:cs="Times New Roman"/>
          <w:szCs w:val="24"/>
        </w:rPr>
        <w:t xml:space="preserve"> </w:t>
      </w:r>
      <w:r>
        <w:rPr>
          <w:rFonts w:cs="Times New Roman"/>
          <w:szCs w:val="24"/>
        </w:rPr>
        <w:t xml:space="preserve">full traceability information </w:t>
      </w:r>
      <w:r>
        <w:rPr>
          <w:rFonts w:cs="Times New Roman" w:hint="eastAsia"/>
          <w:szCs w:val="24"/>
        </w:rPr>
        <w:t>of</w:t>
      </w:r>
      <w:r w:rsidRPr="00D71691">
        <w:rPr>
          <w:rFonts w:cs="Times New Roman"/>
          <w:szCs w:val="24"/>
        </w:rPr>
        <w:t xml:space="preserve"> the imported product to the </w:t>
      </w:r>
      <w:r>
        <w:rPr>
          <w:rFonts w:cs="Times New Roman"/>
          <w:szCs w:val="24"/>
        </w:rPr>
        <w:t>initial</w:t>
      </w:r>
      <w:r w:rsidRPr="00D71691">
        <w:rPr>
          <w:rFonts w:cs="Times New Roman"/>
          <w:szCs w:val="24"/>
        </w:rPr>
        <w:t xml:space="preserve"> raw material</w:t>
      </w:r>
      <w:r>
        <w:rPr>
          <w:rFonts w:cs="Times New Roman"/>
          <w:szCs w:val="24"/>
        </w:rPr>
        <w:t>, thus importers can</w:t>
      </w:r>
      <w:r w:rsidRPr="00D71691">
        <w:rPr>
          <w:rFonts w:cs="Times New Roman"/>
          <w:szCs w:val="24"/>
        </w:rPr>
        <w:t xml:space="preserve"> prove that the imported product does not contain any products from China (specifically Xinjiang)</w:t>
      </w:r>
      <w:r>
        <w:rPr>
          <w:rFonts w:cs="Times New Roman"/>
          <w:szCs w:val="24"/>
        </w:rPr>
        <w:t xml:space="preserve">, </w:t>
      </w:r>
      <w:r w:rsidRPr="00D71691">
        <w:rPr>
          <w:rFonts w:cs="Times New Roman"/>
          <w:szCs w:val="24"/>
        </w:rPr>
        <w:t xml:space="preserve">meet the standard of proof required by the </w:t>
      </w:r>
      <w:r>
        <w:rPr>
          <w:rFonts w:cs="Times New Roman"/>
          <w:szCs w:val="24"/>
        </w:rPr>
        <w:t>UFLPA</w:t>
      </w:r>
      <w:r w:rsidRPr="00D71691">
        <w:rPr>
          <w:rFonts w:cs="Times New Roman"/>
          <w:szCs w:val="24"/>
        </w:rPr>
        <w:t xml:space="preserve"> and </w:t>
      </w:r>
      <w:r>
        <w:rPr>
          <w:rFonts w:cs="Times New Roman"/>
          <w:szCs w:val="24"/>
        </w:rPr>
        <w:t xml:space="preserve">“rebuts” the </w:t>
      </w:r>
      <w:r w:rsidRPr="00D71691">
        <w:rPr>
          <w:rFonts w:cs="Times New Roman"/>
          <w:szCs w:val="24"/>
        </w:rPr>
        <w:t xml:space="preserve">presumption </w:t>
      </w:r>
      <w:r>
        <w:rPr>
          <w:rFonts w:cs="Times New Roman"/>
          <w:szCs w:val="24"/>
        </w:rPr>
        <w:t xml:space="preserve">of </w:t>
      </w:r>
      <w:r w:rsidRPr="00D71691">
        <w:rPr>
          <w:rFonts w:cs="Times New Roman"/>
          <w:szCs w:val="24"/>
        </w:rPr>
        <w:t>importation</w:t>
      </w:r>
      <w:r>
        <w:rPr>
          <w:rFonts w:cs="Times New Roman"/>
          <w:szCs w:val="24"/>
        </w:rPr>
        <w:t xml:space="preserve"> prohibition</w:t>
      </w:r>
      <w:r w:rsidRPr="00D71691">
        <w:rPr>
          <w:rFonts w:cs="Times New Roman"/>
          <w:szCs w:val="24"/>
        </w:rPr>
        <w:t xml:space="preserve">. However, this extremely high standard of proof is </w:t>
      </w:r>
      <w:r>
        <w:rPr>
          <w:rFonts w:cs="Times New Roman"/>
          <w:szCs w:val="24"/>
        </w:rPr>
        <w:t xml:space="preserve">very </w:t>
      </w:r>
      <w:r w:rsidRPr="00D71691">
        <w:rPr>
          <w:rFonts w:cs="Times New Roman"/>
          <w:szCs w:val="24"/>
        </w:rPr>
        <w:t>difficult to meet in practice.</w:t>
      </w:r>
    </w:p>
    <w:p w14:paraId="1AEE7D4E" w14:textId="77777777" w:rsidR="00F13ACC" w:rsidRPr="00B811A9" w:rsidRDefault="00F13ACC" w:rsidP="00F13ACC">
      <w:pPr>
        <w:spacing w:beforeLines="100" w:before="312" w:afterLines="100" w:after="312" w:line="360" w:lineRule="auto"/>
        <w:ind w:firstLineChars="200" w:firstLine="480"/>
        <w:rPr>
          <w:rFonts w:cs="Times New Roman"/>
          <w:szCs w:val="24"/>
        </w:rPr>
      </w:pPr>
      <w:r w:rsidRPr="00E57374">
        <w:rPr>
          <w:rFonts w:cs="Times New Roman"/>
          <w:szCs w:val="24"/>
        </w:rPr>
        <w:t>For enterprises themselves, establishing a material traceabi</w:t>
      </w:r>
      <w:r>
        <w:rPr>
          <w:rFonts w:cs="Times New Roman"/>
          <w:szCs w:val="24"/>
        </w:rPr>
        <w:t>lity system that supports one-one correspondence</w:t>
      </w:r>
      <w:r w:rsidRPr="00E57374">
        <w:rPr>
          <w:rFonts w:cs="Times New Roman"/>
          <w:szCs w:val="24"/>
        </w:rPr>
        <w:t xml:space="preserve"> </w:t>
      </w:r>
      <w:r>
        <w:rPr>
          <w:rFonts w:cs="Times New Roman"/>
          <w:szCs w:val="24"/>
        </w:rPr>
        <w:t xml:space="preserve">material tracing </w:t>
      </w:r>
      <w:r w:rsidRPr="00E57374">
        <w:rPr>
          <w:rFonts w:cs="Times New Roman"/>
          <w:szCs w:val="24"/>
        </w:rPr>
        <w:t>will certainly require a lot of human, material and financial resources, which will lead to a significant increase in compliance costs.</w:t>
      </w:r>
      <w:r w:rsidRPr="00E57374">
        <w:t xml:space="preserve"> </w:t>
      </w:r>
      <w:r w:rsidRPr="00E57374">
        <w:rPr>
          <w:rFonts w:cs="Times New Roman"/>
          <w:szCs w:val="24"/>
        </w:rPr>
        <w:t xml:space="preserve">However, compliance </w:t>
      </w:r>
      <w:r>
        <w:rPr>
          <w:rFonts w:cs="Times New Roman"/>
          <w:szCs w:val="24"/>
        </w:rPr>
        <w:t>of individual enterprise</w:t>
      </w:r>
      <w:r w:rsidRPr="00E57374">
        <w:rPr>
          <w:rFonts w:cs="Times New Roman"/>
          <w:szCs w:val="24"/>
        </w:rPr>
        <w:t xml:space="preserve"> alone cannot meet the standard of pro</w:t>
      </w:r>
      <w:r>
        <w:rPr>
          <w:rFonts w:cs="Times New Roman"/>
          <w:szCs w:val="24"/>
        </w:rPr>
        <w:t>of</w:t>
      </w:r>
      <w:r w:rsidRPr="00E57374">
        <w:rPr>
          <w:rFonts w:cs="Times New Roman"/>
          <w:szCs w:val="24"/>
        </w:rPr>
        <w:t xml:space="preserve"> required by the </w:t>
      </w:r>
      <w:r>
        <w:rPr>
          <w:rFonts w:cs="Times New Roman" w:hint="eastAsia"/>
          <w:szCs w:val="24"/>
        </w:rPr>
        <w:t>UFLPA</w:t>
      </w:r>
      <w:r w:rsidRPr="00E57374">
        <w:rPr>
          <w:rFonts w:cs="Times New Roman"/>
          <w:szCs w:val="24"/>
        </w:rPr>
        <w:t>.</w:t>
      </w:r>
      <w:r>
        <w:rPr>
          <w:rFonts w:cs="Times New Roman"/>
          <w:szCs w:val="24"/>
        </w:rPr>
        <w:t xml:space="preserve"> </w:t>
      </w:r>
      <w:r w:rsidRPr="00E57374">
        <w:rPr>
          <w:rFonts w:cs="Times New Roman"/>
          <w:szCs w:val="24"/>
        </w:rPr>
        <w:t>According to the requirements of the</w:t>
      </w:r>
      <w:r>
        <w:rPr>
          <w:rFonts w:cs="Times New Roman"/>
          <w:szCs w:val="24"/>
        </w:rPr>
        <w:t xml:space="preserve"> </w:t>
      </w:r>
      <w:r>
        <w:rPr>
          <w:rFonts w:cs="Times New Roman" w:hint="eastAsia"/>
          <w:szCs w:val="24"/>
        </w:rPr>
        <w:t>UFLPA</w:t>
      </w:r>
      <w:r w:rsidRPr="00E57374">
        <w:rPr>
          <w:rFonts w:cs="Times New Roman"/>
          <w:szCs w:val="24"/>
        </w:rPr>
        <w:t xml:space="preserve">, the scope of supply chain compliance needs to cover the whole chain from </w:t>
      </w:r>
      <w:r>
        <w:rPr>
          <w:rFonts w:cs="Times New Roman"/>
          <w:szCs w:val="24"/>
        </w:rPr>
        <w:t xml:space="preserve">the </w:t>
      </w:r>
      <w:r w:rsidRPr="00E57374">
        <w:rPr>
          <w:rFonts w:cs="Times New Roman"/>
          <w:szCs w:val="24"/>
        </w:rPr>
        <w:t>imported products to the initial raw materials</w:t>
      </w:r>
      <w:r>
        <w:rPr>
          <w:rFonts w:cs="Times New Roman"/>
          <w:szCs w:val="24"/>
        </w:rPr>
        <w:t>. However, i</w:t>
      </w:r>
      <w:r w:rsidRPr="00E57374">
        <w:rPr>
          <w:rFonts w:cs="Times New Roman"/>
          <w:szCs w:val="24"/>
        </w:rPr>
        <w:t>n the case of a long industrial chain,</w:t>
      </w:r>
      <w:r>
        <w:rPr>
          <w:rFonts w:cs="Times New Roman"/>
          <w:szCs w:val="24"/>
        </w:rPr>
        <w:t xml:space="preserve"> enterprises are usually only able to trace</w:t>
      </w:r>
      <w:r w:rsidRPr="00E57374">
        <w:rPr>
          <w:rFonts w:cs="Times New Roman"/>
          <w:szCs w:val="24"/>
        </w:rPr>
        <w:t xml:space="preserve"> one to two levels of suppliers</w:t>
      </w:r>
      <w:r>
        <w:rPr>
          <w:rFonts w:cs="Times New Roman"/>
          <w:szCs w:val="24"/>
        </w:rPr>
        <w:t xml:space="preserve">. When it comes to an </w:t>
      </w:r>
      <w:r w:rsidRPr="00E57374">
        <w:rPr>
          <w:rFonts w:cs="Times New Roman"/>
          <w:szCs w:val="24"/>
        </w:rPr>
        <w:t xml:space="preserve">enterprise </w:t>
      </w:r>
      <w:r>
        <w:rPr>
          <w:rFonts w:cs="Times New Roman"/>
          <w:szCs w:val="24"/>
        </w:rPr>
        <w:t>at</w:t>
      </w:r>
      <w:r w:rsidRPr="00E57374">
        <w:rPr>
          <w:rFonts w:cs="Times New Roman"/>
          <w:szCs w:val="24"/>
        </w:rPr>
        <w:t xml:space="preserve"> the downstream of the indust</w:t>
      </w:r>
      <w:r>
        <w:rPr>
          <w:rFonts w:cs="Times New Roman"/>
          <w:szCs w:val="24"/>
        </w:rPr>
        <w:t xml:space="preserve">rial chain, it is </w:t>
      </w:r>
      <w:r w:rsidRPr="00E57374">
        <w:rPr>
          <w:rFonts w:cs="Times New Roman"/>
          <w:szCs w:val="24"/>
        </w:rPr>
        <w:t xml:space="preserve">often </w:t>
      </w:r>
      <w:r>
        <w:rPr>
          <w:rFonts w:cs="Times New Roman"/>
          <w:szCs w:val="24"/>
        </w:rPr>
        <w:t>not able to</w:t>
      </w:r>
      <w:r w:rsidRPr="00E57374">
        <w:rPr>
          <w:rFonts w:cs="Times New Roman"/>
          <w:szCs w:val="24"/>
        </w:rPr>
        <w:t xml:space="preserve"> </w:t>
      </w:r>
      <w:r>
        <w:rPr>
          <w:rFonts w:cs="Times New Roman"/>
          <w:szCs w:val="24"/>
        </w:rPr>
        <w:t>trace to</w:t>
      </w:r>
      <w:r w:rsidRPr="00E57374">
        <w:rPr>
          <w:rFonts w:cs="Times New Roman"/>
          <w:szCs w:val="24"/>
        </w:rPr>
        <w:t xml:space="preserve"> the primary raw materials</w:t>
      </w:r>
      <w:r>
        <w:rPr>
          <w:rFonts w:cs="Times New Roman"/>
          <w:szCs w:val="24"/>
        </w:rPr>
        <w:t xml:space="preserve"> suppliers because it lacks control over suppliers two levels up</w:t>
      </w:r>
      <w:r w:rsidRPr="00E57374">
        <w:rPr>
          <w:rFonts w:cs="Times New Roman"/>
          <w:szCs w:val="24"/>
        </w:rPr>
        <w:t xml:space="preserve">. </w:t>
      </w:r>
      <w:r>
        <w:rPr>
          <w:rFonts w:cs="Times New Roman"/>
          <w:szCs w:val="24"/>
        </w:rPr>
        <w:t>This means that lots of suppliers are actually not able to meet the “exception” requirements because it is not able to establish a full-chain-</w:t>
      </w:r>
      <w:r w:rsidRPr="00E57374">
        <w:rPr>
          <w:rFonts w:cs="Times New Roman"/>
          <w:szCs w:val="24"/>
        </w:rPr>
        <w:t>coverage</w:t>
      </w:r>
      <w:r>
        <w:rPr>
          <w:rFonts w:cs="Times New Roman"/>
          <w:szCs w:val="24"/>
        </w:rPr>
        <w:t xml:space="preserve"> material tracing chain. </w:t>
      </w:r>
    </w:p>
    <w:p w14:paraId="4A49C6F8" w14:textId="77777777" w:rsidR="00F13ACC" w:rsidRPr="00B811A9" w:rsidRDefault="00F13ACC" w:rsidP="00E45394">
      <w:pPr>
        <w:pStyle w:val="a7"/>
        <w:numPr>
          <w:ilvl w:val="2"/>
          <w:numId w:val="43"/>
        </w:numPr>
        <w:spacing w:beforeLines="100" w:before="312" w:afterLines="100" w:after="312" w:line="360" w:lineRule="auto"/>
        <w:ind w:firstLineChars="0"/>
        <w:outlineLvl w:val="2"/>
        <w:rPr>
          <w:rFonts w:cs="Times New Roman"/>
          <w:b/>
          <w:bCs/>
          <w:szCs w:val="32"/>
        </w:rPr>
      </w:pPr>
      <w:bookmarkStart w:id="195" w:name="_Toc97737752"/>
      <w:r>
        <w:rPr>
          <w:rFonts w:cs="Times New Roman" w:hint="eastAsia"/>
          <w:b/>
          <w:bCs/>
          <w:szCs w:val="32"/>
        </w:rPr>
        <w:t>S</w:t>
      </w:r>
      <w:r>
        <w:rPr>
          <w:rFonts w:cs="Times New Roman"/>
          <w:b/>
          <w:bCs/>
          <w:szCs w:val="32"/>
        </w:rPr>
        <w:t>ummary</w:t>
      </w:r>
      <w:bookmarkEnd w:id="195"/>
    </w:p>
    <w:p w14:paraId="0B62E353" w14:textId="77777777" w:rsidR="00F13ACC" w:rsidRPr="003872DC" w:rsidRDefault="00F13ACC" w:rsidP="00F13ACC">
      <w:pPr>
        <w:spacing w:beforeLines="100" w:before="312" w:afterLines="100" w:after="312" w:line="360" w:lineRule="auto"/>
        <w:ind w:firstLineChars="200" w:firstLine="480"/>
        <w:rPr>
          <w:rFonts w:cs="Times New Roman"/>
          <w:szCs w:val="24"/>
          <w:vertAlign w:val="superscript"/>
        </w:rPr>
      </w:pPr>
      <w:r w:rsidRPr="00ED3993">
        <w:rPr>
          <w:rFonts w:cs="Times New Roman"/>
          <w:szCs w:val="24"/>
        </w:rPr>
        <w:t xml:space="preserve">As </w:t>
      </w:r>
      <w:r>
        <w:rPr>
          <w:rFonts w:cs="Times New Roman" w:hint="eastAsia"/>
          <w:szCs w:val="24"/>
        </w:rPr>
        <w:t>elaborate</w:t>
      </w:r>
      <w:r>
        <w:rPr>
          <w:rFonts w:cs="Times New Roman"/>
          <w:szCs w:val="24"/>
        </w:rPr>
        <w:t>d</w:t>
      </w:r>
      <w:r w:rsidRPr="00ED3993">
        <w:rPr>
          <w:rFonts w:cs="Times New Roman"/>
          <w:szCs w:val="24"/>
        </w:rPr>
        <w:t xml:space="preserve"> above, because products manufactured </w:t>
      </w:r>
      <w:r>
        <w:rPr>
          <w:rFonts w:cs="Times New Roman"/>
          <w:szCs w:val="24"/>
        </w:rPr>
        <w:t xml:space="preserve">partly </w:t>
      </w:r>
      <w:r w:rsidRPr="00ED3993">
        <w:rPr>
          <w:rFonts w:cs="Times New Roman"/>
          <w:szCs w:val="24"/>
        </w:rPr>
        <w:t>in Xinjiang are presumptively prohibited from importation, suppliers worldwide are at risk of having their produ</w:t>
      </w:r>
      <w:r>
        <w:rPr>
          <w:rFonts w:cs="Times New Roman"/>
          <w:szCs w:val="24"/>
        </w:rPr>
        <w:t>cts prohibited from importation. A</w:t>
      </w:r>
      <w:r w:rsidRPr="00ED3993">
        <w:rPr>
          <w:rFonts w:cs="Times New Roman"/>
          <w:szCs w:val="24"/>
        </w:rPr>
        <w:t>nd wh</w:t>
      </w:r>
      <w:r>
        <w:rPr>
          <w:rFonts w:cs="Times New Roman"/>
          <w:szCs w:val="24"/>
        </w:rPr>
        <w:t>ilst</w:t>
      </w:r>
      <w:r w:rsidRPr="00ED3993">
        <w:rPr>
          <w:rFonts w:cs="Times New Roman"/>
          <w:szCs w:val="24"/>
        </w:rPr>
        <w:t xml:space="preserve"> CBP is unable to determine whether imported products contain </w:t>
      </w:r>
      <w:r>
        <w:rPr>
          <w:rFonts w:cs="Times New Roman"/>
          <w:szCs w:val="24"/>
        </w:rPr>
        <w:t xml:space="preserve">components from Xinjiang, the “rebuttable presumption” </w:t>
      </w:r>
      <w:r w:rsidRPr="00ED3993">
        <w:rPr>
          <w:rFonts w:cs="Times New Roman"/>
          <w:szCs w:val="24"/>
        </w:rPr>
        <w:t>shifts the burden of proof</w:t>
      </w:r>
      <w:r>
        <w:rPr>
          <w:rFonts w:cs="Times New Roman"/>
          <w:szCs w:val="24"/>
        </w:rPr>
        <w:t xml:space="preserve"> to importers, resulting in, on the one hand, that the CBP </w:t>
      </w:r>
      <w:r w:rsidRPr="00ED3993">
        <w:rPr>
          <w:rFonts w:cs="Times New Roman"/>
          <w:szCs w:val="24"/>
        </w:rPr>
        <w:t>having discretion to deny imports of most products from anywhere in the world</w:t>
      </w:r>
      <w:r>
        <w:rPr>
          <w:rFonts w:cs="Times New Roman"/>
          <w:szCs w:val="24"/>
        </w:rPr>
        <w:t xml:space="preserve">, and, on the other, that the </w:t>
      </w:r>
      <w:r w:rsidRPr="00ED3993">
        <w:rPr>
          <w:rFonts w:cs="Times New Roman"/>
          <w:szCs w:val="24"/>
        </w:rPr>
        <w:t xml:space="preserve">importers </w:t>
      </w:r>
      <w:r>
        <w:rPr>
          <w:rFonts w:cs="Times New Roman"/>
          <w:szCs w:val="24"/>
        </w:rPr>
        <w:t xml:space="preserve">are </w:t>
      </w:r>
      <w:r w:rsidRPr="00ED3993">
        <w:rPr>
          <w:rFonts w:cs="Times New Roman"/>
          <w:szCs w:val="24"/>
        </w:rPr>
        <w:t xml:space="preserve">being required to prove that imported products </w:t>
      </w:r>
      <w:r w:rsidRPr="00ED3993">
        <w:rPr>
          <w:rFonts w:cs="Times New Roman"/>
          <w:szCs w:val="24"/>
        </w:rPr>
        <w:lastRenderedPageBreak/>
        <w:t xml:space="preserve">do not contain </w:t>
      </w:r>
      <w:r>
        <w:rPr>
          <w:rFonts w:cs="Times New Roman"/>
          <w:szCs w:val="24"/>
        </w:rPr>
        <w:t xml:space="preserve">any </w:t>
      </w:r>
      <w:r w:rsidRPr="00ED3993">
        <w:rPr>
          <w:rFonts w:cs="Times New Roman"/>
          <w:szCs w:val="24"/>
        </w:rPr>
        <w:t xml:space="preserve">Xinjiang </w:t>
      </w:r>
      <w:r>
        <w:rPr>
          <w:rFonts w:cs="Times New Roman"/>
          <w:szCs w:val="24"/>
        </w:rPr>
        <w:t>components</w:t>
      </w:r>
      <w:r w:rsidRPr="00ED3993">
        <w:rPr>
          <w:rFonts w:cs="Times New Roman"/>
          <w:szCs w:val="24"/>
        </w:rPr>
        <w:t xml:space="preserve"> before they can be imported</w:t>
      </w:r>
      <w:r>
        <w:rPr>
          <w:rFonts w:cs="Times New Roman"/>
          <w:szCs w:val="24"/>
        </w:rPr>
        <w:t>,</w:t>
      </w:r>
      <w:r w:rsidRPr="00ED3993">
        <w:rPr>
          <w:rFonts w:cs="Times New Roman"/>
          <w:szCs w:val="24"/>
        </w:rPr>
        <w:t xml:space="preserve"> which is inherently unfair to </w:t>
      </w:r>
      <w:r>
        <w:rPr>
          <w:rFonts w:cs="Times New Roman"/>
          <w:szCs w:val="24"/>
        </w:rPr>
        <w:t xml:space="preserve">the </w:t>
      </w:r>
      <w:r w:rsidRPr="00ED3993">
        <w:rPr>
          <w:rFonts w:cs="Times New Roman"/>
          <w:szCs w:val="24"/>
        </w:rPr>
        <w:t>importers. In addition, the excessive</w:t>
      </w:r>
      <w:r>
        <w:rPr>
          <w:rFonts w:cs="Times New Roman"/>
          <w:szCs w:val="24"/>
        </w:rPr>
        <w:t>ly high</w:t>
      </w:r>
      <w:r w:rsidRPr="00ED3993">
        <w:rPr>
          <w:rFonts w:cs="Times New Roman"/>
          <w:szCs w:val="24"/>
        </w:rPr>
        <w:t xml:space="preserve"> standard </w:t>
      </w:r>
      <w:r>
        <w:rPr>
          <w:rFonts w:cs="Times New Roman"/>
          <w:szCs w:val="24"/>
        </w:rPr>
        <w:t xml:space="preserve">of proof </w:t>
      </w:r>
      <w:r w:rsidRPr="00ED3993">
        <w:rPr>
          <w:rFonts w:cs="Times New Roman"/>
          <w:szCs w:val="24"/>
        </w:rPr>
        <w:t xml:space="preserve">effectively requires </w:t>
      </w:r>
      <w:r>
        <w:rPr>
          <w:rFonts w:cs="Times New Roman"/>
          <w:szCs w:val="24"/>
        </w:rPr>
        <w:t xml:space="preserve">high-standard </w:t>
      </w:r>
      <w:r w:rsidRPr="00ED3993">
        <w:rPr>
          <w:rFonts w:cs="Times New Roman"/>
          <w:szCs w:val="24"/>
        </w:rPr>
        <w:t>supply chain compliance</w:t>
      </w:r>
      <w:r>
        <w:rPr>
          <w:rFonts w:cs="Times New Roman"/>
          <w:szCs w:val="24"/>
        </w:rPr>
        <w:t>s</w:t>
      </w:r>
      <w:r w:rsidRPr="00ED3993">
        <w:rPr>
          <w:rFonts w:cs="Times New Roman"/>
          <w:szCs w:val="24"/>
        </w:rPr>
        <w:t xml:space="preserve"> </w:t>
      </w:r>
      <w:r>
        <w:rPr>
          <w:rFonts w:cs="Times New Roman"/>
          <w:szCs w:val="24"/>
        </w:rPr>
        <w:t>to be enacted by</w:t>
      </w:r>
      <w:r w:rsidRPr="00ED3993">
        <w:rPr>
          <w:rFonts w:cs="Times New Roman"/>
          <w:szCs w:val="24"/>
        </w:rPr>
        <w:t xml:space="preserve"> every producer along the entire supply chain from the primary raw material to the final </w:t>
      </w:r>
      <w:r>
        <w:rPr>
          <w:rFonts w:cs="Times New Roman"/>
          <w:szCs w:val="24"/>
        </w:rPr>
        <w:t>exported</w:t>
      </w:r>
      <w:r w:rsidRPr="00ED3993">
        <w:rPr>
          <w:rFonts w:cs="Times New Roman"/>
          <w:szCs w:val="24"/>
        </w:rPr>
        <w:t xml:space="preserve"> product</w:t>
      </w:r>
      <w:r>
        <w:rPr>
          <w:rFonts w:cs="Times New Roman"/>
          <w:szCs w:val="24"/>
        </w:rPr>
        <w:t xml:space="preserve"> and all the producers to cooperate when applying exception</w:t>
      </w:r>
      <w:r w:rsidRPr="00ED3993">
        <w:rPr>
          <w:rFonts w:cs="Times New Roman"/>
          <w:szCs w:val="24"/>
        </w:rPr>
        <w:t>, making it impossible to rebut the presumption aga</w:t>
      </w:r>
      <w:r>
        <w:rPr>
          <w:rFonts w:cs="Times New Roman"/>
          <w:szCs w:val="24"/>
        </w:rPr>
        <w:t>inst importation and obtain an “</w:t>
      </w:r>
      <w:r w:rsidRPr="00ED3993">
        <w:rPr>
          <w:rFonts w:cs="Times New Roman"/>
          <w:szCs w:val="24"/>
        </w:rPr>
        <w:t>exception.</w:t>
      </w:r>
      <w:r>
        <w:rPr>
          <w:rFonts w:cs="Times New Roman"/>
          <w:szCs w:val="24"/>
        </w:rPr>
        <w:t>”</w:t>
      </w:r>
      <w:r w:rsidRPr="00ED3993">
        <w:rPr>
          <w:rFonts w:cs="Times New Roman"/>
          <w:szCs w:val="24"/>
        </w:rPr>
        <w:t xml:space="preserve"> These unreasonable enforcement provisions not only violate the principle of burden of proof in administrative actions, but also result in extremely high compliance costs for U.S. suppliers, who, even then, still face the consequences of failing to meet the standard of proof </w:t>
      </w:r>
      <w:r>
        <w:rPr>
          <w:rFonts w:cs="Times New Roman"/>
          <w:szCs w:val="24"/>
        </w:rPr>
        <w:t>when applying for</w:t>
      </w:r>
      <w:r w:rsidRPr="00ED3993">
        <w:rPr>
          <w:rFonts w:cs="Times New Roman"/>
          <w:szCs w:val="24"/>
        </w:rPr>
        <w:t xml:space="preserve"> an exception</w:t>
      </w:r>
      <w:r>
        <w:rPr>
          <w:rFonts w:cs="Times New Roman"/>
          <w:szCs w:val="24"/>
        </w:rPr>
        <w:t xml:space="preserve"> to import</w:t>
      </w:r>
      <w:r w:rsidRPr="00ED3993">
        <w:rPr>
          <w:rFonts w:cs="Times New Roman"/>
          <w:szCs w:val="24"/>
        </w:rPr>
        <w:t>.</w:t>
      </w:r>
    </w:p>
    <w:p w14:paraId="6BB7A8B6" w14:textId="77777777" w:rsidR="00F13ACC" w:rsidRPr="00B811A9" w:rsidRDefault="00F13ACC" w:rsidP="00F13ACC">
      <w:pPr>
        <w:pStyle w:val="a7"/>
        <w:numPr>
          <w:ilvl w:val="1"/>
          <w:numId w:val="43"/>
        </w:numPr>
        <w:spacing w:beforeLines="100" w:before="312" w:afterLines="100" w:after="312" w:line="360" w:lineRule="auto"/>
        <w:ind w:firstLineChars="0"/>
        <w:outlineLvl w:val="1"/>
        <w:rPr>
          <w:b/>
        </w:rPr>
      </w:pPr>
      <w:bookmarkStart w:id="196" w:name="_Toc97737753"/>
      <w:r>
        <w:rPr>
          <w:rFonts w:eastAsia="Times New Roman"/>
          <w:b/>
        </w:rPr>
        <w:t xml:space="preserve">The </w:t>
      </w:r>
      <w:r w:rsidRPr="00D805ED">
        <w:rPr>
          <w:rFonts w:eastAsia="Times New Roman"/>
          <w:b/>
        </w:rPr>
        <w:t>UFLPA</w:t>
      </w:r>
      <w:r>
        <w:rPr>
          <w:rFonts w:eastAsia="Times New Roman"/>
          <w:b/>
        </w:rPr>
        <w:t xml:space="preserve"> will lead to serious consequences</w:t>
      </w:r>
      <w:bookmarkEnd w:id="196"/>
    </w:p>
    <w:p w14:paraId="7FD04BD8" w14:textId="77777777" w:rsidR="00F13ACC" w:rsidRPr="001C36AC" w:rsidRDefault="00F13ACC" w:rsidP="00F13ACC">
      <w:pPr>
        <w:pStyle w:val="a7"/>
        <w:numPr>
          <w:ilvl w:val="1"/>
          <w:numId w:val="37"/>
        </w:numPr>
        <w:spacing w:beforeLines="100" w:before="312" w:afterLines="100" w:after="312" w:line="360" w:lineRule="auto"/>
        <w:ind w:firstLineChars="0"/>
        <w:outlineLvl w:val="2"/>
        <w:rPr>
          <w:b/>
          <w:vanish/>
        </w:rPr>
      </w:pPr>
      <w:bookmarkStart w:id="197" w:name="_Toc97653756"/>
      <w:bookmarkStart w:id="198" w:name="_Toc97737660"/>
      <w:bookmarkStart w:id="199" w:name="_Toc97737754"/>
      <w:bookmarkEnd w:id="197"/>
      <w:bookmarkEnd w:id="198"/>
      <w:bookmarkEnd w:id="199"/>
    </w:p>
    <w:p w14:paraId="74FA95E0" w14:textId="77777777" w:rsidR="00F13ACC" w:rsidRPr="00E45394" w:rsidRDefault="00F13ACC" w:rsidP="00E45394">
      <w:pPr>
        <w:pStyle w:val="a7"/>
        <w:numPr>
          <w:ilvl w:val="3"/>
          <w:numId w:val="43"/>
        </w:numPr>
        <w:spacing w:beforeLines="100" w:before="312" w:afterLines="100" w:after="312" w:line="360" w:lineRule="auto"/>
        <w:ind w:firstLineChars="0"/>
        <w:outlineLvl w:val="3"/>
        <w:rPr>
          <w:b/>
        </w:rPr>
      </w:pPr>
      <w:bookmarkStart w:id="200" w:name="_Toc97737755"/>
      <w:r w:rsidRPr="00E45394">
        <w:rPr>
          <w:b/>
        </w:rPr>
        <w:t>The UFLPA will seriously damage Xinjiang’s economy and lower the standard of living of Xinjiang residents, which goes against the original purpose of the UFLPA</w:t>
      </w:r>
      <w:bookmarkEnd w:id="200"/>
    </w:p>
    <w:p w14:paraId="4C54AEAE"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As described in Part 3.2 above, the enforcement of the </w:t>
      </w:r>
      <w:r w:rsidRPr="00D805ED">
        <w:rPr>
          <w:rFonts w:eastAsia="Times New Roman"/>
          <w:szCs w:val="24"/>
        </w:rPr>
        <w:t>UFLPA</w:t>
      </w:r>
      <w:r>
        <w:rPr>
          <w:rFonts w:eastAsia="Times New Roman"/>
          <w:szCs w:val="24"/>
        </w:rPr>
        <w:t xml:space="preserve"> will lead to Xinjiang entities being “kicked out” of the supply chain to the </w:t>
      </w:r>
      <w:proofErr w:type="gramStart"/>
      <w:r>
        <w:rPr>
          <w:rFonts w:eastAsia="Times New Roman"/>
          <w:szCs w:val="24"/>
        </w:rPr>
        <w:t>U.S..</w:t>
      </w:r>
      <w:proofErr w:type="gramEnd"/>
      <w:r>
        <w:rPr>
          <w:rFonts w:eastAsia="Times New Roman"/>
          <w:szCs w:val="24"/>
        </w:rPr>
        <w:t xml:space="preserve"> This will have a very bad impact on Xinjiang’s economy, and run counter to the so-called original purpose of “protecting the rights of Xinjiang residents and workers” of the </w:t>
      </w:r>
      <w:r w:rsidRPr="00D805ED">
        <w:rPr>
          <w:rFonts w:eastAsia="Times New Roman"/>
          <w:szCs w:val="24"/>
        </w:rPr>
        <w:t>UFLPA</w:t>
      </w:r>
      <w:r>
        <w:rPr>
          <w:rFonts w:eastAsia="Times New Roman"/>
          <w:szCs w:val="24"/>
        </w:rPr>
        <w:t>.</w:t>
      </w:r>
    </w:p>
    <w:p w14:paraId="67BE303C" w14:textId="77777777" w:rsidR="00F13ACC" w:rsidRPr="00B811A9" w:rsidRDefault="00F13ACC" w:rsidP="00E45394">
      <w:pPr>
        <w:pStyle w:val="a7"/>
        <w:numPr>
          <w:ilvl w:val="3"/>
          <w:numId w:val="43"/>
        </w:numPr>
        <w:spacing w:beforeLines="100" w:before="312" w:afterLines="100" w:after="312" w:line="360" w:lineRule="auto"/>
        <w:ind w:firstLineChars="0"/>
        <w:outlineLvl w:val="3"/>
        <w:rPr>
          <w:b/>
        </w:rPr>
      </w:pPr>
      <w:bookmarkStart w:id="201" w:name="_Toc97737756"/>
      <w:r w:rsidRPr="00E45394">
        <w:rPr>
          <w:b/>
        </w:rPr>
        <w:t>The UFLPA will have a direct and adverse impact on the sales of Xinjiang enterprises</w:t>
      </w:r>
      <w:bookmarkEnd w:id="201"/>
    </w:p>
    <w:p w14:paraId="064D64A3" w14:textId="77777777" w:rsidR="00F13ACC" w:rsidRDefault="00F13ACC" w:rsidP="00F13ACC">
      <w:pPr>
        <w:spacing w:beforeLines="100" w:before="312" w:afterLines="100" w:after="312" w:line="360" w:lineRule="auto"/>
        <w:ind w:firstLineChars="200" w:firstLine="482"/>
        <w:rPr>
          <w:rFonts w:cs="Times New Roman"/>
          <w:szCs w:val="24"/>
        </w:rPr>
      </w:pPr>
      <w:r>
        <w:rPr>
          <w:rFonts w:eastAsia="Times New Roman"/>
          <w:b/>
          <w:szCs w:val="24"/>
        </w:rPr>
        <w:t xml:space="preserve">In terms of direct sales to the United States, it can be expected that the </w:t>
      </w:r>
      <w:r w:rsidRPr="00D805ED">
        <w:rPr>
          <w:rFonts w:eastAsia="Times New Roman"/>
          <w:b/>
        </w:rPr>
        <w:t>UFLPA</w:t>
      </w:r>
      <w:r>
        <w:rPr>
          <w:rFonts w:eastAsia="Times New Roman"/>
          <w:b/>
          <w:szCs w:val="24"/>
        </w:rPr>
        <w:t xml:space="preserve"> will have a devastating impact on Xinjiang’s direct exports to the United States. </w:t>
      </w:r>
      <w:r>
        <w:rPr>
          <w:rFonts w:eastAsia="Times New Roman"/>
          <w:szCs w:val="24"/>
        </w:rPr>
        <w:t>Although the</w:t>
      </w:r>
      <w:r w:rsidRPr="00D805ED">
        <w:t xml:space="preserve"> </w:t>
      </w:r>
      <w:r w:rsidRPr="00D805ED">
        <w:rPr>
          <w:rFonts w:eastAsia="Times New Roman"/>
          <w:szCs w:val="24"/>
        </w:rPr>
        <w:t>UFLPA</w:t>
      </w:r>
      <w:r>
        <w:rPr>
          <w:rFonts w:eastAsia="Times New Roman"/>
          <w:szCs w:val="24"/>
        </w:rPr>
        <w:t xml:space="preserve"> has not yet come into force, the effect can be analogized from the effect of the </w:t>
      </w:r>
      <w:r w:rsidRPr="001B1EDD">
        <w:rPr>
          <w:rFonts w:cs="Times New Roman"/>
          <w:szCs w:val="24"/>
        </w:rPr>
        <w:t>WRO against all cotton products and tomato products produced in the XUAR</w:t>
      </w:r>
      <w:r>
        <w:rPr>
          <w:rFonts w:eastAsia="Times New Roman"/>
          <w:szCs w:val="24"/>
        </w:rPr>
        <w:t xml:space="preserve">. On January 13, 2021, the WRO came into force. We compared Xinjiang’s direct </w:t>
      </w:r>
      <w:r>
        <w:rPr>
          <w:rFonts w:eastAsia="Times New Roman"/>
          <w:szCs w:val="24"/>
        </w:rPr>
        <w:lastRenderedPageBreak/>
        <w:t>exports of related products to the United States before and after the WRO’s entry into force, and found that exports have been significantly affected.</w:t>
      </w:r>
    </w:p>
    <w:p w14:paraId="621A77D6" w14:textId="77777777" w:rsidR="00F13ACC" w:rsidRDefault="00F13ACC" w:rsidP="00F13ACC">
      <w:pPr>
        <w:spacing w:beforeLines="100" w:before="312" w:afterLines="100" w:after="312" w:line="360" w:lineRule="auto"/>
        <w:jc w:val="center"/>
        <w:rPr>
          <w:rFonts w:cs="Times New Roman"/>
          <w:szCs w:val="24"/>
        </w:rPr>
      </w:pPr>
      <w:r>
        <w:rPr>
          <w:rFonts w:eastAsia="Times New Roman"/>
          <w:b/>
          <w:szCs w:val="24"/>
        </w:rPr>
        <w:t>Comparison of Xinjiang’s exports of cotton downstream products to the United States between the second half of 2020 and the first half of 2021</w:t>
      </w:r>
    </w:p>
    <w:tbl>
      <w:tblPr>
        <w:tblW w:w="8620" w:type="dxa"/>
        <w:tblLook w:val="04A0" w:firstRow="1" w:lastRow="0" w:firstColumn="1" w:lastColumn="0" w:noHBand="0" w:noVBand="1"/>
      </w:tblPr>
      <w:tblGrid>
        <w:gridCol w:w="3221"/>
        <w:gridCol w:w="2761"/>
        <w:gridCol w:w="2638"/>
      </w:tblGrid>
      <w:tr w:rsidR="00F13ACC" w:rsidRPr="0095540D" w14:paraId="7043F392" w14:textId="77777777" w:rsidTr="00F13ACC">
        <w:trPr>
          <w:trHeight w:val="280"/>
        </w:trPr>
        <w:tc>
          <w:tcPr>
            <w:tcW w:w="322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C74368B" w14:textId="77777777" w:rsidR="00F13ACC" w:rsidRPr="0095540D" w:rsidRDefault="00F13ACC" w:rsidP="00F13ACC">
            <w:pPr>
              <w:spacing w:beforeLines="0" w:before="120"/>
              <w:jc w:val="center"/>
              <w:rPr>
                <w:rFonts w:ascii="宋体" w:hAnsi="宋体" w:cs="宋体"/>
                <w:b/>
                <w:bCs/>
                <w:color w:val="000000"/>
                <w:kern w:val="0"/>
                <w:sz w:val="22"/>
              </w:rPr>
            </w:pPr>
            <w:r>
              <w:rPr>
                <w:rFonts w:eastAsia="Times New Roman"/>
                <w:b/>
                <w:bCs/>
                <w:color w:val="000000"/>
                <w:kern w:val="0"/>
                <w:sz w:val="22"/>
              </w:rPr>
              <w:t>Products</w:t>
            </w:r>
          </w:p>
        </w:tc>
        <w:tc>
          <w:tcPr>
            <w:tcW w:w="5399"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15D3842" w14:textId="77777777" w:rsidR="00F13ACC" w:rsidRPr="0095540D" w:rsidRDefault="00F13ACC" w:rsidP="00F13ACC">
            <w:pPr>
              <w:spacing w:beforeLines="0" w:before="0"/>
              <w:jc w:val="center"/>
              <w:rPr>
                <w:rFonts w:ascii="宋体" w:hAnsi="宋体" w:cs="宋体"/>
                <w:b/>
                <w:bCs/>
                <w:color w:val="000000"/>
                <w:kern w:val="0"/>
                <w:sz w:val="22"/>
              </w:rPr>
            </w:pPr>
            <w:r>
              <w:rPr>
                <w:rFonts w:eastAsia="Times New Roman"/>
                <w:b/>
                <w:bCs/>
                <w:color w:val="000000"/>
                <w:kern w:val="0"/>
                <w:sz w:val="22"/>
              </w:rPr>
              <w:t>Export value (USD)</w:t>
            </w:r>
          </w:p>
        </w:tc>
      </w:tr>
      <w:tr w:rsidR="00F13ACC" w:rsidRPr="0095540D" w14:paraId="56D5BA9E" w14:textId="77777777" w:rsidTr="00F13ACC">
        <w:trPr>
          <w:trHeight w:val="290"/>
        </w:trPr>
        <w:tc>
          <w:tcPr>
            <w:tcW w:w="3221" w:type="dxa"/>
            <w:vMerge/>
            <w:tcBorders>
              <w:top w:val="single" w:sz="8" w:space="0" w:color="auto"/>
              <w:left w:val="single" w:sz="8" w:space="0" w:color="auto"/>
              <w:bottom w:val="single" w:sz="8" w:space="0" w:color="000000"/>
              <w:right w:val="single" w:sz="4" w:space="0" w:color="auto"/>
            </w:tcBorders>
            <w:vAlign w:val="center"/>
            <w:hideMark/>
          </w:tcPr>
          <w:p w14:paraId="79E41FB3" w14:textId="77777777" w:rsidR="00F13ACC" w:rsidRPr="0095540D" w:rsidRDefault="00F13ACC" w:rsidP="00F13ACC">
            <w:pPr>
              <w:spacing w:beforeLines="0" w:before="0"/>
              <w:jc w:val="left"/>
              <w:rPr>
                <w:rFonts w:ascii="宋体" w:hAnsi="宋体" w:cs="宋体"/>
                <w:b/>
                <w:bCs/>
                <w:color w:val="000000"/>
                <w:kern w:val="0"/>
                <w:sz w:val="22"/>
              </w:rPr>
            </w:pPr>
          </w:p>
        </w:tc>
        <w:tc>
          <w:tcPr>
            <w:tcW w:w="2761" w:type="dxa"/>
            <w:tcBorders>
              <w:top w:val="nil"/>
              <w:left w:val="nil"/>
              <w:bottom w:val="single" w:sz="8" w:space="0" w:color="auto"/>
              <w:right w:val="single" w:sz="4" w:space="0" w:color="auto"/>
            </w:tcBorders>
            <w:shd w:val="clear" w:color="auto" w:fill="auto"/>
            <w:noWrap/>
            <w:vAlign w:val="center"/>
            <w:hideMark/>
          </w:tcPr>
          <w:p w14:paraId="3FA0FE8D" w14:textId="77777777" w:rsidR="00F13ACC" w:rsidRPr="0095540D" w:rsidRDefault="00F13ACC" w:rsidP="00F13ACC">
            <w:pPr>
              <w:spacing w:beforeLines="0" w:before="0"/>
              <w:jc w:val="left"/>
              <w:rPr>
                <w:rFonts w:cs="Times New Roman"/>
                <w:b/>
                <w:bCs/>
                <w:color w:val="000000"/>
                <w:kern w:val="0"/>
                <w:sz w:val="22"/>
              </w:rPr>
            </w:pPr>
            <w:r w:rsidRPr="0095540D">
              <w:rPr>
                <w:rFonts w:cs="Times New Roman"/>
                <w:b/>
                <w:bCs/>
                <w:color w:val="000000"/>
                <w:kern w:val="0"/>
                <w:sz w:val="22"/>
              </w:rPr>
              <w:t xml:space="preserve"> 2020.6-2020.12 </w:t>
            </w:r>
          </w:p>
        </w:tc>
        <w:tc>
          <w:tcPr>
            <w:tcW w:w="2638" w:type="dxa"/>
            <w:tcBorders>
              <w:top w:val="nil"/>
              <w:left w:val="nil"/>
              <w:bottom w:val="single" w:sz="8" w:space="0" w:color="auto"/>
              <w:right w:val="single" w:sz="8" w:space="0" w:color="auto"/>
            </w:tcBorders>
            <w:shd w:val="clear" w:color="auto" w:fill="auto"/>
            <w:noWrap/>
            <w:vAlign w:val="center"/>
            <w:hideMark/>
          </w:tcPr>
          <w:p w14:paraId="1E52500D" w14:textId="77777777" w:rsidR="00F13ACC" w:rsidRPr="0095540D" w:rsidRDefault="00F13ACC" w:rsidP="00F13ACC">
            <w:pPr>
              <w:spacing w:beforeLines="0" w:before="0"/>
              <w:jc w:val="left"/>
              <w:rPr>
                <w:rFonts w:cs="Times New Roman"/>
                <w:b/>
                <w:bCs/>
                <w:color w:val="000000"/>
                <w:kern w:val="0"/>
                <w:sz w:val="22"/>
              </w:rPr>
            </w:pPr>
            <w:r w:rsidRPr="0095540D">
              <w:rPr>
                <w:rFonts w:cs="Times New Roman"/>
                <w:b/>
                <w:bCs/>
                <w:color w:val="000000"/>
                <w:kern w:val="0"/>
                <w:sz w:val="22"/>
              </w:rPr>
              <w:t xml:space="preserve"> 2021.1-2021.6 </w:t>
            </w:r>
          </w:p>
        </w:tc>
      </w:tr>
      <w:tr w:rsidR="00F13ACC" w:rsidRPr="0095540D" w14:paraId="300E361B"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0652C91"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Men’s shirt of cotton</w:t>
            </w:r>
          </w:p>
        </w:tc>
        <w:tc>
          <w:tcPr>
            <w:tcW w:w="2761" w:type="dxa"/>
            <w:tcBorders>
              <w:top w:val="nil"/>
              <w:left w:val="nil"/>
              <w:bottom w:val="single" w:sz="4" w:space="0" w:color="auto"/>
              <w:right w:val="single" w:sz="4" w:space="0" w:color="auto"/>
            </w:tcBorders>
            <w:shd w:val="clear" w:color="auto" w:fill="auto"/>
            <w:noWrap/>
            <w:vAlign w:val="center"/>
            <w:hideMark/>
          </w:tcPr>
          <w:p w14:paraId="246BA978"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4,941.00</w:t>
            </w:r>
          </w:p>
        </w:tc>
        <w:tc>
          <w:tcPr>
            <w:tcW w:w="2638" w:type="dxa"/>
            <w:tcBorders>
              <w:top w:val="nil"/>
              <w:left w:val="nil"/>
              <w:bottom w:val="single" w:sz="4" w:space="0" w:color="auto"/>
              <w:right w:val="single" w:sz="8" w:space="0" w:color="auto"/>
            </w:tcBorders>
            <w:shd w:val="clear" w:color="auto" w:fill="auto"/>
            <w:noWrap/>
            <w:vAlign w:val="center"/>
            <w:hideMark/>
          </w:tcPr>
          <w:p w14:paraId="51511E8F"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7E5158A4"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2C3E81B3"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shirt of cotton</w:t>
            </w:r>
          </w:p>
        </w:tc>
        <w:tc>
          <w:tcPr>
            <w:tcW w:w="2761" w:type="dxa"/>
            <w:tcBorders>
              <w:top w:val="nil"/>
              <w:left w:val="nil"/>
              <w:bottom w:val="single" w:sz="4" w:space="0" w:color="auto"/>
              <w:right w:val="single" w:sz="4" w:space="0" w:color="auto"/>
            </w:tcBorders>
            <w:shd w:val="clear" w:color="auto" w:fill="auto"/>
            <w:noWrap/>
            <w:vAlign w:val="center"/>
            <w:hideMark/>
          </w:tcPr>
          <w:p w14:paraId="75028C56"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55,047.00</w:t>
            </w:r>
          </w:p>
        </w:tc>
        <w:tc>
          <w:tcPr>
            <w:tcW w:w="2638" w:type="dxa"/>
            <w:tcBorders>
              <w:top w:val="nil"/>
              <w:left w:val="nil"/>
              <w:bottom w:val="single" w:sz="4" w:space="0" w:color="auto"/>
              <w:right w:val="single" w:sz="8" w:space="0" w:color="auto"/>
            </w:tcBorders>
            <w:shd w:val="clear" w:color="auto" w:fill="auto"/>
            <w:noWrap/>
            <w:vAlign w:val="center"/>
            <w:hideMark/>
          </w:tcPr>
          <w:p w14:paraId="7DCEB70D"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074D35A3"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11C29393"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trousers of cotton</w:t>
            </w:r>
          </w:p>
        </w:tc>
        <w:tc>
          <w:tcPr>
            <w:tcW w:w="2761" w:type="dxa"/>
            <w:tcBorders>
              <w:top w:val="nil"/>
              <w:left w:val="nil"/>
              <w:bottom w:val="single" w:sz="4" w:space="0" w:color="auto"/>
              <w:right w:val="single" w:sz="4" w:space="0" w:color="auto"/>
            </w:tcBorders>
            <w:shd w:val="clear" w:color="auto" w:fill="auto"/>
            <w:noWrap/>
            <w:vAlign w:val="center"/>
            <w:hideMark/>
          </w:tcPr>
          <w:p w14:paraId="70A43BF3"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826,920.00</w:t>
            </w:r>
          </w:p>
        </w:tc>
        <w:tc>
          <w:tcPr>
            <w:tcW w:w="2638" w:type="dxa"/>
            <w:tcBorders>
              <w:top w:val="nil"/>
              <w:left w:val="nil"/>
              <w:bottom w:val="single" w:sz="4" w:space="0" w:color="auto"/>
              <w:right w:val="single" w:sz="8" w:space="0" w:color="auto"/>
            </w:tcBorders>
            <w:shd w:val="clear" w:color="auto" w:fill="auto"/>
            <w:noWrap/>
            <w:vAlign w:val="center"/>
            <w:hideMark/>
          </w:tcPr>
          <w:p w14:paraId="679CD967"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76,466.00</w:t>
            </w:r>
          </w:p>
        </w:tc>
      </w:tr>
      <w:tr w:rsidR="00F13ACC" w:rsidRPr="0095540D" w14:paraId="4ABD0BB5"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80F734D"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dress of cotton</w:t>
            </w:r>
          </w:p>
        </w:tc>
        <w:tc>
          <w:tcPr>
            <w:tcW w:w="2761" w:type="dxa"/>
            <w:tcBorders>
              <w:top w:val="nil"/>
              <w:left w:val="nil"/>
              <w:bottom w:val="single" w:sz="4" w:space="0" w:color="auto"/>
              <w:right w:val="single" w:sz="4" w:space="0" w:color="auto"/>
            </w:tcBorders>
            <w:shd w:val="clear" w:color="auto" w:fill="auto"/>
            <w:noWrap/>
            <w:vAlign w:val="center"/>
            <w:hideMark/>
          </w:tcPr>
          <w:p w14:paraId="43C71695"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182,726.00</w:t>
            </w:r>
          </w:p>
        </w:tc>
        <w:tc>
          <w:tcPr>
            <w:tcW w:w="2638" w:type="dxa"/>
            <w:tcBorders>
              <w:top w:val="nil"/>
              <w:left w:val="nil"/>
              <w:bottom w:val="single" w:sz="4" w:space="0" w:color="auto"/>
              <w:right w:val="single" w:sz="8" w:space="0" w:color="auto"/>
            </w:tcBorders>
            <w:shd w:val="clear" w:color="auto" w:fill="auto"/>
            <w:noWrap/>
            <w:vAlign w:val="center"/>
            <w:hideMark/>
          </w:tcPr>
          <w:p w14:paraId="47BA2227"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18,923.00</w:t>
            </w:r>
          </w:p>
        </w:tc>
      </w:tr>
      <w:tr w:rsidR="00F13ACC" w:rsidRPr="0095540D" w14:paraId="4B3C8CDB"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5176FAEA"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skirts and culottes of cotton</w:t>
            </w:r>
          </w:p>
        </w:tc>
        <w:tc>
          <w:tcPr>
            <w:tcW w:w="2761" w:type="dxa"/>
            <w:tcBorders>
              <w:top w:val="nil"/>
              <w:left w:val="nil"/>
              <w:bottom w:val="single" w:sz="4" w:space="0" w:color="auto"/>
              <w:right w:val="single" w:sz="4" w:space="0" w:color="auto"/>
            </w:tcBorders>
            <w:shd w:val="clear" w:color="auto" w:fill="auto"/>
            <w:noWrap/>
            <w:vAlign w:val="center"/>
            <w:hideMark/>
          </w:tcPr>
          <w:p w14:paraId="5C84CCE1"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54,701.00</w:t>
            </w:r>
          </w:p>
        </w:tc>
        <w:tc>
          <w:tcPr>
            <w:tcW w:w="2638" w:type="dxa"/>
            <w:tcBorders>
              <w:top w:val="nil"/>
              <w:left w:val="nil"/>
              <w:bottom w:val="single" w:sz="4" w:space="0" w:color="auto"/>
              <w:right w:val="single" w:sz="8" w:space="0" w:color="auto"/>
            </w:tcBorders>
            <w:shd w:val="clear" w:color="auto" w:fill="auto"/>
            <w:noWrap/>
            <w:vAlign w:val="center"/>
            <w:hideMark/>
          </w:tcPr>
          <w:p w14:paraId="6DB4C6D3"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121,092.00</w:t>
            </w:r>
          </w:p>
        </w:tc>
      </w:tr>
      <w:tr w:rsidR="00F13ACC" w:rsidRPr="0095540D" w14:paraId="7DA17A82"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CF47F4E"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blouse of cotton</w:t>
            </w:r>
          </w:p>
        </w:tc>
        <w:tc>
          <w:tcPr>
            <w:tcW w:w="2761" w:type="dxa"/>
            <w:tcBorders>
              <w:top w:val="nil"/>
              <w:left w:val="nil"/>
              <w:bottom w:val="single" w:sz="4" w:space="0" w:color="auto"/>
              <w:right w:val="single" w:sz="4" w:space="0" w:color="auto"/>
            </w:tcBorders>
            <w:shd w:val="clear" w:color="auto" w:fill="auto"/>
            <w:noWrap/>
            <w:vAlign w:val="center"/>
            <w:hideMark/>
          </w:tcPr>
          <w:p w14:paraId="7AC4B3B1"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276,762.00</w:t>
            </w:r>
          </w:p>
        </w:tc>
        <w:tc>
          <w:tcPr>
            <w:tcW w:w="2638" w:type="dxa"/>
            <w:tcBorders>
              <w:top w:val="nil"/>
              <w:left w:val="nil"/>
              <w:bottom w:val="single" w:sz="4" w:space="0" w:color="auto"/>
              <w:right w:val="single" w:sz="8" w:space="0" w:color="auto"/>
            </w:tcBorders>
            <w:shd w:val="clear" w:color="auto" w:fill="auto"/>
            <w:noWrap/>
            <w:vAlign w:val="center"/>
            <w:hideMark/>
          </w:tcPr>
          <w:p w14:paraId="672E7DEA"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1225000B"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6E5BAC6"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Other men’s trousers of cotton</w:t>
            </w:r>
          </w:p>
        </w:tc>
        <w:tc>
          <w:tcPr>
            <w:tcW w:w="2761" w:type="dxa"/>
            <w:tcBorders>
              <w:top w:val="nil"/>
              <w:left w:val="nil"/>
              <w:bottom w:val="single" w:sz="4" w:space="0" w:color="auto"/>
              <w:right w:val="single" w:sz="4" w:space="0" w:color="auto"/>
            </w:tcBorders>
            <w:shd w:val="clear" w:color="auto" w:fill="auto"/>
            <w:noWrap/>
            <w:vAlign w:val="center"/>
            <w:hideMark/>
          </w:tcPr>
          <w:p w14:paraId="263B06FD"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210.00</w:t>
            </w:r>
          </w:p>
        </w:tc>
        <w:tc>
          <w:tcPr>
            <w:tcW w:w="2638" w:type="dxa"/>
            <w:tcBorders>
              <w:top w:val="nil"/>
              <w:left w:val="nil"/>
              <w:bottom w:val="single" w:sz="4" w:space="0" w:color="auto"/>
              <w:right w:val="single" w:sz="8" w:space="0" w:color="auto"/>
            </w:tcBorders>
            <w:shd w:val="clear" w:color="auto" w:fill="auto"/>
            <w:noWrap/>
            <w:vAlign w:val="center"/>
            <w:hideMark/>
          </w:tcPr>
          <w:p w14:paraId="4187CF35"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101,121.00</w:t>
            </w:r>
          </w:p>
        </w:tc>
      </w:tr>
      <w:tr w:rsidR="00F13ACC" w:rsidRPr="0095540D" w14:paraId="0E1947E4"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07F6D08"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Other women’s underwear, panties, bathrobe, dressing gown, etc., of cotton</w:t>
            </w:r>
          </w:p>
        </w:tc>
        <w:tc>
          <w:tcPr>
            <w:tcW w:w="2761" w:type="dxa"/>
            <w:tcBorders>
              <w:top w:val="nil"/>
              <w:left w:val="nil"/>
              <w:bottom w:val="single" w:sz="4" w:space="0" w:color="auto"/>
              <w:right w:val="single" w:sz="4" w:space="0" w:color="auto"/>
            </w:tcBorders>
            <w:shd w:val="clear" w:color="auto" w:fill="auto"/>
            <w:noWrap/>
            <w:vAlign w:val="center"/>
            <w:hideMark/>
          </w:tcPr>
          <w:p w14:paraId="238686E0"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2,802.00</w:t>
            </w:r>
          </w:p>
        </w:tc>
        <w:tc>
          <w:tcPr>
            <w:tcW w:w="2638" w:type="dxa"/>
            <w:tcBorders>
              <w:top w:val="nil"/>
              <w:left w:val="nil"/>
              <w:bottom w:val="single" w:sz="4" w:space="0" w:color="auto"/>
              <w:right w:val="single" w:sz="8" w:space="0" w:color="auto"/>
            </w:tcBorders>
            <w:shd w:val="clear" w:color="auto" w:fill="auto"/>
            <w:noWrap/>
            <w:vAlign w:val="center"/>
            <w:hideMark/>
          </w:tcPr>
          <w:p w14:paraId="7AF11756"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48C67877"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7AE79CDD"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Other women’s clothing of cotton</w:t>
            </w:r>
          </w:p>
        </w:tc>
        <w:tc>
          <w:tcPr>
            <w:tcW w:w="2761" w:type="dxa"/>
            <w:tcBorders>
              <w:top w:val="nil"/>
              <w:left w:val="nil"/>
              <w:bottom w:val="single" w:sz="4" w:space="0" w:color="auto"/>
              <w:right w:val="single" w:sz="4" w:space="0" w:color="auto"/>
            </w:tcBorders>
            <w:shd w:val="clear" w:color="auto" w:fill="auto"/>
            <w:noWrap/>
            <w:vAlign w:val="center"/>
            <w:hideMark/>
          </w:tcPr>
          <w:p w14:paraId="2279BC7A"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336,588.00</w:t>
            </w:r>
          </w:p>
        </w:tc>
        <w:tc>
          <w:tcPr>
            <w:tcW w:w="2638" w:type="dxa"/>
            <w:tcBorders>
              <w:top w:val="nil"/>
              <w:left w:val="nil"/>
              <w:bottom w:val="single" w:sz="4" w:space="0" w:color="auto"/>
              <w:right w:val="single" w:sz="8" w:space="0" w:color="auto"/>
            </w:tcBorders>
            <w:shd w:val="clear" w:color="auto" w:fill="auto"/>
            <w:noWrap/>
            <w:vAlign w:val="center"/>
            <w:hideMark/>
          </w:tcPr>
          <w:p w14:paraId="33406744"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65060D12"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01084221"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Other socks of cotton</w:t>
            </w:r>
          </w:p>
        </w:tc>
        <w:tc>
          <w:tcPr>
            <w:tcW w:w="2761" w:type="dxa"/>
            <w:tcBorders>
              <w:top w:val="nil"/>
              <w:left w:val="nil"/>
              <w:bottom w:val="single" w:sz="4" w:space="0" w:color="auto"/>
              <w:right w:val="single" w:sz="4" w:space="0" w:color="auto"/>
            </w:tcBorders>
            <w:shd w:val="clear" w:color="auto" w:fill="auto"/>
            <w:noWrap/>
            <w:vAlign w:val="center"/>
            <w:hideMark/>
          </w:tcPr>
          <w:p w14:paraId="34DD97BF"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1,596,369.00</w:t>
            </w:r>
          </w:p>
        </w:tc>
        <w:tc>
          <w:tcPr>
            <w:tcW w:w="2638" w:type="dxa"/>
            <w:tcBorders>
              <w:top w:val="nil"/>
              <w:left w:val="nil"/>
              <w:bottom w:val="single" w:sz="4" w:space="0" w:color="auto"/>
              <w:right w:val="single" w:sz="8" w:space="0" w:color="auto"/>
            </w:tcBorders>
            <w:shd w:val="clear" w:color="auto" w:fill="auto"/>
            <w:noWrap/>
            <w:vAlign w:val="center"/>
            <w:hideMark/>
          </w:tcPr>
          <w:p w14:paraId="3413573A"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6.00</w:t>
            </w:r>
          </w:p>
        </w:tc>
      </w:tr>
      <w:tr w:rsidR="00F13ACC" w:rsidRPr="0095540D" w14:paraId="3F16530B"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4304830"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Other yarn-dyed knitted or crocheted fabrics of cotton</w:t>
            </w:r>
          </w:p>
        </w:tc>
        <w:tc>
          <w:tcPr>
            <w:tcW w:w="2761" w:type="dxa"/>
            <w:tcBorders>
              <w:top w:val="nil"/>
              <w:left w:val="nil"/>
              <w:bottom w:val="single" w:sz="4" w:space="0" w:color="auto"/>
              <w:right w:val="single" w:sz="4" w:space="0" w:color="auto"/>
            </w:tcBorders>
            <w:shd w:val="clear" w:color="auto" w:fill="auto"/>
            <w:noWrap/>
            <w:vAlign w:val="center"/>
            <w:hideMark/>
          </w:tcPr>
          <w:p w14:paraId="3B4E3719"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3,382.00</w:t>
            </w:r>
          </w:p>
        </w:tc>
        <w:tc>
          <w:tcPr>
            <w:tcW w:w="2638" w:type="dxa"/>
            <w:tcBorders>
              <w:top w:val="nil"/>
              <w:left w:val="nil"/>
              <w:bottom w:val="single" w:sz="4" w:space="0" w:color="auto"/>
              <w:right w:val="single" w:sz="8" w:space="0" w:color="auto"/>
            </w:tcBorders>
            <w:shd w:val="clear" w:color="auto" w:fill="auto"/>
            <w:noWrap/>
            <w:vAlign w:val="center"/>
            <w:hideMark/>
          </w:tcPr>
          <w:p w14:paraId="42A495DF"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3D25020F"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567CAE54"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Blankets and travel blankets of cotton</w:t>
            </w:r>
          </w:p>
        </w:tc>
        <w:tc>
          <w:tcPr>
            <w:tcW w:w="2761" w:type="dxa"/>
            <w:tcBorders>
              <w:top w:val="nil"/>
              <w:left w:val="nil"/>
              <w:bottom w:val="single" w:sz="4" w:space="0" w:color="auto"/>
              <w:right w:val="single" w:sz="4" w:space="0" w:color="auto"/>
            </w:tcBorders>
            <w:shd w:val="clear" w:color="auto" w:fill="auto"/>
            <w:noWrap/>
            <w:vAlign w:val="center"/>
            <w:hideMark/>
          </w:tcPr>
          <w:p w14:paraId="0838A47C"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188,672.00</w:t>
            </w:r>
          </w:p>
        </w:tc>
        <w:tc>
          <w:tcPr>
            <w:tcW w:w="2638" w:type="dxa"/>
            <w:tcBorders>
              <w:top w:val="nil"/>
              <w:left w:val="nil"/>
              <w:bottom w:val="single" w:sz="4" w:space="0" w:color="auto"/>
              <w:right w:val="single" w:sz="8" w:space="0" w:color="auto"/>
            </w:tcBorders>
            <w:shd w:val="clear" w:color="auto" w:fill="auto"/>
            <w:noWrap/>
            <w:vAlign w:val="center"/>
            <w:hideMark/>
          </w:tcPr>
          <w:p w14:paraId="000AE5F8"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52D4BB72"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4FCCBE4F"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Bath towel of cotton</w:t>
            </w:r>
          </w:p>
        </w:tc>
        <w:tc>
          <w:tcPr>
            <w:tcW w:w="2761" w:type="dxa"/>
            <w:tcBorders>
              <w:top w:val="nil"/>
              <w:left w:val="nil"/>
              <w:bottom w:val="single" w:sz="4" w:space="0" w:color="auto"/>
              <w:right w:val="single" w:sz="4" w:space="0" w:color="auto"/>
            </w:tcBorders>
            <w:shd w:val="clear" w:color="auto" w:fill="auto"/>
            <w:noWrap/>
            <w:vAlign w:val="center"/>
            <w:hideMark/>
          </w:tcPr>
          <w:p w14:paraId="7CADC166"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59,292.00</w:t>
            </w:r>
          </w:p>
        </w:tc>
        <w:tc>
          <w:tcPr>
            <w:tcW w:w="2638" w:type="dxa"/>
            <w:tcBorders>
              <w:top w:val="nil"/>
              <w:left w:val="nil"/>
              <w:bottom w:val="single" w:sz="4" w:space="0" w:color="auto"/>
              <w:right w:val="single" w:sz="8" w:space="0" w:color="auto"/>
            </w:tcBorders>
            <w:shd w:val="clear" w:color="auto" w:fill="auto"/>
            <w:noWrap/>
            <w:vAlign w:val="center"/>
            <w:hideMark/>
          </w:tcPr>
          <w:p w14:paraId="30E16B0E"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082DA97E"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4627E991"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Pullover, cardigan, vest, etc., of cotton, knitted or crocheted</w:t>
            </w:r>
          </w:p>
        </w:tc>
        <w:tc>
          <w:tcPr>
            <w:tcW w:w="2761" w:type="dxa"/>
            <w:tcBorders>
              <w:top w:val="nil"/>
              <w:left w:val="nil"/>
              <w:bottom w:val="single" w:sz="4" w:space="0" w:color="auto"/>
              <w:right w:val="single" w:sz="4" w:space="0" w:color="auto"/>
            </w:tcBorders>
            <w:shd w:val="clear" w:color="auto" w:fill="auto"/>
            <w:noWrap/>
            <w:vAlign w:val="center"/>
            <w:hideMark/>
          </w:tcPr>
          <w:p w14:paraId="043841C3"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698,766.00</w:t>
            </w:r>
          </w:p>
        </w:tc>
        <w:tc>
          <w:tcPr>
            <w:tcW w:w="2638" w:type="dxa"/>
            <w:tcBorders>
              <w:top w:val="nil"/>
              <w:left w:val="nil"/>
              <w:bottom w:val="single" w:sz="4" w:space="0" w:color="auto"/>
              <w:right w:val="single" w:sz="8" w:space="0" w:color="auto"/>
            </w:tcBorders>
            <w:shd w:val="clear" w:color="auto" w:fill="auto"/>
            <w:noWrap/>
            <w:vAlign w:val="center"/>
            <w:hideMark/>
          </w:tcPr>
          <w:p w14:paraId="7D3F8065"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3BD6C754"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5ACBF18E"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T-shirt, singlet, vest,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5CFEC9EC"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416,486.00</w:t>
            </w:r>
          </w:p>
        </w:tc>
        <w:tc>
          <w:tcPr>
            <w:tcW w:w="2638" w:type="dxa"/>
            <w:tcBorders>
              <w:top w:val="nil"/>
              <w:left w:val="nil"/>
              <w:bottom w:val="single" w:sz="4" w:space="0" w:color="auto"/>
              <w:right w:val="single" w:sz="8" w:space="0" w:color="auto"/>
            </w:tcBorders>
            <w:shd w:val="clear" w:color="auto" w:fill="auto"/>
            <w:noWrap/>
            <w:vAlign w:val="center"/>
            <w:hideMark/>
          </w:tcPr>
          <w:p w14:paraId="35954DCF"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1BCB1994"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9A9C625"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Men’s trousers,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4123511C"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260,984.00</w:t>
            </w:r>
          </w:p>
        </w:tc>
        <w:tc>
          <w:tcPr>
            <w:tcW w:w="2638" w:type="dxa"/>
            <w:tcBorders>
              <w:top w:val="nil"/>
              <w:left w:val="nil"/>
              <w:bottom w:val="single" w:sz="4" w:space="0" w:color="auto"/>
              <w:right w:val="single" w:sz="8" w:space="0" w:color="auto"/>
            </w:tcBorders>
            <w:shd w:val="clear" w:color="auto" w:fill="auto"/>
            <w:noWrap/>
            <w:vAlign w:val="center"/>
            <w:hideMark/>
          </w:tcPr>
          <w:p w14:paraId="02EB6695"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221,292.00</w:t>
            </w:r>
          </w:p>
        </w:tc>
      </w:tr>
      <w:tr w:rsidR="00F13ACC" w:rsidRPr="0095540D" w14:paraId="2D6FE23C"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59A10621"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Men’s underwear,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1174F5C9"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320,977.00</w:t>
            </w:r>
          </w:p>
        </w:tc>
        <w:tc>
          <w:tcPr>
            <w:tcW w:w="2638" w:type="dxa"/>
            <w:tcBorders>
              <w:top w:val="nil"/>
              <w:left w:val="nil"/>
              <w:bottom w:val="single" w:sz="4" w:space="0" w:color="auto"/>
              <w:right w:val="single" w:sz="8" w:space="0" w:color="auto"/>
            </w:tcBorders>
            <w:shd w:val="clear" w:color="auto" w:fill="auto"/>
            <w:noWrap/>
            <w:vAlign w:val="center"/>
            <w:hideMark/>
          </w:tcPr>
          <w:p w14:paraId="4F05D2AC"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2FFF259C"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846D1CB"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Men’s blouse,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0FEB22DA"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262,217.00</w:t>
            </w:r>
          </w:p>
        </w:tc>
        <w:tc>
          <w:tcPr>
            <w:tcW w:w="2638" w:type="dxa"/>
            <w:tcBorders>
              <w:top w:val="nil"/>
              <w:left w:val="nil"/>
              <w:bottom w:val="single" w:sz="4" w:space="0" w:color="auto"/>
              <w:right w:val="single" w:sz="8" w:space="0" w:color="auto"/>
            </w:tcBorders>
            <w:shd w:val="clear" w:color="auto" w:fill="auto"/>
            <w:noWrap/>
            <w:vAlign w:val="center"/>
            <w:hideMark/>
          </w:tcPr>
          <w:p w14:paraId="4AA4D152"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2BCD3876"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A529DF2"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Men’s nightgown and trousers,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7E8249AB"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16,884.00</w:t>
            </w:r>
          </w:p>
        </w:tc>
        <w:tc>
          <w:tcPr>
            <w:tcW w:w="2638" w:type="dxa"/>
            <w:tcBorders>
              <w:top w:val="nil"/>
              <w:left w:val="nil"/>
              <w:bottom w:val="single" w:sz="4" w:space="0" w:color="auto"/>
              <w:right w:val="single" w:sz="8" w:space="0" w:color="auto"/>
            </w:tcBorders>
            <w:shd w:val="clear" w:color="auto" w:fill="auto"/>
            <w:noWrap/>
            <w:vAlign w:val="center"/>
            <w:hideMark/>
          </w:tcPr>
          <w:p w14:paraId="67510F84"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401348F1"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7AFBC3DB"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trousers,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2795A338"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46,316.00</w:t>
            </w:r>
          </w:p>
        </w:tc>
        <w:tc>
          <w:tcPr>
            <w:tcW w:w="2638" w:type="dxa"/>
            <w:tcBorders>
              <w:top w:val="nil"/>
              <w:left w:val="nil"/>
              <w:bottom w:val="single" w:sz="4" w:space="0" w:color="auto"/>
              <w:right w:val="single" w:sz="8" w:space="0" w:color="auto"/>
            </w:tcBorders>
            <w:shd w:val="clear" w:color="auto" w:fill="auto"/>
            <w:noWrap/>
            <w:vAlign w:val="center"/>
            <w:hideMark/>
          </w:tcPr>
          <w:p w14:paraId="32A35C28"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51,003.00</w:t>
            </w:r>
          </w:p>
        </w:tc>
      </w:tr>
      <w:tr w:rsidR="00F13ACC" w:rsidRPr="0095540D" w14:paraId="6844AAC4"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3EE21A4C"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lastRenderedPageBreak/>
              <w:t>Women’s briefs and panties,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031799CC"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56,240.00</w:t>
            </w:r>
          </w:p>
        </w:tc>
        <w:tc>
          <w:tcPr>
            <w:tcW w:w="2638" w:type="dxa"/>
            <w:tcBorders>
              <w:top w:val="nil"/>
              <w:left w:val="nil"/>
              <w:bottom w:val="single" w:sz="4" w:space="0" w:color="auto"/>
              <w:right w:val="single" w:sz="8" w:space="0" w:color="auto"/>
            </w:tcBorders>
            <w:shd w:val="clear" w:color="auto" w:fill="auto"/>
            <w:noWrap/>
            <w:vAlign w:val="center"/>
            <w:hideMark/>
          </w:tcPr>
          <w:p w14:paraId="3B73E5D3"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0486DC17"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2D580D40"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casual suit,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2601273E"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1,217,430.00</w:t>
            </w:r>
          </w:p>
        </w:tc>
        <w:tc>
          <w:tcPr>
            <w:tcW w:w="2638" w:type="dxa"/>
            <w:tcBorders>
              <w:top w:val="nil"/>
              <w:left w:val="nil"/>
              <w:bottom w:val="single" w:sz="4" w:space="0" w:color="auto"/>
              <w:right w:val="single" w:sz="8" w:space="0" w:color="auto"/>
            </w:tcBorders>
            <w:shd w:val="clear" w:color="auto" w:fill="auto"/>
            <w:noWrap/>
            <w:vAlign w:val="center"/>
            <w:hideMark/>
          </w:tcPr>
          <w:p w14:paraId="154B4AF2"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464,203.00</w:t>
            </w:r>
          </w:p>
        </w:tc>
      </w:tr>
      <w:tr w:rsidR="00F13ACC" w:rsidRPr="0095540D" w14:paraId="41014E9F"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44B61E58"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frock,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19B6F475"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35,185.00</w:t>
            </w:r>
          </w:p>
        </w:tc>
        <w:tc>
          <w:tcPr>
            <w:tcW w:w="2638" w:type="dxa"/>
            <w:tcBorders>
              <w:top w:val="nil"/>
              <w:left w:val="nil"/>
              <w:bottom w:val="single" w:sz="4" w:space="0" w:color="auto"/>
              <w:right w:val="single" w:sz="8" w:space="0" w:color="auto"/>
            </w:tcBorders>
            <w:shd w:val="clear" w:color="auto" w:fill="auto"/>
            <w:noWrap/>
            <w:vAlign w:val="center"/>
            <w:hideMark/>
          </w:tcPr>
          <w:p w14:paraId="1ACCE1DB"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2B1A2D0A"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6A320F36"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blouse,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1D7E8893"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350,956.00</w:t>
            </w:r>
          </w:p>
        </w:tc>
        <w:tc>
          <w:tcPr>
            <w:tcW w:w="2638" w:type="dxa"/>
            <w:tcBorders>
              <w:top w:val="nil"/>
              <w:left w:val="nil"/>
              <w:bottom w:val="single" w:sz="4" w:space="0" w:color="auto"/>
              <w:right w:val="single" w:sz="8" w:space="0" w:color="auto"/>
            </w:tcBorders>
            <w:shd w:val="clear" w:color="auto" w:fill="auto"/>
            <w:noWrap/>
            <w:vAlign w:val="center"/>
            <w:hideMark/>
          </w:tcPr>
          <w:p w14:paraId="1A4A2FD8"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68A4B21E"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263E9B9F"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nightgown and trousers,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4AE4E513"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672,160.00</w:t>
            </w:r>
          </w:p>
        </w:tc>
        <w:tc>
          <w:tcPr>
            <w:tcW w:w="2638" w:type="dxa"/>
            <w:tcBorders>
              <w:top w:val="nil"/>
              <w:left w:val="nil"/>
              <w:bottom w:val="single" w:sz="4" w:space="0" w:color="auto"/>
              <w:right w:val="single" w:sz="8" w:space="0" w:color="auto"/>
            </w:tcBorders>
            <w:shd w:val="clear" w:color="auto" w:fill="auto"/>
            <w:noWrap/>
            <w:vAlign w:val="center"/>
            <w:hideMark/>
          </w:tcPr>
          <w:p w14:paraId="4A34DA3A"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05FB22CA"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11521AF1"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bathrobe, dressing gown and similar articles,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15E05490"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364,650.00</w:t>
            </w:r>
          </w:p>
        </w:tc>
        <w:tc>
          <w:tcPr>
            <w:tcW w:w="2638" w:type="dxa"/>
            <w:tcBorders>
              <w:top w:val="nil"/>
              <w:left w:val="nil"/>
              <w:bottom w:val="single" w:sz="4" w:space="0" w:color="auto"/>
              <w:right w:val="single" w:sz="8" w:space="0" w:color="auto"/>
            </w:tcBorders>
            <w:shd w:val="clear" w:color="auto" w:fill="auto"/>
            <w:noWrap/>
            <w:vAlign w:val="center"/>
            <w:hideMark/>
          </w:tcPr>
          <w:p w14:paraId="5A18D6F4"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22.00</w:t>
            </w:r>
          </w:p>
        </w:tc>
      </w:tr>
      <w:tr w:rsidR="00F13ACC" w:rsidRPr="0095540D" w14:paraId="6CC9E812"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0E725230"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Other garments,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52C7B4C2"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358,677.00</w:t>
            </w:r>
          </w:p>
        </w:tc>
        <w:tc>
          <w:tcPr>
            <w:tcW w:w="2638" w:type="dxa"/>
            <w:tcBorders>
              <w:top w:val="nil"/>
              <w:left w:val="nil"/>
              <w:bottom w:val="single" w:sz="4" w:space="0" w:color="auto"/>
              <w:right w:val="single" w:sz="8" w:space="0" w:color="auto"/>
            </w:tcBorders>
            <w:shd w:val="clear" w:color="auto" w:fill="auto"/>
            <w:noWrap/>
            <w:vAlign w:val="center"/>
            <w:hideMark/>
          </w:tcPr>
          <w:p w14:paraId="526E4E97"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37,467.00</w:t>
            </w:r>
          </w:p>
        </w:tc>
      </w:tr>
      <w:tr w:rsidR="00F13ACC" w:rsidRPr="0095540D" w14:paraId="33E29CED"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18D8E5FD"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Babies’ garments and clothing accessories, knitted or crocheted of cotton</w:t>
            </w:r>
          </w:p>
        </w:tc>
        <w:tc>
          <w:tcPr>
            <w:tcW w:w="2761" w:type="dxa"/>
            <w:tcBorders>
              <w:top w:val="nil"/>
              <w:left w:val="nil"/>
              <w:bottom w:val="single" w:sz="4" w:space="0" w:color="auto"/>
              <w:right w:val="single" w:sz="4" w:space="0" w:color="auto"/>
            </w:tcBorders>
            <w:shd w:val="clear" w:color="auto" w:fill="auto"/>
            <w:noWrap/>
            <w:vAlign w:val="center"/>
            <w:hideMark/>
          </w:tcPr>
          <w:p w14:paraId="53FBE0AB"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93.00</w:t>
            </w:r>
          </w:p>
        </w:tc>
        <w:tc>
          <w:tcPr>
            <w:tcW w:w="2638" w:type="dxa"/>
            <w:tcBorders>
              <w:top w:val="nil"/>
              <w:left w:val="nil"/>
              <w:bottom w:val="single" w:sz="4" w:space="0" w:color="auto"/>
              <w:right w:val="single" w:sz="8" w:space="0" w:color="auto"/>
            </w:tcBorders>
            <w:shd w:val="clear" w:color="auto" w:fill="auto"/>
            <w:noWrap/>
            <w:vAlign w:val="center"/>
            <w:hideMark/>
          </w:tcPr>
          <w:p w14:paraId="00E6DE16"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038943D2" w14:textId="77777777" w:rsidTr="00F13ACC">
        <w:trPr>
          <w:trHeight w:val="280"/>
        </w:trPr>
        <w:tc>
          <w:tcPr>
            <w:tcW w:w="3221" w:type="dxa"/>
            <w:tcBorders>
              <w:top w:val="nil"/>
              <w:left w:val="single" w:sz="8" w:space="0" w:color="auto"/>
              <w:bottom w:val="single" w:sz="4" w:space="0" w:color="auto"/>
              <w:right w:val="single" w:sz="4" w:space="0" w:color="auto"/>
            </w:tcBorders>
            <w:shd w:val="clear" w:color="auto" w:fill="auto"/>
            <w:noWrap/>
            <w:vAlign w:val="center"/>
            <w:hideMark/>
          </w:tcPr>
          <w:p w14:paraId="17AB0D03"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Other cotton sheets</w:t>
            </w:r>
          </w:p>
        </w:tc>
        <w:tc>
          <w:tcPr>
            <w:tcW w:w="2761" w:type="dxa"/>
            <w:tcBorders>
              <w:top w:val="nil"/>
              <w:left w:val="nil"/>
              <w:bottom w:val="single" w:sz="4" w:space="0" w:color="auto"/>
              <w:right w:val="single" w:sz="4" w:space="0" w:color="auto"/>
            </w:tcBorders>
            <w:shd w:val="clear" w:color="auto" w:fill="auto"/>
            <w:noWrap/>
            <w:vAlign w:val="center"/>
            <w:hideMark/>
          </w:tcPr>
          <w:p w14:paraId="181EF410"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42,670.00</w:t>
            </w:r>
          </w:p>
        </w:tc>
        <w:tc>
          <w:tcPr>
            <w:tcW w:w="2638" w:type="dxa"/>
            <w:tcBorders>
              <w:top w:val="nil"/>
              <w:left w:val="nil"/>
              <w:bottom w:val="single" w:sz="4" w:space="0" w:color="auto"/>
              <w:right w:val="single" w:sz="8" w:space="0" w:color="auto"/>
            </w:tcBorders>
            <w:shd w:val="clear" w:color="auto" w:fill="auto"/>
            <w:noWrap/>
            <w:vAlign w:val="center"/>
            <w:hideMark/>
          </w:tcPr>
          <w:p w14:paraId="7685BBF9"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126F6FF5" w14:textId="77777777" w:rsidTr="00F13ACC">
        <w:trPr>
          <w:trHeight w:val="290"/>
        </w:trPr>
        <w:tc>
          <w:tcPr>
            <w:tcW w:w="3221" w:type="dxa"/>
            <w:tcBorders>
              <w:top w:val="nil"/>
              <w:left w:val="single" w:sz="8" w:space="0" w:color="auto"/>
              <w:bottom w:val="nil"/>
              <w:right w:val="single" w:sz="4" w:space="0" w:color="auto"/>
            </w:tcBorders>
            <w:shd w:val="clear" w:color="auto" w:fill="auto"/>
            <w:noWrap/>
            <w:vAlign w:val="center"/>
            <w:hideMark/>
          </w:tcPr>
          <w:p w14:paraId="43FB9100" w14:textId="77777777" w:rsidR="00F13ACC" w:rsidRPr="0095540D" w:rsidRDefault="00F13ACC" w:rsidP="00F13ACC">
            <w:pPr>
              <w:spacing w:beforeLines="0" w:before="0"/>
              <w:jc w:val="left"/>
              <w:rPr>
                <w:rFonts w:ascii="宋体" w:hAnsi="宋体" w:cs="宋体"/>
                <w:color w:val="000000"/>
                <w:kern w:val="0"/>
                <w:sz w:val="22"/>
              </w:rPr>
            </w:pPr>
            <w:r>
              <w:rPr>
                <w:rFonts w:eastAsia="Times New Roman"/>
                <w:color w:val="000000"/>
                <w:kern w:val="0"/>
                <w:sz w:val="22"/>
              </w:rPr>
              <w:t>Women’s winter jacket with hood, windbreaker, etc., of cotton, not elsewhere specified</w:t>
            </w:r>
          </w:p>
        </w:tc>
        <w:tc>
          <w:tcPr>
            <w:tcW w:w="2761" w:type="dxa"/>
            <w:tcBorders>
              <w:top w:val="nil"/>
              <w:left w:val="nil"/>
              <w:bottom w:val="nil"/>
              <w:right w:val="single" w:sz="4" w:space="0" w:color="auto"/>
            </w:tcBorders>
            <w:shd w:val="clear" w:color="auto" w:fill="auto"/>
            <w:noWrap/>
            <w:vAlign w:val="center"/>
            <w:hideMark/>
          </w:tcPr>
          <w:p w14:paraId="24F6924E" w14:textId="77777777" w:rsidR="00F13ACC" w:rsidRPr="0095540D" w:rsidRDefault="00F13ACC" w:rsidP="00F13ACC">
            <w:pPr>
              <w:spacing w:beforeLines="0" w:before="0"/>
              <w:jc w:val="left"/>
              <w:rPr>
                <w:rFonts w:cs="Times New Roman"/>
                <w:color w:val="000000"/>
                <w:kern w:val="0"/>
                <w:sz w:val="22"/>
              </w:rPr>
            </w:pPr>
            <w:r>
              <w:rPr>
                <w:rFonts w:eastAsia="Times New Roman"/>
                <w:color w:val="000000"/>
                <w:kern w:val="0"/>
                <w:sz w:val="22"/>
              </w:rPr>
              <w:t>34,260.00</w:t>
            </w:r>
          </w:p>
        </w:tc>
        <w:tc>
          <w:tcPr>
            <w:tcW w:w="2638" w:type="dxa"/>
            <w:tcBorders>
              <w:top w:val="nil"/>
              <w:left w:val="nil"/>
              <w:bottom w:val="nil"/>
              <w:right w:val="single" w:sz="8" w:space="0" w:color="auto"/>
            </w:tcBorders>
            <w:shd w:val="clear" w:color="auto" w:fill="auto"/>
            <w:noWrap/>
            <w:vAlign w:val="center"/>
            <w:hideMark/>
          </w:tcPr>
          <w:p w14:paraId="225783FE" w14:textId="77777777" w:rsidR="00F13ACC" w:rsidRPr="0095540D" w:rsidRDefault="00F13ACC" w:rsidP="00F13ACC">
            <w:pPr>
              <w:spacing w:beforeLines="0" w:before="0"/>
              <w:jc w:val="left"/>
              <w:rPr>
                <w:rFonts w:cs="Times New Roman"/>
                <w:color w:val="000000"/>
                <w:kern w:val="0"/>
                <w:sz w:val="22"/>
              </w:rPr>
            </w:pPr>
            <w:r w:rsidRPr="0095540D">
              <w:rPr>
                <w:rFonts w:cs="Times New Roman"/>
                <w:color w:val="000000"/>
                <w:kern w:val="0"/>
                <w:sz w:val="22"/>
              </w:rPr>
              <w:t>-</w:t>
            </w:r>
          </w:p>
        </w:tc>
      </w:tr>
      <w:tr w:rsidR="00F13ACC" w:rsidRPr="0095540D" w14:paraId="068EBAE1" w14:textId="77777777" w:rsidTr="00F13ACC">
        <w:trPr>
          <w:trHeight w:val="290"/>
        </w:trPr>
        <w:tc>
          <w:tcPr>
            <w:tcW w:w="32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826C4D2" w14:textId="77777777" w:rsidR="00F13ACC" w:rsidRPr="0095540D" w:rsidRDefault="00F13ACC" w:rsidP="00F13ACC">
            <w:pPr>
              <w:spacing w:beforeLines="0" w:before="0"/>
              <w:jc w:val="center"/>
              <w:rPr>
                <w:rFonts w:ascii="宋体" w:hAnsi="宋体" w:cs="宋体"/>
                <w:b/>
                <w:bCs/>
                <w:color w:val="000000"/>
                <w:kern w:val="0"/>
                <w:sz w:val="22"/>
              </w:rPr>
            </w:pPr>
            <w:r>
              <w:rPr>
                <w:rFonts w:eastAsia="Times New Roman"/>
                <w:b/>
                <w:bCs/>
                <w:color w:val="000000"/>
                <w:kern w:val="0"/>
                <w:sz w:val="22"/>
              </w:rPr>
              <w:t>Total</w:t>
            </w:r>
          </w:p>
        </w:tc>
        <w:tc>
          <w:tcPr>
            <w:tcW w:w="2761" w:type="dxa"/>
            <w:tcBorders>
              <w:top w:val="single" w:sz="8" w:space="0" w:color="auto"/>
              <w:left w:val="nil"/>
              <w:bottom w:val="single" w:sz="8" w:space="0" w:color="auto"/>
              <w:right w:val="single" w:sz="4" w:space="0" w:color="auto"/>
            </w:tcBorders>
            <w:shd w:val="clear" w:color="auto" w:fill="auto"/>
            <w:noWrap/>
            <w:vAlign w:val="center"/>
            <w:hideMark/>
          </w:tcPr>
          <w:p w14:paraId="62599CAE" w14:textId="77777777" w:rsidR="00F13ACC" w:rsidRPr="0095540D" w:rsidRDefault="00F13ACC" w:rsidP="00F13ACC">
            <w:pPr>
              <w:spacing w:beforeLines="0" w:before="0"/>
              <w:jc w:val="left"/>
              <w:rPr>
                <w:rFonts w:cs="Times New Roman"/>
                <w:b/>
                <w:bCs/>
                <w:color w:val="000000"/>
                <w:kern w:val="0"/>
                <w:sz w:val="22"/>
              </w:rPr>
            </w:pPr>
            <w:r>
              <w:rPr>
                <w:rFonts w:eastAsia="Times New Roman"/>
                <w:b/>
                <w:bCs/>
                <w:color w:val="000000"/>
                <w:kern w:val="0"/>
                <w:sz w:val="22"/>
              </w:rPr>
              <w:t>8,743,363.00</w:t>
            </w:r>
          </w:p>
        </w:tc>
        <w:tc>
          <w:tcPr>
            <w:tcW w:w="2638" w:type="dxa"/>
            <w:tcBorders>
              <w:top w:val="single" w:sz="8" w:space="0" w:color="auto"/>
              <w:left w:val="nil"/>
              <w:bottom w:val="single" w:sz="8" w:space="0" w:color="auto"/>
              <w:right w:val="single" w:sz="8" w:space="0" w:color="auto"/>
            </w:tcBorders>
            <w:shd w:val="clear" w:color="auto" w:fill="auto"/>
            <w:noWrap/>
            <w:vAlign w:val="center"/>
            <w:hideMark/>
          </w:tcPr>
          <w:p w14:paraId="22DCAABC" w14:textId="77777777" w:rsidR="00F13ACC" w:rsidRPr="0095540D" w:rsidRDefault="00F13ACC" w:rsidP="00F13ACC">
            <w:pPr>
              <w:spacing w:beforeLines="0" w:before="0"/>
              <w:jc w:val="left"/>
              <w:rPr>
                <w:rFonts w:cs="Times New Roman"/>
                <w:b/>
                <w:bCs/>
                <w:color w:val="000000"/>
                <w:kern w:val="0"/>
                <w:sz w:val="22"/>
              </w:rPr>
            </w:pPr>
            <w:r w:rsidRPr="0095540D">
              <w:rPr>
                <w:rFonts w:cs="Times New Roman"/>
                <w:b/>
                <w:bCs/>
                <w:color w:val="000000"/>
                <w:kern w:val="0"/>
                <w:sz w:val="22"/>
              </w:rPr>
              <w:t>1,091,595.00</w:t>
            </w:r>
          </w:p>
        </w:tc>
      </w:tr>
    </w:tbl>
    <w:p w14:paraId="2CA3EF47"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It can be clearly seen from the above table that after the WRO came into effect, Xinjiang’s exports of cotton downstream products to the United States have decreased by a large margin, with most of the exports reduced to 0, and the total exports decreased by 88%. It can be inferred that after the presumption of import prohibition of the UFLPA comes into effect, Xinjiang’s exports to the United States will also decline rapidly and sharply. This will have a huge impact on Xinjiang’s foreign trade. According to the statistics of the Customs, in 2020, Xinjiang’s direct exports to the US amount to USD 653,519,331, involving as many as 774 types of products (8-digit HTS codes). For these </w:t>
      </w:r>
      <w:r>
        <w:rPr>
          <w:rFonts w:eastAsia="Times New Roman"/>
          <w:szCs w:val="24"/>
        </w:rPr>
        <w:lastRenderedPageBreak/>
        <w:t>exporters and producers directly exporting to the United States, the UFLPA will have a great negative impact on their operations.</w:t>
      </w:r>
      <w:r>
        <w:rPr>
          <w:rStyle w:val="aa"/>
          <w:rFonts w:eastAsia="Times New Roman"/>
          <w:szCs w:val="24"/>
        </w:rPr>
        <w:footnoteReference w:id="38"/>
      </w:r>
    </w:p>
    <w:p w14:paraId="281F50B5" w14:textId="77777777" w:rsidR="00F13ACC" w:rsidRDefault="00F13ACC" w:rsidP="00F13ACC">
      <w:pPr>
        <w:spacing w:beforeLines="100" w:before="312" w:afterLines="100" w:after="312" w:line="360" w:lineRule="auto"/>
        <w:ind w:firstLineChars="200" w:firstLine="482"/>
        <w:rPr>
          <w:rFonts w:cs="Times New Roman"/>
          <w:szCs w:val="24"/>
        </w:rPr>
      </w:pPr>
      <w:r>
        <w:rPr>
          <w:rFonts w:eastAsia="Times New Roman"/>
          <w:b/>
          <w:szCs w:val="24"/>
        </w:rPr>
        <w:t xml:space="preserve">In addition to the above impacts, the UFLPA will also affect the sale of Xinjiang products to entities outside the United States, thus affecting the economy of Xinjiang. </w:t>
      </w:r>
      <w:r>
        <w:rPr>
          <w:rFonts w:eastAsia="Times New Roman"/>
          <w:szCs w:val="24"/>
        </w:rPr>
        <w:t>According to section 3(a) of the UFLPA, some products produced in Xinjiang are also presumed prohibited from importation. This means that enterprises with the intention of exporting to the United States, no matter where they are located, will tend not to purchase from enterprises in Xinjiang. This will broadly hit production and sales entities in the primary and secondary industries throughout Xinjiang, causing their sales to decline and affecting their revenues and profits. The primary and secondary industries account for an important proportion of Xinjiang’s economy:</w:t>
      </w:r>
    </w:p>
    <w:p w14:paraId="54680865" w14:textId="77777777" w:rsidR="00F13ACC" w:rsidRDefault="00F13ACC" w:rsidP="00F13ACC">
      <w:pPr>
        <w:pStyle w:val="a7"/>
        <w:numPr>
          <w:ilvl w:val="0"/>
          <w:numId w:val="35"/>
        </w:numPr>
        <w:spacing w:beforeLines="0" w:before="100" w:after="100" w:line="360" w:lineRule="auto"/>
        <w:ind w:left="902" w:firstLineChars="0"/>
        <w:rPr>
          <w:rFonts w:cs="Times New Roman"/>
          <w:szCs w:val="24"/>
        </w:rPr>
      </w:pPr>
      <w:r w:rsidRPr="00D805ED">
        <w:rPr>
          <w:rFonts w:eastAsia="Times New Roman"/>
          <w:szCs w:val="24"/>
        </w:rPr>
        <w:t>In terms of gross domestic product (GDP), as shown in the chart below, the total GDP of Xinjiang's primary and secondary industries in 2019 accounted for about half of Xinjiang</w:t>
      </w:r>
      <w:r>
        <w:rPr>
          <w:rFonts w:eastAsia="Times New Roman"/>
          <w:szCs w:val="24"/>
        </w:rPr>
        <w:t>’</w:t>
      </w:r>
      <w:r w:rsidRPr="00D805ED">
        <w:rPr>
          <w:rFonts w:eastAsia="Times New Roman"/>
          <w:szCs w:val="24"/>
        </w:rPr>
        <w:t>s GDP (1,359.711 billion yuan), amounting to about 658.1 billion yuan;</w:t>
      </w:r>
      <w:r>
        <w:rPr>
          <w:rStyle w:val="aa"/>
          <w:rFonts w:eastAsia="Times New Roman"/>
          <w:szCs w:val="24"/>
        </w:rPr>
        <w:footnoteReference w:id="39"/>
      </w:r>
    </w:p>
    <w:p w14:paraId="3616DFF6" w14:textId="77777777" w:rsidR="00F13ACC" w:rsidRPr="00B811A9" w:rsidRDefault="00F13ACC" w:rsidP="00F13ACC">
      <w:pPr>
        <w:spacing w:beforeLines="0" w:before="100" w:after="100" w:line="360" w:lineRule="auto"/>
        <w:ind w:left="142"/>
        <w:rPr>
          <w:rFonts w:cs="Times New Roman"/>
          <w:szCs w:val="24"/>
        </w:rPr>
      </w:pPr>
      <w:r>
        <w:rPr>
          <w:noProof/>
        </w:rPr>
        <w:lastRenderedPageBreak/>
        <w:drawing>
          <wp:inline distT="0" distB="0" distL="0" distR="0" wp14:anchorId="57D3B53C" wp14:editId="6FDC95DC">
            <wp:extent cx="5274310" cy="3430905"/>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3430905"/>
                    </a:xfrm>
                    <a:prstGeom prst="rect">
                      <a:avLst/>
                    </a:prstGeom>
                  </pic:spPr>
                </pic:pic>
              </a:graphicData>
            </a:graphic>
          </wp:inline>
        </w:drawing>
      </w:r>
    </w:p>
    <w:p w14:paraId="269AAEF8" w14:textId="77777777" w:rsidR="00F13ACC" w:rsidRDefault="00F13ACC" w:rsidP="00F13ACC">
      <w:pPr>
        <w:pStyle w:val="a7"/>
        <w:numPr>
          <w:ilvl w:val="0"/>
          <w:numId w:val="35"/>
        </w:numPr>
        <w:spacing w:beforeLines="0" w:before="100" w:after="100" w:line="360" w:lineRule="auto"/>
        <w:ind w:left="902" w:firstLineChars="0"/>
        <w:rPr>
          <w:rFonts w:cs="Times New Roman"/>
          <w:szCs w:val="24"/>
        </w:rPr>
      </w:pPr>
      <w:r w:rsidRPr="00D805ED">
        <w:rPr>
          <w:rFonts w:eastAsia="Times New Roman"/>
          <w:szCs w:val="24"/>
        </w:rPr>
        <w:t xml:space="preserve">In terms of the number of employees, as shown in the chart below, the number of employees in the primary and secondary industries in Xinjiang exceeded half of the total number of employees (13.3012 million) in Xinjiang in 2019, reaching approximately 6.717 million; </w:t>
      </w:r>
      <w:r>
        <w:rPr>
          <w:rStyle w:val="aa"/>
          <w:rFonts w:eastAsia="Times New Roman"/>
          <w:szCs w:val="24"/>
        </w:rPr>
        <w:footnoteReference w:id="40"/>
      </w:r>
    </w:p>
    <w:p w14:paraId="17372854" w14:textId="77777777" w:rsidR="00F13ACC" w:rsidRPr="00B811A9" w:rsidRDefault="00F13ACC" w:rsidP="00F13ACC">
      <w:pPr>
        <w:spacing w:beforeLines="0" w:before="100" w:after="100" w:line="360" w:lineRule="auto"/>
        <w:ind w:left="284"/>
        <w:rPr>
          <w:rFonts w:cs="Times New Roman"/>
          <w:szCs w:val="24"/>
        </w:rPr>
      </w:pPr>
      <w:r>
        <w:rPr>
          <w:noProof/>
        </w:rPr>
        <w:lastRenderedPageBreak/>
        <w:drawing>
          <wp:inline distT="0" distB="0" distL="0" distR="0" wp14:anchorId="7C6E1BAB" wp14:editId="27286DFA">
            <wp:extent cx="5274310" cy="326263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3262630"/>
                    </a:xfrm>
                    <a:prstGeom prst="rect">
                      <a:avLst/>
                    </a:prstGeom>
                  </pic:spPr>
                </pic:pic>
              </a:graphicData>
            </a:graphic>
          </wp:inline>
        </w:drawing>
      </w:r>
    </w:p>
    <w:p w14:paraId="3A12D5E3" w14:textId="77777777" w:rsidR="00F13ACC" w:rsidRPr="00B75D3A" w:rsidRDefault="00F13ACC" w:rsidP="00F13ACC">
      <w:pPr>
        <w:pStyle w:val="a7"/>
        <w:numPr>
          <w:ilvl w:val="0"/>
          <w:numId w:val="35"/>
        </w:numPr>
        <w:spacing w:beforeLines="0" w:before="100" w:after="100" w:line="360" w:lineRule="auto"/>
        <w:ind w:firstLineChars="0"/>
        <w:rPr>
          <w:rFonts w:eastAsia="Times New Roman"/>
          <w:szCs w:val="24"/>
        </w:rPr>
      </w:pPr>
      <w:r w:rsidRPr="00D805ED">
        <w:rPr>
          <w:rFonts w:eastAsia="Times New Roman"/>
          <w:szCs w:val="24"/>
        </w:rPr>
        <w:t xml:space="preserve">In 2019, there were 8,300 enterprises and 8,100 individually-owned businesses registered in the primary industry; 65,000 enterprises and 76,100 individually-owned businesses registered in the secondary industry, and 157,500 market players were registered in the primary and secondary industries. </w:t>
      </w:r>
      <w:r>
        <w:rPr>
          <w:rStyle w:val="aa"/>
          <w:rFonts w:eastAsia="Times New Roman"/>
          <w:szCs w:val="24"/>
        </w:rPr>
        <w:footnoteReference w:id="41"/>
      </w:r>
    </w:p>
    <w:p w14:paraId="7FA44837" w14:textId="77777777" w:rsidR="00F13ACC" w:rsidRPr="00B811A9" w:rsidRDefault="00F13ACC" w:rsidP="00F13ACC">
      <w:pPr>
        <w:spacing w:beforeLines="100" w:before="312" w:afterLines="100" w:after="312" w:line="360" w:lineRule="auto"/>
        <w:ind w:firstLineChars="200" w:firstLine="480"/>
        <w:rPr>
          <w:rFonts w:cs="Times New Roman"/>
          <w:szCs w:val="24"/>
        </w:rPr>
      </w:pPr>
      <w:r w:rsidRPr="00701C33">
        <w:rPr>
          <w:rFonts w:eastAsia="Times New Roman"/>
          <w:szCs w:val="24"/>
        </w:rPr>
        <w:t>That is to say, nearly half of Xinjiang</w:t>
      </w:r>
      <w:r>
        <w:rPr>
          <w:rFonts w:eastAsia="Times New Roman"/>
          <w:szCs w:val="24"/>
        </w:rPr>
        <w:t>’</w:t>
      </w:r>
      <w:r w:rsidRPr="00701C33">
        <w:rPr>
          <w:rFonts w:eastAsia="Times New Roman"/>
          <w:szCs w:val="24"/>
        </w:rPr>
        <w:t>s GDP, 157,500 market participants and more than half of Xinjiang</w:t>
      </w:r>
      <w:r>
        <w:rPr>
          <w:rFonts w:eastAsia="Times New Roman"/>
          <w:szCs w:val="24"/>
        </w:rPr>
        <w:t>’</w:t>
      </w:r>
      <w:r w:rsidRPr="00701C33">
        <w:rPr>
          <w:rFonts w:eastAsia="Times New Roman"/>
          <w:szCs w:val="24"/>
        </w:rPr>
        <w:t>s employed population will be directly affected by the UFLPA. Such a broad impact could cause business difficulties for enterprises, which could lead to a reduction in employees</w:t>
      </w:r>
      <w:r>
        <w:rPr>
          <w:rFonts w:eastAsia="Times New Roman"/>
          <w:szCs w:val="24"/>
        </w:rPr>
        <w:t>’</w:t>
      </w:r>
      <w:r w:rsidRPr="00701C33">
        <w:rPr>
          <w:rFonts w:eastAsia="Times New Roman"/>
          <w:szCs w:val="24"/>
        </w:rPr>
        <w:t xml:space="preserve"> wages and even layoffs; some enterprises might also go bankrupt, resulting in increased unemployment in Xinjiang. The decline in the income of employees in the first and second industries and exacerbation of unemployment will have a huge negative impact on consumption, and then on the development of the </w:t>
      </w:r>
      <w:r>
        <w:rPr>
          <w:rFonts w:eastAsia="Times New Roman"/>
          <w:szCs w:val="24"/>
        </w:rPr>
        <w:t>third</w:t>
      </w:r>
      <w:r w:rsidRPr="00701C33">
        <w:rPr>
          <w:rFonts w:eastAsia="Times New Roman"/>
          <w:szCs w:val="24"/>
        </w:rPr>
        <w:t xml:space="preserve"> industry in Xinjiang.</w:t>
      </w:r>
    </w:p>
    <w:p w14:paraId="5C73759E" w14:textId="77777777" w:rsidR="00F13ACC" w:rsidRPr="00B811A9" w:rsidRDefault="00F13ACC" w:rsidP="00E45394">
      <w:pPr>
        <w:pStyle w:val="a7"/>
        <w:numPr>
          <w:ilvl w:val="3"/>
          <w:numId w:val="43"/>
        </w:numPr>
        <w:spacing w:beforeLines="100" w:before="312" w:afterLines="100" w:after="312" w:line="360" w:lineRule="auto"/>
        <w:ind w:firstLineChars="0"/>
        <w:outlineLvl w:val="3"/>
        <w:rPr>
          <w:b/>
        </w:rPr>
      </w:pPr>
      <w:bookmarkStart w:id="202" w:name="_Toc97737757"/>
      <w:r w:rsidRPr="00E45394">
        <w:rPr>
          <w:b/>
        </w:rPr>
        <w:lastRenderedPageBreak/>
        <w:t>The UFLPA will Make It More Difficult for Xinjiang Residents to Get Employed and Reduce Xinjiang Residents’ Living Standard</w:t>
      </w:r>
      <w:bookmarkEnd w:id="202"/>
    </w:p>
    <w:p w14:paraId="5474102E"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Precisely because Xinjiang enterprises will encounter huge restrictions on the sale of their products and face difficulties in operation, and because Xinjiang enterprises lack the means of remedy to prove that they do not use forced labor, Xinjiang’s export-oriented enterprises and some enterprises that want to retain their downstream customers who have plans to export to the US may move out of Xinjiang. And newly-established enterprises, considering the possibility of participating in the supply chain to the US and the accessibility of sales channels, will also tend to set up outside Xinjiang, which will lead to a decline in the number of newly-registered entities in Xinjiang, further reduce Xinjiang’s economic vitality, reduce Xinjiang’s jobs, and have a negative impact on Xinjiang’s residents’ employment and income.</w:t>
      </w:r>
    </w:p>
    <w:p w14:paraId="039D9021" w14:textId="77777777" w:rsidR="00F13ACC" w:rsidRPr="005E3CE5" w:rsidRDefault="00F13ACC" w:rsidP="00F13ACC">
      <w:pPr>
        <w:spacing w:beforeLines="100" w:before="312" w:afterLines="100" w:after="312" w:line="360" w:lineRule="auto"/>
        <w:ind w:firstLineChars="200" w:firstLine="480"/>
        <w:rPr>
          <w:rFonts w:cs="Times New Roman"/>
          <w:bCs/>
          <w:szCs w:val="24"/>
        </w:rPr>
      </w:pPr>
      <w:r>
        <w:rPr>
          <w:rFonts w:eastAsia="Times New Roman"/>
          <w:bCs/>
          <w:szCs w:val="24"/>
        </w:rPr>
        <w:t xml:space="preserve">In addition, the import prohibition range of the UFLPA also covers listed entities related to “poverty alleviation” or </w:t>
      </w:r>
      <w:r>
        <w:rPr>
          <w:rFonts w:cs="Times New Roman"/>
          <w:szCs w:val="24"/>
        </w:rPr>
        <w:t>“</w:t>
      </w:r>
      <w:r w:rsidRPr="00F445A3">
        <w:rPr>
          <w:rFonts w:cs="Times New Roman"/>
          <w:szCs w:val="24"/>
        </w:rPr>
        <w:t>pairing-assistance</w:t>
      </w:r>
      <w:r>
        <w:rPr>
          <w:rFonts w:cs="Times New Roman"/>
          <w:szCs w:val="24"/>
        </w:rPr>
        <w:t>”</w:t>
      </w:r>
      <w:r w:rsidRPr="00F445A3">
        <w:rPr>
          <w:rFonts w:cs="Times New Roman"/>
          <w:szCs w:val="24"/>
        </w:rPr>
        <w:t xml:space="preserve"> program</w:t>
      </w:r>
      <w:r>
        <w:rPr>
          <w:rFonts w:eastAsia="Times New Roman"/>
          <w:bCs/>
          <w:szCs w:val="24"/>
        </w:rPr>
        <w:t xml:space="preserve">. This will further restrict ethnic-minority workers’ employment channels and make it more difficult for them to get employed, and restrict the sale of products of enterprises that have been in the </w:t>
      </w:r>
      <w:r w:rsidRPr="00F445A3">
        <w:rPr>
          <w:rFonts w:cs="Times New Roman"/>
          <w:szCs w:val="24"/>
        </w:rPr>
        <w:t>‘‘poverty alleviation’’ program</w:t>
      </w:r>
      <w:r>
        <w:rPr>
          <w:rFonts w:eastAsia="Times New Roman"/>
          <w:bCs/>
          <w:szCs w:val="24"/>
        </w:rPr>
        <w:t xml:space="preserve">, dealing a further blow to Xinjiang’s economy. The reason why </w:t>
      </w:r>
      <w:r>
        <w:rPr>
          <w:rFonts w:eastAsia="Times New Roman" w:hint="eastAsia"/>
          <w:bCs/>
          <w:szCs w:val="24"/>
        </w:rPr>
        <w:t>C</w:t>
      </w:r>
      <w:r>
        <w:rPr>
          <w:rFonts w:eastAsia="Times New Roman"/>
          <w:bCs/>
          <w:szCs w:val="24"/>
        </w:rPr>
        <w:t xml:space="preserve">hinese government includes Xinjiang into the scope of “poverty alleviation” </w:t>
      </w:r>
      <w:r w:rsidRPr="00F445A3">
        <w:rPr>
          <w:rFonts w:cs="Times New Roman"/>
          <w:szCs w:val="24"/>
        </w:rPr>
        <w:t>program</w:t>
      </w:r>
      <w:r>
        <w:rPr>
          <w:rFonts w:eastAsia="Times New Roman"/>
          <w:bCs/>
          <w:szCs w:val="24"/>
        </w:rPr>
        <w:t xml:space="preserve"> is because Xinjiang’s development is relatively backward due to historical and natural factors, which indicates a weak economic foundation and a serious lack of employment bearing capacity in Xinjiang. The UFLPA’s importation prohibition on these poverty-alleviation projects will damage the fragile economy of Xinjiang, make it even more difficult for Xinjiang’s ethnic-minority workers to get employed, and further limit the sales of enterprises that are already struggling to operate. The UFLPA’s import prohibition on listed entities will obviously only harm the interests of Xinjiang’s residents, and will not benefit the protection of human rights in Xinjiang at all.</w:t>
      </w:r>
    </w:p>
    <w:p w14:paraId="4EAEE62E" w14:textId="77777777" w:rsidR="00F13ACC" w:rsidRPr="00E45394" w:rsidRDefault="00F13ACC" w:rsidP="00E45394">
      <w:pPr>
        <w:pStyle w:val="a7"/>
        <w:numPr>
          <w:ilvl w:val="2"/>
          <w:numId w:val="43"/>
        </w:numPr>
        <w:spacing w:beforeLines="100" w:before="312" w:afterLines="100" w:after="312" w:line="360" w:lineRule="auto"/>
        <w:ind w:firstLineChars="0"/>
        <w:outlineLvl w:val="2"/>
        <w:rPr>
          <w:rFonts w:cs="Times New Roman"/>
          <w:b/>
          <w:bCs/>
          <w:szCs w:val="32"/>
        </w:rPr>
      </w:pPr>
      <w:bookmarkStart w:id="203" w:name="_Toc97737758"/>
      <w:r w:rsidRPr="00E45394">
        <w:rPr>
          <w:rFonts w:cs="Times New Roman"/>
          <w:b/>
          <w:bCs/>
          <w:szCs w:val="32"/>
        </w:rPr>
        <w:lastRenderedPageBreak/>
        <w:t>The UFLPA will Cause Small and Medium-sized Enterprises (SMEs) Being Kicked Out of the Supply Chain, Distorting and Destroying Supply Chain Competition, and Adversely Affecting US Supply Chain</w:t>
      </w:r>
      <w:bookmarkEnd w:id="203"/>
    </w:p>
    <w:p w14:paraId="26C14249" w14:textId="77777777" w:rsidR="00F13ACC" w:rsidRDefault="00F13ACC" w:rsidP="00F13ACC">
      <w:pPr>
        <w:spacing w:beforeLines="100" w:before="312" w:afterLines="100" w:after="312" w:line="360" w:lineRule="auto"/>
        <w:ind w:firstLineChars="200" w:firstLine="480"/>
        <w:rPr>
          <w:rFonts w:eastAsia="Times New Roman"/>
          <w:szCs w:val="24"/>
        </w:rPr>
      </w:pPr>
      <w:r>
        <w:rPr>
          <w:rFonts w:eastAsia="Times New Roman"/>
          <w:szCs w:val="24"/>
        </w:rPr>
        <w:t>As mentioned in section 3.3.3 above, if the enterprise has to prove that it qualifies for the “exception” to be imported, the enterprise will bear very high compliance costs, which will cause great difficulty for the operation of SMEs, and even cause SMEs to be kicked out of the supply chain, resulting in distorted competition, reduced supply, and higher prices.</w:t>
      </w:r>
    </w:p>
    <w:p w14:paraId="5F18C09C"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First, as mentioned in section 3.3.3 above, the construction of an enterprise’s own compliance system requires a large amount of human resources, material resources and financial resources, but also a challenge to the management of the enterprise and the implementation ability of its front-line employees. This means raising the access threshold for the supply chain with US, making it difficult for SMEs with limited resources to enter the supply chain. SMEs that have already participated in the supply chain may also be kicked out due to their inability to afford the compliance costs. </w:t>
      </w:r>
    </w:p>
    <w:p w14:paraId="53A2158F"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Secondly, since the completion of the whole industry chain compliance requires the participation of multiple levels of upstream suppliers and SMEs have limited control over suppliers, it is more difficult to persuade their suppliers to cooperate with them to complete an exception application. At the same time, it is also difficult for SMEs to only choose suppliers with the material tracing ability, because the supply chain compliance costs of upstream enterprises will lead to increases in price, which is more difficult for cost-sensitive SMEs to bear. </w:t>
      </w:r>
    </w:p>
    <w:p w14:paraId="0C21F694"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Finally, the smaller a company is and the shorter the industry chain it covers, the more levels of upstream suppliers it has to cooperate with for compliance. As the power of control over suppliers decreases level by level, it is difficult for SMEs located at </w:t>
      </w:r>
      <w:r>
        <w:rPr>
          <w:rFonts w:eastAsia="Times New Roman"/>
          <w:szCs w:val="24"/>
        </w:rPr>
        <w:lastRenderedPageBreak/>
        <w:t xml:space="preserve">downstream of the industry chain to require all upstream suppliers to meet the compliance requirements and complete the traceability of the whole industry chain back to the initial raw materials. </w:t>
      </w:r>
    </w:p>
    <w:p w14:paraId="0DFD4743"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Therefore, it is very likely that the industry-wide compliance requirements covering the initial raw materials will make SMEs unable to participate in the supply chain to the US. </w:t>
      </w:r>
    </w:p>
    <w:p w14:paraId="48A3915B" w14:textId="77777777" w:rsidR="00F13ACC" w:rsidRPr="00B811A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This kick of SMEs from the supply chain will obviously lead to a reduction in supply and consequently to a rise in prices of imports from the U.S. In the long run, the entire industry chain may be monopolized by a small number of large enterprises, resulting in higher prices and reduced efficiency and innovation of the entire industry chain.</w:t>
      </w:r>
    </w:p>
    <w:p w14:paraId="460C3CDB" w14:textId="77777777" w:rsidR="00F13ACC" w:rsidRPr="00E45394" w:rsidRDefault="00F13ACC" w:rsidP="00E45394">
      <w:pPr>
        <w:pStyle w:val="a7"/>
        <w:numPr>
          <w:ilvl w:val="2"/>
          <w:numId w:val="43"/>
        </w:numPr>
        <w:spacing w:beforeLines="100" w:before="312" w:afterLines="100" w:after="312" w:line="360" w:lineRule="auto"/>
        <w:ind w:firstLineChars="0"/>
        <w:outlineLvl w:val="2"/>
        <w:rPr>
          <w:rFonts w:cs="Times New Roman"/>
          <w:b/>
          <w:bCs/>
          <w:szCs w:val="32"/>
        </w:rPr>
      </w:pPr>
      <w:bookmarkStart w:id="204" w:name="_Toc97737759"/>
      <w:r w:rsidRPr="00E45394">
        <w:rPr>
          <w:rFonts w:cs="Times New Roman" w:hint="eastAsia"/>
          <w:b/>
          <w:bCs/>
          <w:szCs w:val="32"/>
        </w:rPr>
        <w:t>S</w:t>
      </w:r>
      <w:r w:rsidRPr="00E45394">
        <w:rPr>
          <w:rFonts w:cs="Times New Roman"/>
          <w:b/>
          <w:bCs/>
          <w:szCs w:val="32"/>
        </w:rPr>
        <w:t>ummary</w:t>
      </w:r>
      <w:bookmarkEnd w:id="204"/>
    </w:p>
    <w:p w14:paraId="5E876D81"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As mentioned above, the implementation of the </w:t>
      </w:r>
      <w:r w:rsidRPr="008A5D1A">
        <w:rPr>
          <w:rFonts w:cs="Times New Roman"/>
          <w:szCs w:val="24"/>
        </w:rPr>
        <w:t>UFLPA</w:t>
      </w:r>
      <w:r>
        <w:rPr>
          <w:rFonts w:eastAsia="Times New Roman"/>
          <w:szCs w:val="24"/>
        </w:rPr>
        <w:t xml:space="preserve"> is likely to lead to enterprises in Xinjiang being kicked out of the supply chain to the United States, which will greatly affect the sales and operation of enterprises in Xinjiang, impede the economic development of Xinjiang, and then affect employment and residents’ income, reduce the living standard and</w:t>
      </w:r>
      <w:r w:rsidRPr="007975DA">
        <w:rPr>
          <w:rFonts w:eastAsia="Times New Roman"/>
          <w:szCs w:val="24"/>
        </w:rPr>
        <w:t xml:space="preserve"> </w:t>
      </w:r>
      <w:r>
        <w:rPr>
          <w:rFonts w:eastAsia="Times New Roman"/>
          <w:szCs w:val="24"/>
        </w:rPr>
        <w:t xml:space="preserve">damage the interests of residents in Xinjiang. At the same time, the inclusion of “poverty alleviation” </w:t>
      </w:r>
      <w:r w:rsidRPr="00F445A3">
        <w:rPr>
          <w:rFonts w:cs="Times New Roman"/>
          <w:szCs w:val="24"/>
        </w:rPr>
        <w:t>program</w:t>
      </w:r>
      <w:r>
        <w:rPr>
          <w:rFonts w:eastAsia="Times New Roman"/>
          <w:szCs w:val="24"/>
        </w:rPr>
        <w:t xml:space="preserve">-related entities in the scope of import prohibition will further increase the difficulty of ethnic minorities in employment, further harm the fragile economy of Xinjiang, hinder the development of Xinjiang’s economy and the improvement of Xinjiang’s residents’ living standard. As a result, the implementation of the </w:t>
      </w:r>
      <w:r w:rsidRPr="008A5D1A">
        <w:rPr>
          <w:rFonts w:cs="Times New Roman"/>
          <w:szCs w:val="24"/>
        </w:rPr>
        <w:t>UFLPA</w:t>
      </w:r>
      <w:r>
        <w:rPr>
          <w:rFonts w:eastAsia="Times New Roman"/>
          <w:szCs w:val="24"/>
        </w:rPr>
        <w:t xml:space="preserve"> runs counter to its established purpose of “protecting the interests of Xinjiang residents”. On the other hand, the compliance obligations imposed on suppliers by the </w:t>
      </w:r>
      <w:r w:rsidRPr="008A5D1A">
        <w:rPr>
          <w:rFonts w:cs="Times New Roman"/>
          <w:szCs w:val="24"/>
        </w:rPr>
        <w:t>UFLPA</w:t>
      </w:r>
      <w:r>
        <w:rPr>
          <w:rFonts w:eastAsia="Times New Roman"/>
          <w:szCs w:val="24"/>
        </w:rPr>
        <w:t xml:space="preserve"> will lead to SMEs being kicked out of the supply chain to the US, which will further distort competition in addition to distorting trade, lead to a reduction in supply, and even lead to monopoly of the supply </w:t>
      </w:r>
      <w:r>
        <w:rPr>
          <w:rFonts w:eastAsia="Times New Roman"/>
          <w:szCs w:val="24"/>
        </w:rPr>
        <w:lastRenderedPageBreak/>
        <w:t>chain by individual giants, and ultimately further increase the price of imports to the US.</w:t>
      </w:r>
    </w:p>
    <w:p w14:paraId="0C80E6CD" w14:textId="77777777" w:rsidR="00F13ACC" w:rsidRPr="00425434" w:rsidRDefault="00F13ACC" w:rsidP="00F13ACC">
      <w:pPr>
        <w:pStyle w:val="a7"/>
        <w:numPr>
          <w:ilvl w:val="0"/>
          <w:numId w:val="43"/>
        </w:numPr>
        <w:spacing w:beforeLines="100" w:before="312" w:afterLines="100" w:after="312" w:line="360" w:lineRule="auto"/>
        <w:ind w:firstLineChars="0"/>
        <w:outlineLvl w:val="0"/>
        <w:rPr>
          <w:b/>
        </w:rPr>
      </w:pPr>
      <w:bookmarkStart w:id="205" w:name="_Toc97737760"/>
      <w:r w:rsidRPr="00B977CD">
        <w:rPr>
          <w:b/>
        </w:rPr>
        <w:t xml:space="preserve">Recommendation for the United States </w:t>
      </w:r>
      <w:r>
        <w:rPr>
          <w:b/>
        </w:rPr>
        <w:t>in implementation of UFLPA</w:t>
      </w:r>
      <w:bookmarkEnd w:id="205"/>
    </w:p>
    <w:p w14:paraId="48230064" w14:textId="77777777" w:rsidR="00F13ACC" w:rsidRDefault="00F13ACC" w:rsidP="00F13ACC">
      <w:pPr>
        <w:spacing w:beforeLines="100" w:before="312" w:afterLines="100" w:after="312" w:line="360" w:lineRule="auto"/>
        <w:ind w:firstLineChars="200" w:firstLine="480"/>
      </w:pPr>
      <w:r w:rsidRPr="00B977CD">
        <w:t xml:space="preserve">In conclusion, we believe that the </w:t>
      </w:r>
      <w:r w:rsidRPr="0051095A">
        <w:t>UFLPA</w:t>
      </w:r>
      <w:r w:rsidRPr="00B977CD">
        <w:t xml:space="preserve"> is based on false and erroneous assumptions, and that its unreasonable enforcement regime will amplify the impact of those mistakes by exposing global suppliers to import prohibitions and high-cost compliance burdens. As far as China is concerned, the </w:t>
      </w:r>
      <w:r w:rsidRPr="00ED6AF1">
        <w:t>UFLPA</w:t>
      </w:r>
      <w:r w:rsidRPr="00B977CD">
        <w:t xml:space="preserve"> will damage the economy of Xinjiang and lower the standard of living of Xinjiang residents</w:t>
      </w:r>
      <w:r>
        <w:t>.</w:t>
      </w:r>
      <w:r w:rsidRPr="00B977CD">
        <w:t xml:space="preserve"> </w:t>
      </w:r>
      <w:r>
        <w:t>A</w:t>
      </w:r>
      <w:r w:rsidRPr="00B977CD">
        <w:t xml:space="preserve">s far as the United States is concerned, it will </w:t>
      </w:r>
      <w:r>
        <w:t>increase the import price and cause criticize because of trade distortion and competition</w:t>
      </w:r>
      <w:r w:rsidRPr="00B977CD">
        <w:t xml:space="preserve">. Based on the above observations, we have the following recommendations for the </w:t>
      </w:r>
      <w:r w:rsidRPr="00ED6AF1">
        <w:t>UFLPA</w:t>
      </w:r>
      <w:r w:rsidRPr="00B977CD">
        <w:t>:</w:t>
      </w:r>
    </w:p>
    <w:p w14:paraId="01D2E5D5" w14:textId="77777777" w:rsidR="00F13ACC" w:rsidRDefault="00F13ACC" w:rsidP="00F13ACC">
      <w:pPr>
        <w:spacing w:beforeLines="100" w:before="312" w:afterLines="100" w:after="312" w:line="360" w:lineRule="auto"/>
        <w:ind w:firstLineChars="200" w:firstLine="480"/>
      </w:pPr>
    </w:p>
    <w:p w14:paraId="12C7C644" w14:textId="77777777" w:rsidR="00F13ACC" w:rsidRPr="0029749F" w:rsidRDefault="00F13ACC" w:rsidP="00F13ACC">
      <w:pPr>
        <w:pStyle w:val="a7"/>
        <w:numPr>
          <w:ilvl w:val="1"/>
          <w:numId w:val="43"/>
        </w:numPr>
        <w:spacing w:beforeLines="100" w:before="312" w:afterLines="100" w:after="312" w:line="360" w:lineRule="auto"/>
        <w:ind w:firstLineChars="0"/>
        <w:outlineLvl w:val="1"/>
        <w:rPr>
          <w:b/>
        </w:rPr>
      </w:pPr>
      <w:bookmarkStart w:id="206" w:name="_Toc97737761"/>
      <w:r w:rsidRPr="00B977CD">
        <w:rPr>
          <w:b/>
        </w:rPr>
        <w:t xml:space="preserve">The assumptions underlying the </w:t>
      </w:r>
      <w:r w:rsidRPr="00ED6AF1">
        <w:rPr>
          <w:b/>
        </w:rPr>
        <w:t>UFLPA</w:t>
      </w:r>
      <w:r w:rsidRPr="00B977CD">
        <w:rPr>
          <w:b/>
        </w:rPr>
        <w:t xml:space="preserve"> are wrong, and the US should suspend or postpone its implementation</w:t>
      </w:r>
      <w:bookmarkEnd w:id="206"/>
    </w:p>
    <w:p w14:paraId="150DE6CA" w14:textId="77777777" w:rsidR="00F13ACC" w:rsidRDefault="00F13ACC" w:rsidP="00F13ACC">
      <w:pPr>
        <w:spacing w:beforeLines="100" w:before="312" w:afterLines="100" w:after="312" w:line="360" w:lineRule="auto"/>
        <w:ind w:firstLineChars="200" w:firstLine="480"/>
      </w:pPr>
      <w:r>
        <w:rPr>
          <w:rFonts w:eastAsia="Times New Roman"/>
        </w:rPr>
        <w:t xml:space="preserve">The assumptions underlying the </w:t>
      </w:r>
      <w:r w:rsidRPr="00ED6AF1">
        <w:rPr>
          <w:rFonts w:eastAsia="Times New Roman"/>
        </w:rPr>
        <w:t>UFLPA</w:t>
      </w:r>
      <w:r>
        <w:rPr>
          <w:rFonts w:eastAsia="Times New Roman"/>
        </w:rPr>
        <w:t xml:space="preserve"> are that forced labor is widespread in Xinjiang, and that China's poverty alleviation policy, including "pair assistance" and "employment for poverty alleviation", is "forced labor" - these assumptions are not only groundless, but also contrary to the facts. As mentioned in Section 3.2, China has in place a series of laws and regulations to protect the lawful rights and interests of employees and prohibit forced labor. In the course of labor law enforcement, a variety of measures have been adopted, including random inspections, receiving reports and other measures to ensure the effective implementation of relevant laws and regulations. The protection of the lawful rights and interests of employees has become a successful practice under international labor and human rights standards in underdeveloped ethnic minority areas. China's poverty alleviation has scored remarkable achievements, accounting for more than 70% of the global poverty alleviation population during the </w:t>
      </w:r>
      <w:r>
        <w:rPr>
          <w:rFonts w:eastAsia="Times New Roman"/>
        </w:rPr>
        <w:lastRenderedPageBreak/>
        <w:t>same period,</w:t>
      </w:r>
      <w:r>
        <w:rPr>
          <w:rStyle w:val="aa"/>
        </w:rPr>
        <w:footnoteReference w:id="42"/>
      </w:r>
      <w:r>
        <w:rPr>
          <w:rFonts w:eastAsia="Times New Roman"/>
        </w:rPr>
        <w:t xml:space="preserve"> providing an important example for countries to achieve the Sustainable Goal of poverty alleviation. The policy of pair assistance is a valuable experience for the progress of China's poverty alleviation. Through poverty alleviation, Xinjiang residents' income level and quality of life have been improved, and their rights to subsistence and development have been effectively protected.</w:t>
      </w:r>
    </w:p>
    <w:p w14:paraId="515B93D2" w14:textId="77777777" w:rsidR="00F13ACC" w:rsidRDefault="00F13ACC" w:rsidP="00F13ACC">
      <w:pPr>
        <w:spacing w:beforeLines="100" w:before="312" w:afterLines="100" w:after="312" w:line="360" w:lineRule="auto"/>
        <w:ind w:firstLineChars="200" w:firstLine="480"/>
      </w:pPr>
      <w:r w:rsidRPr="00B977CD">
        <w:t xml:space="preserve">Therefore, the assumptions underlying the </w:t>
      </w:r>
      <w:r w:rsidRPr="00ED6AF1">
        <w:t>UFLPA</w:t>
      </w:r>
      <w:r w:rsidRPr="00B977CD">
        <w:t xml:space="preserve">'s groundless link between Xinjiang region, China's poverty alleviation policy and the pair assistance policy and forced labor are untenable. If the </w:t>
      </w:r>
      <w:r w:rsidRPr="00ED6AF1">
        <w:t>UFLPA</w:t>
      </w:r>
      <w:r w:rsidRPr="00B977CD">
        <w:t xml:space="preserve">, which is based on falsehoods and errors, continues to be implemented, not only will it not achieve the declared policy objectives of the US to combat forced labor, but also will bring about widespread and serious negative consequences. Continued implementation of the </w:t>
      </w:r>
      <w:r w:rsidRPr="00ED6AF1">
        <w:t>UFLPA</w:t>
      </w:r>
      <w:r w:rsidRPr="00B977CD">
        <w:t xml:space="preserve"> will have serious negative impacts on Sino-US enterprises and Sino-US trade. </w:t>
      </w:r>
      <w:r w:rsidRPr="00232CC3">
        <w:rPr>
          <w:b/>
        </w:rPr>
        <w:t xml:space="preserve">We recommend that the US recognize the false basis and serious consequences of the </w:t>
      </w:r>
      <w:r w:rsidRPr="00ED6AF1">
        <w:rPr>
          <w:b/>
        </w:rPr>
        <w:t>UFLPA</w:t>
      </w:r>
      <w:r w:rsidRPr="00232CC3">
        <w:rPr>
          <w:b/>
        </w:rPr>
        <w:t xml:space="preserve">, and suspend or suspend the implementation of the </w:t>
      </w:r>
      <w:r w:rsidRPr="00ED6AF1">
        <w:rPr>
          <w:b/>
        </w:rPr>
        <w:t>UFLPA</w:t>
      </w:r>
      <w:r w:rsidRPr="00232CC3">
        <w:rPr>
          <w:b/>
        </w:rPr>
        <w:t>, in particular its presumptive ban on imports.</w:t>
      </w:r>
    </w:p>
    <w:p w14:paraId="4142C138" w14:textId="77777777" w:rsidR="00F13ACC" w:rsidRPr="0029749F" w:rsidRDefault="00F13ACC" w:rsidP="00F13ACC">
      <w:pPr>
        <w:pStyle w:val="a7"/>
        <w:numPr>
          <w:ilvl w:val="1"/>
          <w:numId w:val="43"/>
        </w:numPr>
        <w:spacing w:beforeLines="100" w:before="312" w:afterLines="100" w:after="312" w:line="360" w:lineRule="auto"/>
        <w:ind w:firstLineChars="0"/>
        <w:outlineLvl w:val="1"/>
        <w:rPr>
          <w:b/>
        </w:rPr>
      </w:pPr>
      <w:bookmarkStart w:id="207" w:name="_Toc97737762"/>
      <w:r w:rsidRPr="00232CC3">
        <w:rPr>
          <w:b/>
        </w:rPr>
        <w:t xml:space="preserve">We recommend that the scope of the presumptive </w:t>
      </w:r>
      <w:r>
        <w:rPr>
          <w:b/>
        </w:rPr>
        <w:t>import prohibition</w:t>
      </w:r>
      <w:r w:rsidRPr="00232CC3">
        <w:rPr>
          <w:b/>
        </w:rPr>
        <w:t xml:space="preserve"> be narrowed and a proportional threshold be set for products "partially produced in Xinjiang"</w:t>
      </w:r>
      <w:bookmarkEnd w:id="207"/>
    </w:p>
    <w:p w14:paraId="38FB6AB2" w14:textId="77777777" w:rsidR="00F13ACC" w:rsidRPr="00425434" w:rsidRDefault="00F13ACC" w:rsidP="00F13ACC">
      <w:pPr>
        <w:spacing w:beforeLines="100" w:before="312" w:afterLines="100" w:after="312" w:line="360" w:lineRule="auto"/>
        <w:ind w:firstLineChars="200" w:firstLine="480"/>
      </w:pPr>
      <w:r>
        <w:rPr>
          <w:rFonts w:eastAsia="Times New Roman"/>
        </w:rPr>
        <w:t xml:space="preserve">Without weakening our position, if the US insists on continuing to implement the </w:t>
      </w:r>
      <w:r w:rsidRPr="00ED6AF1">
        <w:rPr>
          <w:rFonts w:eastAsia="Times New Roman"/>
        </w:rPr>
        <w:t>UFLPA</w:t>
      </w:r>
      <w:r>
        <w:rPr>
          <w:rFonts w:eastAsia="Times New Roman"/>
        </w:rPr>
        <w:t xml:space="preserve">, we are of the view that the US should reexamine the irrationality of the </w:t>
      </w:r>
      <w:r w:rsidRPr="00ED6AF1">
        <w:rPr>
          <w:rFonts w:eastAsia="Times New Roman"/>
        </w:rPr>
        <w:t>UFLPA</w:t>
      </w:r>
      <w:r>
        <w:rPr>
          <w:rFonts w:eastAsia="Times New Roman"/>
        </w:rPr>
        <w:t xml:space="preserve"> </w:t>
      </w:r>
      <w:r>
        <w:rPr>
          <w:rFonts w:eastAsia="Times New Roman"/>
        </w:rPr>
        <w:lastRenderedPageBreak/>
        <w:t xml:space="preserve">in various respects, including the scope of the presumptive ban. We note that the current presumptive ban in Section 3 (a) of the </w:t>
      </w:r>
      <w:r w:rsidRPr="00ED6AF1">
        <w:rPr>
          <w:rFonts w:eastAsia="Times New Roman"/>
        </w:rPr>
        <w:t>UFLPA</w:t>
      </w:r>
      <w:r>
        <w:rPr>
          <w:rFonts w:eastAsia="Times New Roman"/>
        </w:rPr>
        <w:t xml:space="preserve"> includes some products produced in Xinjiang. We consider that the standard for the presumptive ban is vague and the scope of products is unreasonably wide. As we discuss in Section 3.3.1, if some products produced in Xinjiang are unrestrictedly required to be included in the presumptive ban, the impact of the </w:t>
      </w:r>
      <w:r w:rsidRPr="00ED6AF1">
        <w:rPr>
          <w:rFonts w:eastAsia="Times New Roman"/>
        </w:rPr>
        <w:t>UFLPA</w:t>
      </w:r>
      <w:r>
        <w:rPr>
          <w:rFonts w:eastAsia="Times New Roman"/>
        </w:rPr>
        <w:t xml:space="preserve"> will be transmitted to other entities globally through the downstream products of Xinjiang products. US suppliers around the world are at risk of having their goods banned because entities located outside of China using raw materials from Xinjiang in their production. Such an unreasonably wide restriction will not only fail to provide effective guidance and reference for law enforcement, but also lead to widespread negative impacts on US suppliers, seriously distorting and restricting normal trade between China and the US. Moreover, too wide a restriction will lead to the inability of the Customs to form a uniform standard for law enforcement, resulting in systematic unreasonable law enforcement. It is more appropriate to set a threshold for the presumptive ban. Only if the products contain more than a certain proportion of Xinjiang ingredients, the products will be subject to the </w:t>
      </w:r>
      <w:r w:rsidRPr="00ED6AF1">
        <w:rPr>
          <w:rFonts w:eastAsia="Times New Roman"/>
        </w:rPr>
        <w:t>UFLPA</w:t>
      </w:r>
      <w:r>
        <w:rPr>
          <w:rFonts w:eastAsia="Times New Roman"/>
        </w:rPr>
        <w:t>.</w:t>
      </w:r>
    </w:p>
    <w:p w14:paraId="2038F0FA" w14:textId="77777777" w:rsidR="00F13ACC" w:rsidRPr="002605B3" w:rsidRDefault="00F13ACC" w:rsidP="00F13ACC">
      <w:pPr>
        <w:spacing w:beforeLines="100" w:before="312" w:afterLines="100" w:after="312" w:line="360" w:lineRule="auto"/>
        <w:ind w:firstLineChars="200" w:firstLine="480"/>
        <w:rPr>
          <w:b/>
        </w:rPr>
      </w:pPr>
      <w:r>
        <w:rPr>
          <w:rFonts w:eastAsia="Times New Roman"/>
          <w:szCs w:val="24"/>
        </w:rPr>
        <w:t xml:space="preserve">In conclusion, it is unreasonable to impose an indiscriminate ban on "certain products produced in Xinjiang" from the perspective of its impact on trade and the feasibility and uniformity of law enforcement. </w:t>
      </w:r>
      <w:r w:rsidRPr="00232CC3">
        <w:rPr>
          <w:rFonts w:eastAsia="Times New Roman"/>
          <w:b/>
        </w:rPr>
        <w:t xml:space="preserve">We suggest that the US restrict the scope of the prohibition of "some products produced in Xinjiang" by setting a reasonable threshold for such percentage. Only products that contain more than a certain proportion of Xinjiang ingredients will be subject to the </w:t>
      </w:r>
      <w:r w:rsidRPr="00ED6AF1">
        <w:rPr>
          <w:rFonts w:eastAsia="Times New Roman"/>
          <w:b/>
        </w:rPr>
        <w:t>UFLPA</w:t>
      </w:r>
      <w:r w:rsidRPr="00232CC3">
        <w:rPr>
          <w:rFonts w:eastAsia="Times New Roman"/>
          <w:b/>
        </w:rPr>
        <w:t>.</w:t>
      </w:r>
    </w:p>
    <w:p w14:paraId="43817725" w14:textId="77777777" w:rsidR="00F13ACC" w:rsidRPr="0029749F" w:rsidRDefault="00F13ACC" w:rsidP="00F13ACC">
      <w:pPr>
        <w:pStyle w:val="a7"/>
        <w:numPr>
          <w:ilvl w:val="1"/>
          <w:numId w:val="43"/>
        </w:numPr>
        <w:spacing w:beforeLines="100" w:before="312" w:afterLines="100" w:after="312" w:line="360" w:lineRule="auto"/>
        <w:ind w:firstLineChars="0"/>
        <w:outlineLvl w:val="1"/>
        <w:rPr>
          <w:b/>
        </w:rPr>
      </w:pPr>
      <w:bookmarkStart w:id="208" w:name="_Toc97737763"/>
      <w:r w:rsidRPr="00232CC3">
        <w:rPr>
          <w:b/>
        </w:rPr>
        <w:t xml:space="preserve">We suggest that CPPCC should reduce the excessive burden of proof and implement the </w:t>
      </w:r>
      <w:r w:rsidRPr="00E3799B">
        <w:rPr>
          <w:b/>
        </w:rPr>
        <w:t>UFLPA</w:t>
      </w:r>
      <w:r w:rsidRPr="00232CC3">
        <w:rPr>
          <w:b/>
        </w:rPr>
        <w:t xml:space="preserve"> in a less burdensome way for importers</w:t>
      </w:r>
      <w:bookmarkEnd w:id="208"/>
    </w:p>
    <w:p w14:paraId="58C4957D"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In accordance with the current rules of presumption of import prohibition in the </w:t>
      </w:r>
      <w:r w:rsidRPr="00ED6AF1">
        <w:rPr>
          <w:rFonts w:eastAsia="Times New Roman"/>
          <w:szCs w:val="24"/>
        </w:rPr>
        <w:t>UFLPA</w:t>
      </w:r>
      <w:r>
        <w:rPr>
          <w:rFonts w:eastAsia="Times New Roman"/>
          <w:szCs w:val="24"/>
        </w:rPr>
        <w:t xml:space="preserve">, if an importer wants to challenge the presumption of import prohibition and maintain normal trade rights, it needs to comply with the Compliance Guidelines, </w:t>
      </w:r>
      <w:r>
        <w:rPr>
          <w:rFonts w:eastAsia="Times New Roman"/>
          <w:szCs w:val="24"/>
        </w:rPr>
        <w:lastRenderedPageBreak/>
        <w:t xml:space="preserve">answer CBP's questions and provide "clear and convincing" evidence in the CBP's opinion. Although the detailed rules on the compliance requirements have not been promulgated, CBP's past practice in enforcing the WRO shows that the </w:t>
      </w:r>
      <w:r w:rsidRPr="00ED6AF1">
        <w:rPr>
          <w:rFonts w:eastAsia="Times New Roman"/>
          <w:szCs w:val="24"/>
        </w:rPr>
        <w:t>UFLPA</w:t>
      </w:r>
      <w:r>
        <w:rPr>
          <w:rFonts w:eastAsia="Times New Roman"/>
          <w:szCs w:val="24"/>
        </w:rPr>
        <w:t xml:space="preserve"> in effect requires importers to prove the traceability of imported products along the whole supply chain, from primary raw materials to imported products. Such a high standard of proof is extremely difficult to meet in practice and imposes an unreasonable burden on importers. In practice, it is entirely possible to adopt a less burdensome approach for importers, which may satisfy the policy objectives of the authorities without distorting normal trade practices.</w:t>
      </w:r>
    </w:p>
    <w:p w14:paraId="08A7CE74"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Accordingly, we believe that the US approach should seek to reduce the burden of proof on suppliers and avoid modifying compliance requirements which would be prohibitively costly and unrealistic for suppliers. We suggest that the US approach should take other measures to prevent forced labor that less burden on suppliers, such as requiring the supplier or manufacturer to issue a letter of undertaking that it will not use forced labor, instead of requiring the importer to devote infinite human, material and financial resources to trace the source of the forced labor to the primary raw materials. </w:t>
      </w:r>
      <w:r>
        <w:rPr>
          <w:rFonts w:eastAsia="Times New Roman"/>
          <w:b/>
          <w:szCs w:val="24"/>
        </w:rPr>
        <w:t xml:space="preserve">We suggest that the US approach should reconsider its compliance requirements to reduce the compliance burden on importers and to mitigate the unreasonable restraint and distortion of trade imposed by the </w:t>
      </w:r>
      <w:r w:rsidRPr="0027290A">
        <w:rPr>
          <w:rFonts w:eastAsia="Times New Roman"/>
          <w:b/>
          <w:szCs w:val="24"/>
        </w:rPr>
        <w:t>UFLPA</w:t>
      </w:r>
      <w:r>
        <w:rPr>
          <w:rFonts w:eastAsia="Times New Roman"/>
          <w:b/>
          <w:szCs w:val="24"/>
        </w:rPr>
        <w:t>.</w:t>
      </w:r>
    </w:p>
    <w:p w14:paraId="28A7FD27" w14:textId="77777777" w:rsidR="00F13ACC" w:rsidRPr="0029749F" w:rsidRDefault="00F13ACC" w:rsidP="00F13ACC">
      <w:pPr>
        <w:pStyle w:val="a7"/>
        <w:numPr>
          <w:ilvl w:val="1"/>
          <w:numId w:val="43"/>
        </w:numPr>
        <w:spacing w:beforeLines="100" w:before="312" w:afterLines="100" w:after="312" w:line="360" w:lineRule="auto"/>
        <w:ind w:firstLineChars="0"/>
        <w:outlineLvl w:val="1"/>
        <w:rPr>
          <w:b/>
        </w:rPr>
      </w:pPr>
      <w:bookmarkStart w:id="209" w:name="_Toc97737764"/>
      <w:r>
        <w:rPr>
          <w:rFonts w:eastAsia="Times New Roman"/>
          <w:b/>
        </w:rPr>
        <w:t>We suggest that the legal principles of due process should be followed so as to provide direct and effective remedies for manufacturers and suppliers.</w:t>
      </w:r>
      <w:bookmarkEnd w:id="209"/>
    </w:p>
    <w:p w14:paraId="4FA77FCF" w14:textId="77777777" w:rsidR="00F13ACC"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We note that those directly affected by the </w:t>
      </w:r>
      <w:r w:rsidRPr="0027290A">
        <w:rPr>
          <w:rFonts w:eastAsia="Times New Roman"/>
          <w:szCs w:val="24"/>
        </w:rPr>
        <w:t>UFLPA</w:t>
      </w:r>
      <w:r>
        <w:rPr>
          <w:rFonts w:eastAsia="Times New Roman"/>
          <w:szCs w:val="24"/>
        </w:rPr>
        <w:t xml:space="preserve"> are producers and other suppliers in the relevant industry chain in Xinjiang. The </w:t>
      </w:r>
      <w:r w:rsidRPr="0027290A">
        <w:rPr>
          <w:rFonts w:eastAsia="Times New Roman"/>
          <w:szCs w:val="24"/>
        </w:rPr>
        <w:t>UFLPA</w:t>
      </w:r>
      <w:r>
        <w:rPr>
          <w:rFonts w:eastAsia="Times New Roman"/>
          <w:szCs w:val="24"/>
        </w:rPr>
        <w:t xml:space="preserve"> erroneously presumes that all Xinjiang based and the listed entities use forced labor. The only way to rebut this presumption is through the supply chain compliance provided by the importer. The </w:t>
      </w:r>
      <w:r w:rsidRPr="0027290A">
        <w:rPr>
          <w:rFonts w:eastAsia="Times New Roman"/>
          <w:szCs w:val="24"/>
        </w:rPr>
        <w:t>UFLPA</w:t>
      </w:r>
      <w:r>
        <w:rPr>
          <w:rFonts w:eastAsia="Times New Roman"/>
          <w:szCs w:val="24"/>
        </w:rPr>
        <w:t xml:space="preserve"> does not give these producers and suppliers an opportunity to directly rebut this </w:t>
      </w:r>
      <w:r>
        <w:rPr>
          <w:rFonts w:eastAsia="Times New Roman"/>
          <w:szCs w:val="24"/>
        </w:rPr>
        <w:lastRenderedPageBreak/>
        <w:t>presumption, and the producers and suppliers have to repeatedly bear the additional burden of supply chain compliance in each transaction. Repeated evidences are needed to submit to prove that it did not commit any acts of forced labor or other acts in violation of Chinese laws upon the same false allegation. Such a design does not comply with the principles of due process. The US should provide producers and suppliers with an opportunity to press their claims and entitle them to direct remedies without repeatedly proving their compliance in respect of the same subject matter.</w:t>
      </w:r>
    </w:p>
    <w:p w14:paraId="67DEFC57" w14:textId="77777777" w:rsidR="00F13ACC" w:rsidRPr="00BB3999" w:rsidRDefault="00F13ACC" w:rsidP="00F13ACC">
      <w:pPr>
        <w:spacing w:beforeLines="100" w:before="312" w:afterLines="100" w:after="312" w:line="360" w:lineRule="auto"/>
        <w:ind w:firstLineChars="200" w:firstLine="480"/>
        <w:rPr>
          <w:rFonts w:cs="Times New Roman"/>
          <w:szCs w:val="24"/>
        </w:rPr>
      </w:pPr>
      <w:r>
        <w:rPr>
          <w:rFonts w:eastAsia="Times New Roman"/>
          <w:szCs w:val="24"/>
        </w:rPr>
        <w:t xml:space="preserve">In light of the above, we believe that the design of exceptional remedies in the </w:t>
      </w:r>
      <w:r w:rsidRPr="0027290A">
        <w:rPr>
          <w:rFonts w:eastAsia="Times New Roman"/>
          <w:szCs w:val="24"/>
        </w:rPr>
        <w:t>UFLPA</w:t>
      </w:r>
      <w:r>
        <w:rPr>
          <w:rFonts w:eastAsia="Times New Roman"/>
          <w:szCs w:val="24"/>
        </w:rPr>
        <w:t xml:space="preserve"> does not comply with the legal principles of due process. We suggest that the US amend the exceptional remedies provisions in the </w:t>
      </w:r>
      <w:r w:rsidRPr="0027290A">
        <w:rPr>
          <w:rFonts w:eastAsia="Times New Roman"/>
          <w:szCs w:val="24"/>
        </w:rPr>
        <w:t>UFLPA</w:t>
      </w:r>
      <w:r>
        <w:rPr>
          <w:rFonts w:eastAsia="Times New Roman"/>
          <w:szCs w:val="24"/>
        </w:rPr>
        <w:t xml:space="preserve"> so as to provide producers and suppliers in Xinjiang, who are presumed to have resorted to forced labor, rights and remedy to directly rebut this presumption. In addition, we also believe that it would be unreasonable and discriminatory to require producers and suppliers to repeatedly prove in each transaction that they have not resorted to forced labor. The US should provide producers and suppliers with an opportunity to prove with a single time that they have not resorted to forced labor. </w:t>
      </w:r>
      <w:r>
        <w:rPr>
          <w:rFonts w:eastAsia="Times New Roman"/>
          <w:b/>
          <w:szCs w:val="24"/>
        </w:rPr>
        <w:t xml:space="preserve">We recommend that the US protect the due process rights of producers and suppliers and provide them with direct and </w:t>
      </w:r>
      <w:proofErr w:type="spellStart"/>
      <w:r>
        <w:rPr>
          <w:rFonts w:eastAsia="Times New Roman"/>
          <w:b/>
          <w:szCs w:val="24"/>
        </w:rPr>
        <w:t>effectiveremedy</w:t>
      </w:r>
      <w:proofErr w:type="spellEnd"/>
      <w:r>
        <w:rPr>
          <w:rFonts w:eastAsia="Times New Roman"/>
          <w:b/>
          <w:szCs w:val="24"/>
        </w:rPr>
        <w:t>.</w:t>
      </w:r>
    </w:p>
    <w:p w14:paraId="70839521" w14:textId="77777777" w:rsidR="00F13ACC" w:rsidRDefault="00F13ACC" w:rsidP="00F13ACC">
      <w:pPr>
        <w:pStyle w:val="a7"/>
        <w:numPr>
          <w:ilvl w:val="0"/>
          <w:numId w:val="43"/>
        </w:numPr>
        <w:spacing w:beforeLines="100" w:before="312" w:afterLines="100" w:after="312" w:line="360" w:lineRule="auto"/>
        <w:ind w:firstLineChars="0"/>
        <w:outlineLvl w:val="0"/>
        <w:rPr>
          <w:b/>
        </w:rPr>
      </w:pPr>
      <w:bookmarkStart w:id="210" w:name="_Toc97737765"/>
      <w:r>
        <w:rPr>
          <w:rFonts w:hint="eastAsia"/>
          <w:b/>
        </w:rPr>
        <w:t>C</w:t>
      </w:r>
      <w:r>
        <w:rPr>
          <w:b/>
        </w:rPr>
        <w:t>onclusion</w:t>
      </w:r>
      <w:bookmarkEnd w:id="210"/>
    </w:p>
    <w:p w14:paraId="02FD190A" w14:textId="77777777" w:rsidR="00F13ACC" w:rsidRDefault="00F13ACC" w:rsidP="00F13ACC">
      <w:pPr>
        <w:spacing w:beforeLines="100" w:before="312" w:afterLines="100" w:after="312" w:line="360" w:lineRule="auto"/>
        <w:ind w:firstLineChars="200" w:firstLine="480"/>
      </w:pPr>
      <w:r>
        <w:rPr>
          <w:rFonts w:eastAsia="Times New Roman"/>
        </w:rPr>
        <w:t xml:space="preserve">The </w:t>
      </w:r>
      <w:r w:rsidRPr="0027290A">
        <w:rPr>
          <w:rFonts w:eastAsia="Times New Roman"/>
        </w:rPr>
        <w:t>UFLPA</w:t>
      </w:r>
      <w:r>
        <w:rPr>
          <w:rFonts w:eastAsia="Times New Roman"/>
        </w:rPr>
        <w:t xml:space="preserve"> addresses a non-existent issue, and its underlying provisions are clearly erroneous. An unreasonable enforcement regime will amplify the impact of the erroneous provisions by making it difficult for suppliers worldwide to prove their innocence and obtain an exception to import their goods, which will eventually harm Xinjiang's economy, lower the standard of living in Xinjiang, distort trade and competition, and raise the prices of US imports. This means that the </w:t>
      </w:r>
      <w:r w:rsidRPr="0027290A">
        <w:rPr>
          <w:rFonts w:eastAsia="Times New Roman"/>
        </w:rPr>
        <w:t>UFLPA</w:t>
      </w:r>
      <w:r>
        <w:rPr>
          <w:rFonts w:eastAsia="Times New Roman"/>
        </w:rPr>
        <w:t xml:space="preserve"> is both unfair and will not achieve its purported purpose. On the contrary, its implementation will harm the interests of the residents of Xinjiang that it claims to protect, and it will </w:t>
      </w:r>
      <w:r>
        <w:rPr>
          <w:rFonts w:eastAsia="Times New Roman"/>
        </w:rPr>
        <w:lastRenderedPageBreak/>
        <w:t xml:space="preserve">also distort trade and competition around the world, raise the prices of US imports, and ultimately harm the interests of US importers and US consumers. </w:t>
      </w:r>
    </w:p>
    <w:p w14:paraId="42B64676" w14:textId="77777777" w:rsidR="00F13ACC" w:rsidRPr="004750F3" w:rsidRDefault="00F13ACC" w:rsidP="00F13ACC">
      <w:pPr>
        <w:spacing w:beforeLines="100" w:before="312" w:afterLines="100" w:after="312" w:line="360" w:lineRule="auto"/>
        <w:ind w:firstLineChars="200" w:firstLine="480"/>
        <w:rPr>
          <w:rFonts w:eastAsia="Times New Roman"/>
        </w:rPr>
      </w:pPr>
      <w:r>
        <w:rPr>
          <w:rFonts w:eastAsia="Times New Roman"/>
        </w:rPr>
        <w:t xml:space="preserve">China Chamber of International Commerce strongly urged the US to fully consider and address our serious concerns, realize the fundamental errors of the </w:t>
      </w:r>
      <w:r w:rsidRPr="00E3799B">
        <w:rPr>
          <w:rFonts w:eastAsia="Times New Roman"/>
        </w:rPr>
        <w:t>UFLPA</w:t>
      </w:r>
      <w:r>
        <w:rPr>
          <w:rFonts w:eastAsia="Times New Roman"/>
        </w:rPr>
        <w:t xml:space="preserve">, and not continue to implement the </w:t>
      </w:r>
      <w:r w:rsidRPr="00E3799B">
        <w:rPr>
          <w:rFonts w:eastAsia="Times New Roman"/>
        </w:rPr>
        <w:t>UFLPA</w:t>
      </w:r>
      <w:r>
        <w:rPr>
          <w:rFonts w:eastAsia="Times New Roman"/>
        </w:rPr>
        <w:t xml:space="preserve">. Even if the US insists on continuing enforcing the </w:t>
      </w:r>
      <w:r w:rsidRPr="0027290A">
        <w:rPr>
          <w:rFonts w:eastAsia="Times New Roman"/>
        </w:rPr>
        <w:t>UFLPA</w:t>
      </w:r>
      <w:r>
        <w:rPr>
          <w:rFonts w:eastAsia="Times New Roman"/>
        </w:rPr>
        <w:t xml:space="preserve">, it should revisit the multiple unreasonable provisions within. We suggest that the US should first narrow down the scope of the affected products by setting a reasonable threshold for certain products manufactured in Xinjiang, and that only products containing Xinjiang components above a specified percentage may be affected by the </w:t>
      </w:r>
      <w:r w:rsidRPr="00E3799B">
        <w:rPr>
          <w:rFonts w:eastAsia="Times New Roman"/>
        </w:rPr>
        <w:t>UFLPA</w:t>
      </w:r>
      <w:r>
        <w:rPr>
          <w:rFonts w:eastAsia="Times New Roman"/>
        </w:rPr>
        <w:t xml:space="preserve">. Second, we suggest that the US should revise the compliance requirements to reduce the burden of proof and implement the </w:t>
      </w:r>
      <w:r w:rsidRPr="00E3799B">
        <w:rPr>
          <w:rFonts w:eastAsia="Times New Roman"/>
        </w:rPr>
        <w:t>UFLPA</w:t>
      </w:r>
      <w:r>
        <w:rPr>
          <w:rFonts w:eastAsia="Times New Roman"/>
        </w:rPr>
        <w:t xml:space="preserve"> in a way that is less burdensome on traders, producers, and suppliers. Third, the US should provide direct and effective remedies for producers and suppliers, and ensure their rights to due process and effective remedies. </w:t>
      </w:r>
    </w:p>
    <w:p w14:paraId="65B9EEB0" w14:textId="77777777" w:rsidR="00F13ACC" w:rsidRDefault="00F13ACC" w:rsidP="00F13ACC">
      <w:pPr>
        <w:spacing w:beforeLines="100" w:before="312" w:afterLines="100" w:after="312" w:line="360" w:lineRule="auto"/>
        <w:ind w:leftChars="100" w:left="240" w:right="84" w:firstLineChars="1150" w:firstLine="2760"/>
        <w:jc w:val="right"/>
      </w:pPr>
      <w:r>
        <w:rPr>
          <w:rFonts w:hint="eastAsia"/>
        </w:rPr>
        <w:t>C</w:t>
      </w:r>
      <w:r>
        <w:t>hina Chamber of International Commerce</w:t>
      </w:r>
    </w:p>
    <w:p w14:paraId="2906D445" w14:textId="77777777" w:rsidR="00F13ACC" w:rsidRPr="00AC50A4" w:rsidRDefault="00F13ACC" w:rsidP="00F13ACC">
      <w:pPr>
        <w:spacing w:beforeLines="100" w:before="312" w:afterLines="100" w:after="312" w:line="360" w:lineRule="auto"/>
        <w:ind w:right="84"/>
        <w:jc w:val="right"/>
      </w:pPr>
      <w:r>
        <w:t xml:space="preserve">March 10, </w:t>
      </w:r>
      <w:r>
        <w:rPr>
          <w:rFonts w:hint="eastAsia"/>
        </w:rPr>
        <w:t>2</w:t>
      </w:r>
      <w:r>
        <w:t>022</w:t>
      </w:r>
    </w:p>
    <w:p w14:paraId="0BD8E48C" w14:textId="77777777" w:rsidR="00F919D1" w:rsidRPr="00F13ACC" w:rsidRDefault="00F919D1" w:rsidP="00F13ACC">
      <w:pPr>
        <w:spacing w:beforeLines="100" w:before="312" w:afterLines="100" w:after="312" w:line="360" w:lineRule="auto"/>
        <w:ind w:right="720"/>
        <w:jc w:val="left"/>
      </w:pPr>
    </w:p>
    <w:sectPr w:rsidR="00F919D1" w:rsidRPr="00F13ACC">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2C225" w14:textId="77777777" w:rsidR="005E6735" w:rsidRDefault="005E6735" w:rsidP="00A27733">
      <w:pPr>
        <w:spacing w:before="120"/>
      </w:pPr>
      <w:r>
        <w:separator/>
      </w:r>
    </w:p>
  </w:endnote>
  <w:endnote w:type="continuationSeparator" w:id="0">
    <w:p w14:paraId="523B42A2" w14:textId="77777777" w:rsidR="005E6735" w:rsidRDefault="005E6735" w:rsidP="00A27733">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6546" w14:textId="77777777" w:rsidR="00F13ACC" w:rsidRDefault="00F13ACC">
    <w:pPr>
      <w:pStyle w:val="a5"/>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459994"/>
      <w:docPartObj>
        <w:docPartGallery w:val="Page Numbers (Bottom of Page)"/>
        <w:docPartUnique/>
      </w:docPartObj>
    </w:sdtPr>
    <w:sdtEndPr/>
    <w:sdtContent>
      <w:p w14:paraId="5DC99150" w14:textId="77777777" w:rsidR="00F13ACC" w:rsidRDefault="00F13ACC">
        <w:pPr>
          <w:pStyle w:val="a5"/>
          <w:spacing w:before="120"/>
          <w:jc w:val="center"/>
        </w:pPr>
        <w:r>
          <w:fldChar w:fldCharType="begin"/>
        </w:r>
        <w:r>
          <w:instrText>PAGE   \* MERGEFORMAT</w:instrText>
        </w:r>
        <w:r>
          <w:fldChar w:fldCharType="separate"/>
        </w:r>
        <w:r w:rsidRPr="00424F64">
          <w:rPr>
            <w:noProof/>
            <w:lang w:val="zh-CN"/>
          </w:rPr>
          <w:t>1</w:t>
        </w:r>
        <w:r>
          <w:fldChar w:fldCharType="end"/>
        </w:r>
      </w:p>
    </w:sdtContent>
  </w:sdt>
  <w:p w14:paraId="18D87F7C" w14:textId="77777777" w:rsidR="00F13ACC" w:rsidRDefault="00F13ACC">
    <w:pPr>
      <w:pStyle w:val="a5"/>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4C85" w14:textId="77777777" w:rsidR="00F13ACC" w:rsidRDefault="00F13ACC">
    <w:pPr>
      <w:pStyle w:val="a5"/>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C49AE" w14:textId="77777777" w:rsidR="00F13ACC" w:rsidRDefault="00F13ACC">
    <w:pPr>
      <w:pStyle w:val="a5"/>
      <w:spacing w:before="1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700967"/>
      <w:docPartObj>
        <w:docPartGallery w:val="Page Numbers (Bottom of Page)"/>
        <w:docPartUnique/>
      </w:docPartObj>
    </w:sdtPr>
    <w:sdtEndPr/>
    <w:sdtContent>
      <w:p w14:paraId="098074E0" w14:textId="181E4AEC" w:rsidR="00F13ACC" w:rsidRDefault="00F13ACC">
        <w:pPr>
          <w:pStyle w:val="a5"/>
          <w:spacing w:before="120"/>
          <w:jc w:val="center"/>
        </w:pPr>
        <w:r>
          <w:fldChar w:fldCharType="begin"/>
        </w:r>
        <w:r>
          <w:instrText>PAGE   \* MERGEFORMAT</w:instrText>
        </w:r>
        <w:r>
          <w:fldChar w:fldCharType="separate"/>
        </w:r>
        <w:r w:rsidRPr="00EC2348">
          <w:rPr>
            <w:noProof/>
            <w:lang w:val="zh-CN"/>
          </w:rPr>
          <w:t>11</w:t>
        </w:r>
        <w:r>
          <w:fldChar w:fldCharType="end"/>
        </w:r>
      </w:p>
    </w:sdtContent>
  </w:sdt>
  <w:p w14:paraId="5635BFAC" w14:textId="77777777" w:rsidR="00F13ACC" w:rsidRDefault="00F13ACC">
    <w:pPr>
      <w:pStyle w:val="a5"/>
      <w:spacing w:before="1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5D404" w14:textId="77777777" w:rsidR="00F13ACC" w:rsidRDefault="00F13ACC">
    <w:pPr>
      <w:pStyle w:val="a5"/>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D473A" w14:textId="77777777" w:rsidR="005E6735" w:rsidRDefault="005E6735" w:rsidP="00A27733">
      <w:pPr>
        <w:spacing w:before="120"/>
      </w:pPr>
      <w:r>
        <w:separator/>
      </w:r>
    </w:p>
  </w:footnote>
  <w:footnote w:type="continuationSeparator" w:id="0">
    <w:p w14:paraId="16A1E6E4" w14:textId="77777777" w:rsidR="005E6735" w:rsidRDefault="005E6735" w:rsidP="00A27733">
      <w:pPr>
        <w:spacing w:before="120"/>
      </w:pPr>
      <w:r>
        <w:continuationSeparator/>
      </w:r>
    </w:p>
  </w:footnote>
  <w:footnote w:id="1">
    <w:p w14:paraId="6DB21157" w14:textId="58FB6B31" w:rsidR="00F13ACC" w:rsidRDefault="00F13ACC" w:rsidP="00280BA7">
      <w:pPr>
        <w:pStyle w:val="a8"/>
        <w:spacing w:before="156" w:after="156"/>
      </w:pPr>
      <w:r>
        <w:rPr>
          <w:rStyle w:val="aa"/>
        </w:rPr>
        <w:footnoteRef/>
      </w:r>
      <w:r>
        <w:t xml:space="preserve"> </w:t>
      </w:r>
      <w:r w:rsidRPr="00973F11">
        <w:rPr>
          <w:rFonts w:hint="eastAsia"/>
        </w:rPr>
        <w:t>新疆维吾尔自治区人力资源和社会保障厅</w:t>
      </w:r>
      <w:r>
        <w:rPr>
          <w:rFonts w:hint="eastAsia"/>
        </w:rPr>
        <w:t>：《</w:t>
      </w:r>
      <w:r w:rsidRPr="00973F11">
        <w:rPr>
          <w:rFonts w:hint="eastAsia"/>
        </w:rPr>
        <w:t>关于实行随机抽查工作的通知</w:t>
      </w:r>
      <w:r>
        <w:rPr>
          <w:rFonts w:hint="eastAsia"/>
        </w:rPr>
        <w:t>》，</w:t>
      </w:r>
      <w:hyperlink r:id="rId1" w:history="1">
        <w:r w:rsidRPr="0034684C">
          <w:rPr>
            <w:rStyle w:val="ad"/>
          </w:rPr>
          <w:t>http://rst.xinjiang.gov.cn/rst/c100488/201609/4dac6ad65af9426cb72f3cb4c724e84b.shtml</w:t>
        </w:r>
      </w:hyperlink>
      <w:r>
        <w:rPr>
          <w:rFonts w:hint="eastAsia"/>
        </w:rPr>
        <w:t>。其中，需检查的事项清单中包括</w:t>
      </w:r>
      <w:r w:rsidRPr="00ED489B">
        <w:rPr>
          <w:rFonts w:hint="eastAsia"/>
        </w:rPr>
        <w:t>用人单位是否违反劳动合同法规定，扣押劳动者居民身份证等证件</w:t>
      </w:r>
      <w:r>
        <w:rPr>
          <w:rFonts w:hint="eastAsia"/>
        </w:rPr>
        <w:t>；</w:t>
      </w:r>
      <w:r w:rsidRPr="00ED489B">
        <w:rPr>
          <w:rFonts w:hint="eastAsia"/>
        </w:rPr>
        <w:t>用人单位是否违反劳动合同法规定，以担保或者其他名义向劳动者收取财物</w:t>
      </w:r>
      <w:r>
        <w:rPr>
          <w:rFonts w:hint="eastAsia"/>
        </w:rPr>
        <w:t>；</w:t>
      </w:r>
      <w:r w:rsidRPr="00ED489B">
        <w:rPr>
          <w:rFonts w:hint="eastAsia"/>
        </w:rPr>
        <w:t>劳动者依法解除或者终止劳动合同，用人单位是否扣押劳动者档案或者其他物品</w:t>
      </w:r>
      <w:r>
        <w:rPr>
          <w:rFonts w:hint="eastAsia"/>
        </w:rPr>
        <w:t>；</w:t>
      </w:r>
      <w:r w:rsidRPr="005A1547">
        <w:rPr>
          <w:rFonts w:hint="eastAsia"/>
        </w:rPr>
        <w:t>用人单位在招用人员过程中是否提供虚假招聘信息、发布虚假招聘广告、招用无合法身份证件的人员或者以招用人员为名牟取不正当利益或进行其他违法活动</w:t>
      </w:r>
      <w:r>
        <w:rPr>
          <w:rFonts w:hint="eastAsia"/>
        </w:rPr>
        <w:t>；</w:t>
      </w:r>
      <w:r w:rsidRPr="005A1547">
        <w:rPr>
          <w:rFonts w:hint="eastAsia"/>
        </w:rPr>
        <w:t>用人单位是否违反劳动保障法律、法规或者规章延长劳动者工作时间</w:t>
      </w:r>
      <w:r>
        <w:rPr>
          <w:rFonts w:hint="eastAsia"/>
        </w:rPr>
        <w:t>；</w:t>
      </w:r>
      <w:r w:rsidRPr="005A1547">
        <w:rPr>
          <w:rFonts w:hint="eastAsia"/>
        </w:rPr>
        <w:t>用人单位是否有下列行为之一：未按照劳动合同的约定或者国家规定及时足额支付劳动报酬；低于当地最低工资标准支付劳动者工资；安排加班不支付加班费</w:t>
      </w:r>
      <w:r>
        <w:rPr>
          <w:rFonts w:hint="eastAsia"/>
        </w:rPr>
        <w:t>；职业中介机构是否存在扣押劳动者居民身份证等证件的行为；职业中介机构是否存在向劳动者收取押金的行为；</w:t>
      </w:r>
      <w:r w:rsidRPr="00280BA7">
        <w:rPr>
          <w:rFonts w:hint="eastAsia"/>
        </w:rPr>
        <w:t>用人单位是否存在高温条件下违反规定安排劳动者作业的情形</w:t>
      </w:r>
      <w:r>
        <w:rPr>
          <w:rFonts w:hint="eastAsia"/>
        </w:rPr>
        <w:t>等。</w:t>
      </w:r>
    </w:p>
  </w:footnote>
  <w:footnote w:id="2">
    <w:p w14:paraId="63501696" w14:textId="41B3A6DE" w:rsidR="00F13ACC" w:rsidRDefault="00F13ACC" w:rsidP="00196F34">
      <w:pPr>
        <w:pStyle w:val="a8"/>
        <w:spacing w:before="156" w:after="156"/>
      </w:pPr>
      <w:r>
        <w:rPr>
          <w:rStyle w:val="aa"/>
        </w:rPr>
        <w:footnoteRef/>
      </w:r>
      <w:r>
        <w:t xml:space="preserve"> </w:t>
      </w:r>
      <w:r>
        <w:rPr>
          <w:rFonts w:hint="eastAsia"/>
        </w:rPr>
        <w:t>新疆维吾尔自治区人力资源和社会保障厅：《</w:t>
      </w:r>
      <w:r w:rsidRPr="00B36374">
        <w:rPr>
          <w:rFonts w:hint="eastAsia"/>
        </w:rPr>
        <w:t>关于开展用人单位遵守劳动用工和社会保险法律法规情况专项检查的通知</w:t>
      </w:r>
      <w:r>
        <w:rPr>
          <w:rFonts w:hint="eastAsia"/>
        </w:rPr>
        <w:t>》，</w:t>
      </w:r>
      <w:hyperlink r:id="rId2" w:history="1">
        <w:r w:rsidRPr="0034684C">
          <w:rPr>
            <w:rStyle w:val="ad"/>
          </w:rPr>
          <w:t>http://rst.xinjiang.gov.cn/rst/c100488/201507/fd82e818f53845118d6e6f4a235c1093.shtml</w:t>
        </w:r>
      </w:hyperlink>
      <w:r>
        <w:rPr>
          <w:rFonts w:hint="eastAsia"/>
        </w:rPr>
        <w:t>。其中，检查事项表格中包括违反最低工资规定</w:t>
      </w:r>
      <w:r>
        <w:rPr>
          <w:rFonts w:hint="eastAsia"/>
        </w:rPr>
        <w:t xml:space="preserve"> </w:t>
      </w:r>
      <w:r>
        <w:rPr>
          <w:rFonts w:hint="eastAsia"/>
        </w:rPr>
        <w:t>和拖欠工资、违反工时、休息休假规定。</w:t>
      </w:r>
    </w:p>
  </w:footnote>
  <w:footnote w:id="3">
    <w:p w14:paraId="127F6C8F" w14:textId="77777777" w:rsidR="00F13ACC" w:rsidRDefault="00F13ACC" w:rsidP="00D34CFB">
      <w:pPr>
        <w:pStyle w:val="a8"/>
        <w:spacing w:before="156" w:after="156"/>
      </w:pPr>
      <w:r>
        <w:rPr>
          <w:rStyle w:val="aa"/>
        </w:rPr>
        <w:footnoteRef/>
      </w:r>
      <w:r>
        <w:t xml:space="preserve"> </w:t>
      </w:r>
      <w:r w:rsidRPr="00973F11">
        <w:rPr>
          <w:rFonts w:hint="eastAsia"/>
        </w:rPr>
        <w:t>新疆维吾尔自治区人力资源和社会保障厅：</w:t>
      </w:r>
      <w:r>
        <w:rPr>
          <w:rFonts w:hint="eastAsia"/>
        </w:rPr>
        <w:t>《</w:t>
      </w:r>
      <w:r w:rsidRPr="00973F11">
        <w:rPr>
          <w:rFonts w:hint="eastAsia"/>
        </w:rPr>
        <w:t>新疆重大劳动保障违法行为公布</w:t>
      </w:r>
      <w:r>
        <w:rPr>
          <w:rFonts w:hint="eastAsia"/>
        </w:rPr>
        <w:t>》，</w:t>
      </w:r>
      <w:hyperlink r:id="rId3" w:history="1">
        <w:r w:rsidRPr="0034684C">
          <w:rPr>
            <w:rStyle w:val="ad"/>
          </w:rPr>
          <w:t>http://rst.xinjiang.gov.cn/rst/c100488/201805/7efb67ed8d2644d1beb279b89f235d41.shtml</w:t>
        </w:r>
      </w:hyperlink>
      <w:r>
        <w:rPr>
          <w:rFonts w:hint="eastAsia"/>
        </w:rPr>
        <w:t>。</w:t>
      </w:r>
    </w:p>
  </w:footnote>
  <w:footnote w:id="4">
    <w:p w14:paraId="3D746B4A" w14:textId="77777777" w:rsidR="00F13ACC" w:rsidRDefault="00F13ACC" w:rsidP="00D34CFB">
      <w:pPr>
        <w:pStyle w:val="a8"/>
        <w:spacing w:before="156" w:after="156"/>
      </w:pPr>
      <w:r>
        <w:rPr>
          <w:rStyle w:val="aa"/>
        </w:rPr>
        <w:footnoteRef/>
      </w:r>
      <w:r>
        <w:t xml:space="preserve"> </w:t>
      </w:r>
      <w:r w:rsidRPr="00547929">
        <w:rPr>
          <w:rFonts w:hint="eastAsia"/>
        </w:rPr>
        <w:t>新疆维吾尔自治区人力资源和社会保障厅：《自治区公布各级劳动保障监察机构举报投诉电话》，</w:t>
      </w:r>
      <w:hyperlink r:id="rId4" w:history="1">
        <w:r w:rsidRPr="0034684C">
          <w:rPr>
            <w:rStyle w:val="ad"/>
          </w:rPr>
          <w:t>http://rst.xinjiang.gov.cn/rst/c100488/202112/d2fad6d3b83242f2ba98907e92d5aa40.shtml</w:t>
        </w:r>
      </w:hyperlink>
      <w:r>
        <w:rPr>
          <w:rFonts w:hint="eastAsia"/>
        </w:rPr>
        <w:t>。</w:t>
      </w:r>
    </w:p>
  </w:footnote>
  <w:footnote w:id="5">
    <w:p w14:paraId="3644B858" w14:textId="72BB52E9" w:rsidR="00F13ACC" w:rsidRPr="000A7103" w:rsidRDefault="00F13ACC" w:rsidP="00D34CFB">
      <w:pPr>
        <w:pStyle w:val="a8"/>
        <w:spacing w:before="156" w:after="156"/>
      </w:pPr>
      <w:r>
        <w:rPr>
          <w:rStyle w:val="aa"/>
        </w:rPr>
        <w:footnoteRef/>
      </w:r>
      <w:r>
        <w:t xml:space="preserve"> </w:t>
      </w:r>
      <w:r>
        <w:rPr>
          <w:rFonts w:hint="eastAsia"/>
        </w:rPr>
        <w:t>新疆日报：《</w:t>
      </w:r>
      <w:r w:rsidRPr="000A7103">
        <w:rPr>
          <w:rFonts w:hint="eastAsia"/>
        </w:rPr>
        <w:t>2020</w:t>
      </w:r>
      <w:r w:rsidRPr="000A7103">
        <w:rPr>
          <w:rFonts w:hint="eastAsia"/>
        </w:rPr>
        <w:t>年新疆市场主体发展分析报告</w:t>
      </w:r>
      <w:r>
        <w:rPr>
          <w:rFonts w:hint="eastAsia"/>
        </w:rPr>
        <w:t>》，</w:t>
      </w:r>
      <w:r>
        <w:rPr>
          <w:rFonts w:hint="eastAsia"/>
        </w:rPr>
        <w:t>2</w:t>
      </w:r>
      <w:r>
        <w:t>021</w:t>
      </w:r>
      <w:r>
        <w:rPr>
          <w:rFonts w:hint="eastAsia"/>
        </w:rPr>
        <w:t>年</w:t>
      </w:r>
      <w:r>
        <w:rPr>
          <w:rFonts w:hint="eastAsia"/>
        </w:rPr>
        <w:t>3</w:t>
      </w:r>
      <w:r>
        <w:rPr>
          <w:rFonts w:hint="eastAsia"/>
        </w:rPr>
        <w:t>月</w:t>
      </w:r>
      <w:r>
        <w:rPr>
          <w:rFonts w:hint="eastAsia"/>
        </w:rPr>
        <w:t>2</w:t>
      </w:r>
      <w:r>
        <w:t>4</w:t>
      </w:r>
      <w:r>
        <w:rPr>
          <w:rFonts w:hint="eastAsia"/>
        </w:rPr>
        <w:t>日</w:t>
      </w:r>
      <w:r w:rsidRPr="000A7103">
        <w:rPr>
          <w:rFonts w:hint="eastAsia"/>
        </w:rPr>
        <w:t>A05</w:t>
      </w:r>
      <w:r w:rsidRPr="000A7103">
        <w:rPr>
          <w:rFonts w:hint="eastAsia"/>
        </w:rPr>
        <w:t>版</w:t>
      </w:r>
      <w:r>
        <w:rPr>
          <w:rFonts w:hint="eastAsia"/>
        </w:rPr>
        <w:t>，</w:t>
      </w:r>
      <w:hyperlink r:id="rId5" w:history="1">
        <w:r w:rsidRPr="00D77C74">
          <w:rPr>
            <w:rStyle w:val="ad"/>
          </w:rPr>
          <w:t>http://wap.xjdaily.com/xjrb/20210324/171807.html</w:t>
        </w:r>
      </w:hyperlink>
      <w:r>
        <w:rPr>
          <w:rFonts w:hint="eastAsia"/>
        </w:rPr>
        <w:t>，市场主体总数及个体工商户数量见</w:t>
      </w:r>
      <w:r w:rsidRPr="00554E76">
        <w:rPr>
          <w:rFonts w:hint="eastAsia"/>
        </w:rPr>
        <w:t>图表</w:t>
      </w:r>
      <w:r w:rsidRPr="00554E76">
        <w:rPr>
          <w:rFonts w:hint="eastAsia"/>
        </w:rPr>
        <w:t>1:</w:t>
      </w:r>
      <w:r w:rsidRPr="00554E76">
        <w:rPr>
          <w:rFonts w:hint="eastAsia"/>
        </w:rPr>
        <w:t>截至</w:t>
      </w:r>
      <w:r w:rsidRPr="00554E76">
        <w:rPr>
          <w:rFonts w:hint="eastAsia"/>
        </w:rPr>
        <w:t>2020</w:t>
      </w:r>
      <w:r w:rsidRPr="00554E76">
        <w:rPr>
          <w:rFonts w:hint="eastAsia"/>
        </w:rPr>
        <w:t>年底新疆市场主体登记在册总量及同比变化</w:t>
      </w:r>
      <w:r>
        <w:rPr>
          <w:rFonts w:hint="eastAsia"/>
        </w:rPr>
        <w:t>。</w:t>
      </w:r>
    </w:p>
  </w:footnote>
  <w:footnote w:id="6">
    <w:p w14:paraId="70AABC9C" w14:textId="2D2C2B29" w:rsidR="00F13ACC" w:rsidRPr="00100E6F" w:rsidRDefault="00F13ACC">
      <w:pPr>
        <w:pStyle w:val="a8"/>
        <w:spacing w:before="156"/>
      </w:pPr>
      <w:r>
        <w:rPr>
          <w:rStyle w:val="aa"/>
        </w:rPr>
        <w:footnoteRef/>
      </w:r>
      <w:r>
        <w:t xml:space="preserve"> </w:t>
      </w:r>
      <w:r w:rsidRPr="00100E6F">
        <w:rPr>
          <w:rFonts w:hint="eastAsia"/>
        </w:rPr>
        <w:t>国务院新闻办公室</w:t>
      </w:r>
      <w:r>
        <w:rPr>
          <w:rFonts w:hint="eastAsia"/>
        </w:rPr>
        <w:t>：</w:t>
      </w:r>
      <w:r w:rsidRPr="00100E6F">
        <w:rPr>
          <w:rFonts w:hint="eastAsia"/>
        </w:rPr>
        <w:t>《新疆各民族平等权利的保障》白皮书</w:t>
      </w:r>
      <w:r>
        <w:rPr>
          <w:rFonts w:hint="eastAsia"/>
        </w:rPr>
        <w:t>，</w:t>
      </w:r>
      <w:hyperlink r:id="rId6" w:history="1">
        <w:r w:rsidRPr="00EB513C">
          <w:rPr>
            <w:rStyle w:val="ad"/>
          </w:rPr>
          <w:t>http://www.scio.gov.cn/zfbps/32832/Document/1708580/1708580.htm</w:t>
        </w:r>
      </w:hyperlink>
      <w:r>
        <w:rPr>
          <w:rFonts w:hint="eastAsia"/>
        </w:rPr>
        <w:t>。</w:t>
      </w:r>
    </w:p>
  </w:footnote>
  <w:footnote w:id="7">
    <w:p w14:paraId="11735906" w14:textId="78517F69" w:rsidR="00F13ACC" w:rsidRDefault="00F13ACC">
      <w:pPr>
        <w:pStyle w:val="a8"/>
        <w:spacing w:before="156"/>
      </w:pPr>
      <w:r>
        <w:rPr>
          <w:rStyle w:val="aa"/>
        </w:rPr>
        <w:footnoteRef/>
      </w:r>
      <w:r>
        <w:t xml:space="preserve"> </w:t>
      </w:r>
      <w:r>
        <w:rPr>
          <w:rFonts w:hint="eastAsia"/>
        </w:rPr>
        <w:t>见《</w:t>
      </w:r>
      <w:r w:rsidRPr="002A018E">
        <w:rPr>
          <w:rFonts w:hint="eastAsia"/>
        </w:rPr>
        <w:t>【专题报道】“中国已成为联合国工作日益重要的贡献者和国际合作的一大支柱”</w:t>
      </w:r>
      <w:r>
        <w:rPr>
          <w:rFonts w:hint="eastAsia"/>
        </w:rPr>
        <w:t>》，</w:t>
      </w:r>
      <w:r w:rsidRPr="0012487D">
        <w:rPr>
          <w:rFonts w:hint="eastAsia"/>
        </w:rPr>
        <w:t>古特雷斯“感谢中国在制定和落实可持续发展目标方面发挥的作用”。他说：“这体现在中国在消除所有形式和表现的贫困方面作出了坚定承诺并取得重大进展，而消除贫困是世界面临的主要挑战之一。中国的成就为扶贫提供了宝贵经验，这些经验正在通过南南合作与其他国家分享。”</w:t>
      </w:r>
      <w:hyperlink r:id="rId7" w:history="1">
        <w:r w:rsidRPr="0012487D">
          <w:rPr>
            <w:rStyle w:val="ad"/>
          </w:rPr>
          <w:t>https://news.un.org/zh/story/2021/10/1093252</w:t>
        </w:r>
      </w:hyperlink>
      <w:r>
        <w:rPr>
          <w:rFonts w:hint="eastAsia"/>
        </w:rPr>
        <w:t>。</w:t>
      </w:r>
    </w:p>
    <w:p w14:paraId="6991CE90" w14:textId="6FC0B2A0" w:rsidR="00F13ACC" w:rsidRPr="00100E6F" w:rsidRDefault="00F13ACC">
      <w:pPr>
        <w:pStyle w:val="a8"/>
        <w:spacing w:before="156"/>
      </w:pPr>
      <w:r>
        <w:rPr>
          <w:rFonts w:hint="eastAsia"/>
        </w:rPr>
        <w:t>另见《</w:t>
      </w:r>
      <w:r w:rsidRPr="0012487D">
        <w:rPr>
          <w:rFonts w:hint="eastAsia"/>
        </w:rPr>
        <w:t>联合国秘书长古特雷斯致函习近平</w:t>
      </w:r>
      <w:r w:rsidRPr="0012487D">
        <w:rPr>
          <w:rFonts w:hint="eastAsia"/>
        </w:rPr>
        <w:t xml:space="preserve"> </w:t>
      </w:r>
      <w:r w:rsidRPr="0012487D">
        <w:rPr>
          <w:rFonts w:hint="eastAsia"/>
        </w:rPr>
        <w:t>祝贺中国脱贫攻坚取得重大历史性成就</w:t>
      </w:r>
      <w:r>
        <w:rPr>
          <w:rFonts w:hint="eastAsia"/>
        </w:rPr>
        <w:t>》，</w:t>
      </w:r>
      <w:hyperlink r:id="rId8" w:history="1">
        <w:r w:rsidRPr="00EB513C">
          <w:rPr>
            <w:rStyle w:val="ad"/>
          </w:rPr>
          <w:t>http://www.gov.cn/xinwen/2021-03/09/content_5591835.htm</w:t>
        </w:r>
      </w:hyperlink>
      <w:r>
        <w:rPr>
          <w:rFonts w:hint="eastAsia"/>
        </w:rPr>
        <w:t>。</w:t>
      </w:r>
    </w:p>
  </w:footnote>
  <w:footnote w:id="8">
    <w:p w14:paraId="0560E63C" w14:textId="75FF745D" w:rsidR="00F13ACC" w:rsidRDefault="00F13ACC" w:rsidP="00D34CFB">
      <w:pPr>
        <w:pStyle w:val="a8"/>
        <w:spacing w:before="156" w:after="156"/>
      </w:pPr>
      <w:r>
        <w:rPr>
          <w:rStyle w:val="aa"/>
        </w:rPr>
        <w:footnoteRef/>
      </w:r>
      <w:r>
        <w:t xml:space="preserve"> X</w:t>
      </w:r>
      <w:r>
        <w:rPr>
          <w:rFonts w:hint="eastAsia"/>
        </w:rPr>
        <w:t>injiang</w:t>
      </w:r>
      <w:r>
        <w:t xml:space="preserve"> Supply Chain Business Ad</w:t>
      </w:r>
      <w:r>
        <w:rPr>
          <w:rFonts w:hint="eastAsia"/>
        </w:rPr>
        <w:t>v</w:t>
      </w:r>
      <w:r>
        <w:t>isory</w:t>
      </w:r>
      <w:r>
        <w:rPr>
          <w:rFonts w:hint="eastAsia"/>
        </w:rPr>
        <w:t>，</w:t>
      </w:r>
      <w:r w:rsidRPr="006E1EB6">
        <w:t>https://www.dhs.gov/sites/default/files/publications/xinjiang-business-advisory-13july2021-1.pdf</w:t>
      </w:r>
    </w:p>
  </w:footnote>
  <w:footnote w:id="9">
    <w:p w14:paraId="7C9F6961" w14:textId="4AF2C127" w:rsidR="006A77DA" w:rsidRPr="006A77DA" w:rsidRDefault="006A77DA">
      <w:pPr>
        <w:pStyle w:val="a8"/>
        <w:spacing w:before="156"/>
      </w:pPr>
      <w:r>
        <w:rPr>
          <w:rStyle w:val="aa"/>
        </w:rPr>
        <w:footnoteRef/>
      </w:r>
      <w:r>
        <w:t xml:space="preserve"> CBP: </w:t>
      </w:r>
      <w:r>
        <w:rPr>
          <w:rFonts w:hint="eastAsia"/>
        </w:rPr>
        <w:t>合盛硅业硅基产品暂扣令，</w:t>
      </w:r>
      <w:hyperlink r:id="rId9" w:history="1">
        <w:r w:rsidRPr="00C10778">
          <w:rPr>
            <w:rStyle w:val="ad"/>
          </w:rPr>
          <w:t>https://www.cbp.gov/newsroom/national-media-release/department-homeland-security-issues-withhold-release-order-silica</w:t>
        </w:r>
      </w:hyperlink>
    </w:p>
  </w:footnote>
  <w:footnote w:id="10">
    <w:p w14:paraId="313E861F" w14:textId="77777777" w:rsidR="00F13ACC" w:rsidRDefault="00F13ACC" w:rsidP="00005910">
      <w:pPr>
        <w:pStyle w:val="a8"/>
        <w:spacing w:before="156" w:after="156"/>
      </w:pPr>
      <w:r>
        <w:rPr>
          <w:rStyle w:val="aa"/>
        </w:rPr>
        <w:footnoteRef/>
      </w:r>
      <w:r>
        <w:t xml:space="preserve"> </w:t>
      </w:r>
      <w:r w:rsidRPr="00F82A06">
        <w:t>Solar Power World: An update on WRO enforcement on imported solar panels</w:t>
      </w:r>
      <w:r>
        <w:rPr>
          <w:rFonts w:hint="eastAsia"/>
        </w:rPr>
        <w:t>，</w:t>
      </w:r>
      <w:r w:rsidRPr="00F82A06">
        <w:t>https://www.solarpowerworldonline.com/2021/11/an-update-on-wro-enforcement-on-imported-solar-panels/</w:t>
      </w:r>
    </w:p>
  </w:footnote>
  <w:footnote w:id="11">
    <w:p w14:paraId="6BFD85DD" w14:textId="413AE19C" w:rsidR="00F13ACC" w:rsidRPr="00381EDC" w:rsidRDefault="00F13ACC">
      <w:pPr>
        <w:pStyle w:val="a8"/>
        <w:spacing w:before="156"/>
      </w:pPr>
      <w:r>
        <w:rPr>
          <w:rStyle w:val="aa"/>
        </w:rPr>
        <w:footnoteRef/>
      </w:r>
      <w:r>
        <w:t xml:space="preserve"> </w:t>
      </w:r>
      <w:r>
        <w:rPr>
          <w:rFonts w:hint="eastAsia"/>
        </w:rPr>
        <w:t>数据来源：</w:t>
      </w:r>
      <w:r w:rsidRPr="007E0163">
        <w:rPr>
          <w:rFonts w:hint="eastAsia"/>
        </w:rPr>
        <w:t>中国海关总署数据在线查询平台：</w:t>
      </w:r>
      <w:r w:rsidRPr="007E0163">
        <w:rPr>
          <w:rFonts w:hint="eastAsia"/>
        </w:rPr>
        <w:t>http://43.248.49.97/</w:t>
      </w:r>
    </w:p>
  </w:footnote>
  <w:footnote w:id="12">
    <w:p w14:paraId="20756607" w14:textId="77777777" w:rsidR="00F13ACC" w:rsidRDefault="00F13ACC" w:rsidP="00A47F25">
      <w:pPr>
        <w:pStyle w:val="a8"/>
        <w:spacing w:before="156" w:after="156"/>
      </w:pPr>
      <w:r>
        <w:rPr>
          <w:rStyle w:val="aa"/>
        </w:rPr>
        <w:footnoteRef/>
      </w:r>
      <w:r>
        <w:t xml:space="preserve"> CFR Title 19 </w:t>
      </w:r>
      <w:r w:rsidRPr="001C59C7">
        <w:t>12.42</w:t>
      </w:r>
      <w:r>
        <w:t xml:space="preserve"> (e).</w:t>
      </w:r>
    </w:p>
  </w:footnote>
  <w:footnote w:id="13">
    <w:p w14:paraId="52D7E5B2" w14:textId="77777777" w:rsidR="00F13ACC" w:rsidRDefault="00F13ACC" w:rsidP="00A47F25">
      <w:pPr>
        <w:pStyle w:val="a8"/>
        <w:spacing w:before="156" w:after="156"/>
      </w:pPr>
      <w:r>
        <w:rPr>
          <w:rStyle w:val="aa"/>
        </w:rPr>
        <w:footnoteRef/>
      </w:r>
      <w:r>
        <w:t xml:space="preserve"> </w:t>
      </w:r>
      <w:r w:rsidRPr="004165DD">
        <w:rPr>
          <w:rFonts w:hint="eastAsia"/>
        </w:rPr>
        <w:t>《合盛硅业股份有限公司</w:t>
      </w:r>
      <w:r w:rsidRPr="004165DD">
        <w:rPr>
          <w:rFonts w:hint="eastAsia"/>
        </w:rPr>
        <w:t>2020</w:t>
      </w:r>
      <w:r w:rsidRPr="004165DD">
        <w:rPr>
          <w:rFonts w:hint="eastAsia"/>
        </w:rPr>
        <w:t>年年报》第</w:t>
      </w:r>
      <w:r w:rsidRPr="004165DD">
        <w:rPr>
          <w:rFonts w:hint="eastAsia"/>
        </w:rPr>
        <w:t>23</w:t>
      </w:r>
      <w:r w:rsidRPr="004165DD">
        <w:rPr>
          <w:rFonts w:hint="eastAsia"/>
        </w:rPr>
        <w:t>页</w:t>
      </w:r>
      <w:r>
        <w:rPr>
          <w:rFonts w:hint="eastAsia"/>
        </w:rPr>
        <w:t>。</w:t>
      </w:r>
    </w:p>
  </w:footnote>
  <w:footnote w:id="14">
    <w:p w14:paraId="3F93BE9F" w14:textId="0BB5E5DE" w:rsidR="00F13ACC" w:rsidRDefault="00F13ACC" w:rsidP="00A47F25">
      <w:pPr>
        <w:pStyle w:val="a8"/>
        <w:spacing w:before="156" w:after="156"/>
      </w:pPr>
      <w:r>
        <w:rPr>
          <w:rStyle w:val="aa"/>
        </w:rPr>
        <w:footnoteRef/>
      </w:r>
      <w:r>
        <w:t xml:space="preserve"> </w:t>
      </w:r>
      <w:r w:rsidRPr="004165DD">
        <w:rPr>
          <w:rFonts w:hint="eastAsia"/>
        </w:rPr>
        <w:t>王贤伟：《工业硅：大起大落之后价归何处》，中国有色金属网，</w:t>
      </w:r>
      <w:hyperlink r:id="rId10" w:history="1">
        <w:r w:rsidRPr="00D77C74">
          <w:rPr>
            <w:rStyle w:val="ad"/>
            <w:rFonts w:hint="eastAsia"/>
          </w:rPr>
          <w:t>https://www.chinania.org.cn/html/guojihezuo/guojixinwen/2022/0211/48400.html</w:t>
        </w:r>
      </w:hyperlink>
      <w:r>
        <w:rPr>
          <w:rFonts w:hint="eastAsia"/>
        </w:rPr>
        <w:t>：“</w:t>
      </w:r>
      <w:r w:rsidRPr="00196F34">
        <w:rPr>
          <w:rFonts w:hint="eastAsia"/>
        </w:rPr>
        <w:t>工业硅上游原料为硅石，而下游主要分为铝合金、有机硅、多晶硅、耐火材料及出口消费。</w:t>
      </w:r>
      <w:r w:rsidRPr="00196F34">
        <w:rPr>
          <w:rFonts w:hint="eastAsia"/>
        </w:rPr>
        <w:t>2020</w:t>
      </w:r>
      <w:r w:rsidRPr="00196F34">
        <w:rPr>
          <w:rFonts w:hint="eastAsia"/>
        </w:rPr>
        <w:t>年，工业硅消费结构中占比最高的为有机硅，约占</w:t>
      </w:r>
      <w:r w:rsidRPr="00196F34">
        <w:rPr>
          <w:rFonts w:hint="eastAsia"/>
        </w:rPr>
        <w:t>29%</w:t>
      </w:r>
      <w:r w:rsidRPr="00196F34">
        <w:rPr>
          <w:rFonts w:hint="eastAsia"/>
        </w:rPr>
        <w:t>；其次为出口消费、多晶硅及铝合金，分别占</w:t>
      </w:r>
      <w:r w:rsidRPr="00196F34">
        <w:rPr>
          <w:rFonts w:hint="eastAsia"/>
        </w:rPr>
        <w:t>27%</w:t>
      </w:r>
      <w:r w:rsidRPr="00196F34">
        <w:rPr>
          <w:rFonts w:hint="eastAsia"/>
        </w:rPr>
        <w:t>、</w:t>
      </w:r>
      <w:r w:rsidRPr="00196F34">
        <w:rPr>
          <w:rFonts w:hint="eastAsia"/>
        </w:rPr>
        <w:t>22%</w:t>
      </w:r>
      <w:r w:rsidRPr="00196F34">
        <w:rPr>
          <w:rFonts w:hint="eastAsia"/>
        </w:rPr>
        <w:t>和</w:t>
      </w:r>
      <w:r w:rsidRPr="00196F34">
        <w:rPr>
          <w:rFonts w:hint="eastAsia"/>
        </w:rPr>
        <w:t>20%</w:t>
      </w:r>
      <w:r>
        <w:rPr>
          <w:rFonts w:hint="eastAsia"/>
        </w:rPr>
        <w:t>”</w:t>
      </w:r>
      <w:r w:rsidRPr="00196F34">
        <w:rPr>
          <w:rFonts w:hint="eastAsia"/>
        </w:rPr>
        <w:t>。</w:t>
      </w:r>
    </w:p>
  </w:footnote>
  <w:footnote w:id="15">
    <w:p w14:paraId="2204B540" w14:textId="77777777" w:rsidR="00F13ACC" w:rsidRDefault="00F13ACC" w:rsidP="00A47F25">
      <w:pPr>
        <w:pStyle w:val="a8"/>
        <w:spacing w:before="156" w:after="156"/>
      </w:pPr>
      <w:r>
        <w:rPr>
          <w:rStyle w:val="aa"/>
        </w:rPr>
        <w:footnoteRef/>
      </w:r>
      <w:r>
        <w:t xml:space="preserve"> </w:t>
      </w:r>
      <w:r w:rsidRPr="00B3158A">
        <w:rPr>
          <w:rFonts w:hint="eastAsia"/>
        </w:rPr>
        <w:t>通过查询</w:t>
      </w:r>
      <w:r w:rsidRPr="00B3158A">
        <w:rPr>
          <w:rFonts w:hint="eastAsia"/>
        </w:rPr>
        <w:t>CBP</w:t>
      </w:r>
      <w:r w:rsidRPr="00B3158A">
        <w:rPr>
          <w:rFonts w:hint="eastAsia"/>
        </w:rPr>
        <w:t>裁决数据库</w:t>
      </w:r>
      <w:r w:rsidRPr="00B3158A">
        <w:rPr>
          <w:rFonts w:hint="eastAsia"/>
        </w:rPr>
        <w:t>Customs Rulings Online Search System (CROSS)</w:t>
      </w:r>
    </w:p>
  </w:footnote>
  <w:footnote w:id="16">
    <w:p w14:paraId="29AA29C6" w14:textId="77777777" w:rsidR="00F13ACC" w:rsidRDefault="00F13ACC" w:rsidP="00A47F25">
      <w:pPr>
        <w:pStyle w:val="a8"/>
        <w:spacing w:before="156" w:after="156"/>
      </w:pPr>
      <w:r>
        <w:rPr>
          <w:rStyle w:val="aa"/>
        </w:rPr>
        <w:footnoteRef/>
      </w:r>
      <w:r>
        <w:t xml:space="preserve"> RE: Application for Further Review; 19 U.S.C. 1307; Denial of Protest No. 270421154598; Uniqlo Co., Ltd.; Entry 231-2840311-6; Xinjiang Production and Construction Corps; XPCC; [ ] Withhold Release Order; WRO; Forced Labor.</w:t>
      </w:r>
      <w:r w:rsidRPr="00B3158A">
        <w:t>https://www.customsmobile.com/rulings/docview?doc_id=HQ</w:t>
      </w:r>
    </w:p>
  </w:footnote>
  <w:footnote w:id="17">
    <w:p w14:paraId="4DA3976C" w14:textId="1E1FE61A" w:rsidR="00F13ACC" w:rsidRPr="0095540D" w:rsidRDefault="00F13ACC">
      <w:pPr>
        <w:pStyle w:val="a8"/>
        <w:spacing w:before="156"/>
      </w:pPr>
      <w:r>
        <w:rPr>
          <w:rStyle w:val="aa"/>
        </w:rPr>
        <w:footnoteRef/>
      </w:r>
      <w:r>
        <w:rPr>
          <w:rFonts w:hint="eastAsia"/>
        </w:rPr>
        <w:t xml:space="preserve"> </w:t>
      </w:r>
      <w:r>
        <w:rPr>
          <w:rFonts w:hint="eastAsia"/>
        </w:rPr>
        <w:t>数据来源：中国海关总署数据在线查询平台：</w:t>
      </w:r>
      <w:r w:rsidRPr="00A13F0F">
        <w:t>http://43.248.49.97/</w:t>
      </w:r>
    </w:p>
  </w:footnote>
  <w:footnote w:id="18">
    <w:p w14:paraId="716D2C3D" w14:textId="0F9AF74A" w:rsidR="00F13ACC" w:rsidRPr="00783F51" w:rsidRDefault="00F13ACC" w:rsidP="00196F34">
      <w:pPr>
        <w:pStyle w:val="a8"/>
        <w:spacing w:before="156" w:after="156"/>
      </w:pPr>
      <w:r>
        <w:rPr>
          <w:rStyle w:val="aa"/>
        </w:rPr>
        <w:footnoteRef/>
      </w:r>
      <w:r>
        <w:t xml:space="preserve"> </w:t>
      </w:r>
      <w:r>
        <w:rPr>
          <w:rFonts w:hint="eastAsia"/>
        </w:rPr>
        <w:t>新疆统计局：《新疆维吾尔自治区</w:t>
      </w:r>
      <w:r>
        <w:t>2019</w:t>
      </w:r>
      <w:r>
        <w:rPr>
          <w:rFonts w:hint="eastAsia"/>
        </w:rPr>
        <w:t>年国民经济和社会发展统计公报》，</w:t>
      </w:r>
      <w:r w:rsidRPr="004D50C9">
        <w:t>tjj.xinjiang.gov.cn/tjj/tjgn/202006/06087bf9aeb04c4eb518627b5ee028be.shtml</w:t>
      </w:r>
      <w:r>
        <w:rPr>
          <w:rFonts w:hint="eastAsia"/>
        </w:rPr>
        <w:t>：见图</w:t>
      </w:r>
      <w:r>
        <w:rPr>
          <w:rFonts w:hint="eastAsia"/>
        </w:rPr>
        <w:t>3</w:t>
      </w:r>
      <w:r>
        <w:t xml:space="preserve"> 2015-2019</w:t>
      </w:r>
      <w:r>
        <w:rPr>
          <w:rFonts w:hint="eastAsia"/>
        </w:rPr>
        <w:t>年全区三次产业增加值占地区生产总值比重。</w:t>
      </w:r>
    </w:p>
  </w:footnote>
  <w:footnote w:id="19">
    <w:p w14:paraId="044712F4" w14:textId="2426ACCF" w:rsidR="00F13ACC" w:rsidRDefault="00F13ACC" w:rsidP="00D34CFB">
      <w:pPr>
        <w:pStyle w:val="a8"/>
        <w:spacing w:before="156" w:after="156"/>
      </w:pPr>
      <w:r>
        <w:rPr>
          <w:rStyle w:val="aa"/>
        </w:rPr>
        <w:footnoteRef/>
      </w:r>
      <w:r>
        <w:t xml:space="preserve"> </w:t>
      </w:r>
      <w:r w:rsidRPr="00F069C8">
        <w:rPr>
          <w:rFonts w:hint="eastAsia"/>
        </w:rPr>
        <w:t>中华人民共和国国务院新闻办公室：《新疆的劳动就业保障》白皮书（全文），</w:t>
      </w:r>
      <w:r w:rsidRPr="00F069C8">
        <w:rPr>
          <w:rFonts w:hint="eastAsia"/>
        </w:rPr>
        <w:t>http://www.scio.gov.cn/zfbps/ndhf/42312/Document/1687708/1687708.htm</w:t>
      </w:r>
      <w:r w:rsidRPr="00F069C8">
        <w:rPr>
          <w:rFonts w:hint="eastAsia"/>
        </w:rPr>
        <w:t>。</w:t>
      </w:r>
      <w:r>
        <w:rPr>
          <w:rFonts w:hint="eastAsia"/>
        </w:rPr>
        <w:t>“</w:t>
      </w:r>
      <w:r>
        <w:rPr>
          <w:rFonts w:hint="eastAsia"/>
        </w:rPr>
        <w:t>2</w:t>
      </w:r>
      <w:r w:rsidRPr="00196F34">
        <w:rPr>
          <w:rFonts w:hint="eastAsia"/>
        </w:rPr>
        <w:t>014</w:t>
      </w:r>
      <w:r w:rsidRPr="00196F34">
        <w:rPr>
          <w:rFonts w:hint="eastAsia"/>
        </w:rPr>
        <w:t>年至</w:t>
      </w:r>
      <w:r w:rsidRPr="00196F34">
        <w:rPr>
          <w:rFonts w:hint="eastAsia"/>
        </w:rPr>
        <w:t>2019</w:t>
      </w:r>
      <w:r w:rsidRPr="00196F34">
        <w:rPr>
          <w:rFonts w:hint="eastAsia"/>
        </w:rPr>
        <w:t>年，新疆的劳动就业总人数从</w:t>
      </w:r>
      <w:r w:rsidRPr="00196F34">
        <w:rPr>
          <w:rFonts w:hint="eastAsia"/>
        </w:rPr>
        <w:t>1135.24</w:t>
      </w:r>
      <w:r w:rsidRPr="00196F34">
        <w:rPr>
          <w:rFonts w:hint="eastAsia"/>
        </w:rPr>
        <w:t>万人增加到</w:t>
      </w:r>
      <w:r w:rsidRPr="00196F34">
        <w:rPr>
          <w:rFonts w:hint="eastAsia"/>
        </w:rPr>
        <w:t>1330.12</w:t>
      </w:r>
      <w:r w:rsidRPr="00196F34">
        <w:rPr>
          <w:rFonts w:hint="eastAsia"/>
        </w:rPr>
        <w:t>万人，增长</w:t>
      </w:r>
      <w:r w:rsidRPr="00196F34">
        <w:rPr>
          <w:rFonts w:hint="eastAsia"/>
        </w:rPr>
        <w:t>17.2%</w:t>
      </w:r>
      <w:r>
        <w:rPr>
          <w:rFonts w:hint="eastAsia"/>
        </w:rPr>
        <w:t>”，“</w:t>
      </w:r>
      <w:r w:rsidRPr="00196F34">
        <w:rPr>
          <w:rFonts w:hint="eastAsia"/>
        </w:rPr>
        <w:t>从三次产业分布看，就业人员占比</w:t>
      </w:r>
      <w:r w:rsidRPr="00196F34">
        <w:rPr>
          <w:rFonts w:hint="eastAsia"/>
        </w:rPr>
        <w:t>2014</w:t>
      </w:r>
      <w:r w:rsidRPr="00196F34">
        <w:rPr>
          <w:rFonts w:hint="eastAsia"/>
        </w:rPr>
        <w:t>年为</w:t>
      </w:r>
      <w:r w:rsidRPr="00196F34">
        <w:rPr>
          <w:rFonts w:hint="eastAsia"/>
        </w:rPr>
        <w:t>45.4</w:t>
      </w:r>
      <w:r w:rsidRPr="00196F34">
        <w:rPr>
          <w:rFonts w:hint="eastAsia"/>
        </w:rPr>
        <w:t>∶</w:t>
      </w:r>
      <w:r w:rsidRPr="00196F34">
        <w:rPr>
          <w:rFonts w:hint="eastAsia"/>
        </w:rPr>
        <w:t>16.0</w:t>
      </w:r>
      <w:r w:rsidRPr="00196F34">
        <w:rPr>
          <w:rFonts w:hint="eastAsia"/>
        </w:rPr>
        <w:t>∶</w:t>
      </w:r>
      <w:r w:rsidRPr="00196F34">
        <w:rPr>
          <w:rFonts w:hint="eastAsia"/>
        </w:rPr>
        <w:t>38.6</w:t>
      </w:r>
      <w:r w:rsidRPr="00196F34">
        <w:rPr>
          <w:rFonts w:hint="eastAsia"/>
        </w:rPr>
        <w:t>，</w:t>
      </w:r>
      <w:r w:rsidRPr="00196F34">
        <w:rPr>
          <w:rFonts w:hint="eastAsia"/>
        </w:rPr>
        <w:t>2019</w:t>
      </w:r>
      <w:r w:rsidRPr="00196F34">
        <w:rPr>
          <w:rFonts w:hint="eastAsia"/>
        </w:rPr>
        <w:t>年为</w:t>
      </w:r>
      <w:r w:rsidRPr="00196F34">
        <w:rPr>
          <w:rFonts w:hint="eastAsia"/>
        </w:rPr>
        <w:t>36.4</w:t>
      </w:r>
      <w:r w:rsidRPr="00196F34">
        <w:rPr>
          <w:rFonts w:hint="eastAsia"/>
        </w:rPr>
        <w:t>∶</w:t>
      </w:r>
      <w:r w:rsidRPr="00196F34">
        <w:rPr>
          <w:rFonts w:hint="eastAsia"/>
        </w:rPr>
        <w:t>14.1</w:t>
      </w:r>
      <w:r w:rsidRPr="00196F34">
        <w:rPr>
          <w:rFonts w:hint="eastAsia"/>
        </w:rPr>
        <w:t>∶</w:t>
      </w:r>
      <w:r w:rsidRPr="00196F34">
        <w:rPr>
          <w:rFonts w:hint="eastAsia"/>
        </w:rPr>
        <w:t>49.5</w:t>
      </w:r>
      <w:r>
        <w:rPr>
          <w:rFonts w:hint="eastAsia"/>
        </w:rPr>
        <w:t>”。</w:t>
      </w:r>
    </w:p>
  </w:footnote>
  <w:footnote w:id="20">
    <w:p w14:paraId="35AED89B" w14:textId="780A9BE3" w:rsidR="00F13ACC" w:rsidRPr="000A7103" w:rsidRDefault="00F13ACC" w:rsidP="00D34CFB">
      <w:pPr>
        <w:pStyle w:val="a8"/>
        <w:spacing w:before="156" w:after="156"/>
      </w:pPr>
      <w:r>
        <w:rPr>
          <w:rStyle w:val="aa"/>
        </w:rPr>
        <w:footnoteRef/>
      </w:r>
      <w:r>
        <w:t xml:space="preserve"> </w:t>
      </w:r>
      <w:r>
        <w:rPr>
          <w:rFonts w:hint="eastAsia"/>
        </w:rPr>
        <w:t>新疆日报：《</w:t>
      </w:r>
      <w:r w:rsidRPr="000A7103">
        <w:rPr>
          <w:rFonts w:hint="eastAsia"/>
        </w:rPr>
        <w:t>2020</w:t>
      </w:r>
      <w:r w:rsidRPr="000A7103">
        <w:rPr>
          <w:rFonts w:hint="eastAsia"/>
        </w:rPr>
        <w:t>年新疆市场主体发展分析报告</w:t>
      </w:r>
      <w:r>
        <w:rPr>
          <w:rFonts w:hint="eastAsia"/>
        </w:rPr>
        <w:t>》，</w:t>
      </w:r>
      <w:r>
        <w:rPr>
          <w:rFonts w:hint="eastAsia"/>
        </w:rPr>
        <w:t>2</w:t>
      </w:r>
      <w:r>
        <w:t>021</w:t>
      </w:r>
      <w:r>
        <w:rPr>
          <w:rFonts w:hint="eastAsia"/>
        </w:rPr>
        <w:t>年</w:t>
      </w:r>
      <w:r>
        <w:rPr>
          <w:rFonts w:hint="eastAsia"/>
        </w:rPr>
        <w:t>3</w:t>
      </w:r>
      <w:r>
        <w:rPr>
          <w:rFonts w:hint="eastAsia"/>
        </w:rPr>
        <w:t>月</w:t>
      </w:r>
      <w:r>
        <w:rPr>
          <w:rFonts w:hint="eastAsia"/>
        </w:rPr>
        <w:t>2</w:t>
      </w:r>
      <w:r>
        <w:t>4</w:t>
      </w:r>
      <w:r>
        <w:rPr>
          <w:rFonts w:hint="eastAsia"/>
        </w:rPr>
        <w:t>日</w:t>
      </w:r>
      <w:r w:rsidRPr="000A7103">
        <w:rPr>
          <w:rFonts w:hint="eastAsia"/>
        </w:rPr>
        <w:t>A05</w:t>
      </w:r>
      <w:r w:rsidRPr="000A7103">
        <w:rPr>
          <w:rFonts w:hint="eastAsia"/>
        </w:rPr>
        <w:t>版</w:t>
      </w:r>
      <w:r>
        <w:rPr>
          <w:rFonts w:hint="eastAsia"/>
        </w:rPr>
        <w:t>，</w:t>
      </w:r>
      <w:hyperlink r:id="rId11" w:history="1">
        <w:r w:rsidRPr="00196F34">
          <w:rPr>
            <w:rStyle w:val="ad"/>
          </w:rPr>
          <w:t>http://wap.xjdaily.com/xjrb/20210324/171807.html</w:t>
        </w:r>
        <w:r w:rsidRPr="00D77C74">
          <w:rPr>
            <w:rStyle w:val="ad"/>
            <w:rFonts w:hint="eastAsia"/>
          </w:rPr>
          <w:t>。相关数据见图表</w:t>
        </w:r>
        <w:r w:rsidRPr="00D77C74">
          <w:rPr>
            <w:rStyle w:val="ad"/>
            <w:rFonts w:hint="eastAsia"/>
          </w:rPr>
          <w:t>8</w:t>
        </w:r>
      </w:hyperlink>
      <w:r>
        <w:rPr>
          <w:rFonts w:hint="eastAsia"/>
        </w:rPr>
        <w:t>：登记在册的企业分产业变化表，</w:t>
      </w:r>
      <w:r w:rsidRPr="00554E76">
        <w:rPr>
          <w:rFonts w:hint="eastAsia"/>
        </w:rPr>
        <w:t>图表</w:t>
      </w:r>
      <w:r w:rsidRPr="00554E76">
        <w:rPr>
          <w:rFonts w:hint="eastAsia"/>
        </w:rPr>
        <w:t>13:</w:t>
      </w:r>
      <w:r w:rsidRPr="00554E76">
        <w:rPr>
          <w:rFonts w:hint="eastAsia"/>
        </w:rPr>
        <w:t>登记在册个体工商户产业发展情况</w:t>
      </w:r>
      <w:r>
        <w:rPr>
          <w:rFonts w:hint="eastAsia"/>
        </w:rPr>
        <w:t>。</w:t>
      </w:r>
    </w:p>
  </w:footnote>
  <w:footnote w:id="21">
    <w:p w14:paraId="5B99CAD6" w14:textId="44B95083" w:rsidR="00F13ACC" w:rsidRDefault="00F13ACC" w:rsidP="00C33F99">
      <w:pPr>
        <w:pStyle w:val="a8"/>
        <w:spacing w:before="156"/>
      </w:pPr>
      <w:r>
        <w:rPr>
          <w:rStyle w:val="aa"/>
        </w:rPr>
        <w:footnoteRef/>
      </w:r>
      <w:r>
        <w:t xml:space="preserve"> </w:t>
      </w:r>
      <w:r>
        <w:rPr>
          <w:rFonts w:hint="eastAsia"/>
        </w:rPr>
        <w:t>参见</w:t>
      </w:r>
      <w:r>
        <w:rPr>
          <w:rFonts w:hint="eastAsia"/>
        </w:rPr>
        <w:t>2</w:t>
      </w:r>
      <w:r>
        <w:t>018</w:t>
      </w:r>
      <w:r>
        <w:rPr>
          <w:rFonts w:hint="eastAsia"/>
        </w:rPr>
        <w:t>年</w:t>
      </w:r>
      <w:r w:rsidRPr="00952AE2">
        <w:rPr>
          <w:rFonts w:hint="eastAsia"/>
        </w:rPr>
        <w:t>中国国际扶贫中心副主任谭卫平</w:t>
      </w:r>
      <w:r>
        <w:rPr>
          <w:rFonts w:hint="eastAsia"/>
        </w:rPr>
        <w:t>在联合国的演讲，第</w:t>
      </w:r>
      <w:r>
        <w:t>2</w:t>
      </w:r>
      <w:r>
        <w:rPr>
          <w:rFonts w:hint="eastAsia"/>
        </w:rPr>
        <w:t>段：</w:t>
      </w:r>
      <w:r>
        <w:t>Meanwhile, China has paid high</w:t>
      </w:r>
      <w:r>
        <w:rPr>
          <w:rFonts w:hint="eastAsia"/>
        </w:rPr>
        <w:t xml:space="preserve"> </w:t>
      </w:r>
      <w:r>
        <w:t>attention to implementing the United Nations Millennium Declaration and the 2030 Agenda. According</w:t>
      </w:r>
      <w:r>
        <w:rPr>
          <w:rFonts w:hint="eastAsia"/>
        </w:rPr>
        <w:t xml:space="preserve"> </w:t>
      </w:r>
      <w:r>
        <w:t>to the World Bank’s international poverty line of US$1.9 per person per day, from 1981 to 2013, China</w:t>
      </w:r>
      <w:r>
        <w:rPr>
          <w:rFonts w:hint="eastAsia"/>
        </w:rPr>
        <w:t xml:space="preserve"> </w:t>
      </w:r>
      <w:r>
        <w:t>lifted 850 million people out of poverty, with the percentage of people living in extreme poverty falling</w:t>
      </w:r>
      <w:r>
        <w:rPr>
          <w:rFonts w:hint="eastAsia"/>
        </w:rPr>
        <w:t xml:space="preserve"> </w:t>
      </w:r>
      <w:r>
        <w:t xml:space="preserve">from 88% to 1.85%. </w:t>
      </w:r>
      <w:r w:rsidRPr="008F033B">
        <w:rPr>
          <w:u w:val="single"/>
        </w:rPr>
        <w:t>China has contributed to over 70% of the poverty reduced across the world</w:t>
      </w:r>
      <w:r>
        <w:t>, and</w:t>
      </w:r>
      <w:r>
        <w:rPr>
          <w:rFonts w:hint="eastAsia"/>
        </w:rPr>
        <w:t xml:space="preserve"> </w:t>
      </w:r>
      <w:r>
        <w:t>taken the lead to reach the UN MDGs, making itself a country with the most people lifted out of</w:t>
      </w:r>
      <w:r>
        <w:rPr>
          <w:rFonts w:hint="eastAsia"/>
        </w:rPr>
        <w:t xml:space="preserve"> </w:t>
      </w:r>
      <w:r>
        <w:t>poverty in the world</w:t>
      </w:r>
    </w:p>
    <w:p w14:paraId="14527DB8" w14:textId="1DFD729F" w:rsidR="00F13ACC" w:rsidRDefault="005E6735" w:rsidP="00C33F99">
      <w:pPr>
        <w:pStyle w:val="a8"/>
        <w:spacing w:before="156"/>
      </w:pPr>
      <w:hyperlink r:id="rId12" w:anchor=":~:text=impoverished%20areas%20has%20been%20significantly%20improved%2C%20the%20basic,to%20the%20global%20poverty%20reduction%20and%20development%20cause" w:history="1">
        <w:r w:rsidR="00F13ACC" w:rsidRPr="00E617E2">
          <w:rPr>
            <w:rStyle w:val="ad"/>
          </w:rPr>
          <w:t>https://www.un.org/development/desa/dspd/wp-content/uploads/sites/22/2018/05/15.pdf#:~:text=impoverished%20areas%20has%20been%20significantly%20improved%2C%20the%20basic,to%20the%20global%20poverty%20reduction%20and%20development%20cause</w:t>
        </w:r>
      </w:hyperlink>
      <w:r w:rsidR="00F13ACC" w:rsidRPr="00C33F99">
        <w:t>.</w:t>
      </w:r>
      <w:r w:rsidR="00F13ACC">
        <w:t xml:space="preserve"> </w:t>
      </w:r>
    </w:p>
    <w:p w14:paraId="1F2303BF" w14:textId="76BDF69C" w:rsidR="00F13ACC" w:rsidRDefault="00F13ACC" w:rsidP="00C33F99">
      <w:pPr>
        <w:pStyle w:val="a8"/>
        <w:spacing w:before="156"/>
      </w:pPr>
      <w:r>
        <w:rPr>
          <w:rFonts w:hint="eastAsia"/>
        </w:rPr>
        <w:t>另外参见世界银行关于中国贫困人口的统计数据，该数据显示，根据世界银行的贫困标准，自</w:t>
      </w:r>
      <w:r>
        <w:rPr>
          <w:rFonts w:hint="eastAsia"/>
        </w:rPr>
        <w:t>1</w:t>
      </w:r>
      <w:r>
        <w:t>990</w:t>
      </w:r>
      <w:r>
        <w:rPr>
          <w:rFonts w:hint="eastAsia"/>
        </w:rPr>
        <w:t>年至</w:t>
      </w:r>
      <w:r>
        <w:rPr>
          <w:rFonts w:hint="eastAsia"/>
        </w:rPr>
        <w:t>2</w:t>
      </w:r>
      <w:r>
        <w:t>016</w:t>
      </w:r>
      <w:r>
        <w:rPr>
          <w:rFonts w:hint="eastAsia"/>
        </w:rPr>
        <w:t>年，中国的贫困人口比例从</w:t>
      </w:r>
      <w:r>
        <w:rPr>
          <w:rFonts w:hint="eastAsia"/>
        </w:rPr>
        <w:t>6</w:t>
      </w:r>
      <w:r>
        <w:t>6.3%</w:t>
      </w:r>
      <w:r>
        <w:rPr>
          <w:rFonts w:hint="eastAsia"/>
        </w:rPr>
        <w:t>下降至</w:t>
      </w:r>
      <w:r>
        <w:rPr>
          <w:rFonts w:hint="eastAsia"/>
        </w:rPr>
        <w:t>0</w:t>
      </w:r>
      <w:r>
        <w:t>.5%</w:t>
      </w:r>
      <w:r>
        <w:rPr>
          <w:rFonts w:hint="eastAsia"/>
        </w:rPr>
        <w:t>。</w:t>
      </w:r>
      <w:hyperlink r:id="rId13" w:history="1">
        <w:r w:rsidRPr="00E617E2">
          <w:rPr>
            <w:rStyle w:val="ad"/>
          </w:rPr>
          <w:t>https://data.worldbank.org/topic/poverty?locations=CN</w:t>
        </w:r>
      </w:hyperlink>
      <w:r>
        <w:t xml:space="preserve"> </w:t>
      </w:r>
    </w:p>
  </w:footnote>
  <w:footnote w:id="22">
    <w:p w14:paraId="550FD73A" w14:textId="77777777" w:rsidR="00F13ACC" w:rsidRDefault="00F13ACC" w:rsidP="00F13ACC">
      <w:pPr>
        <w:pStyle w:val="a8"/>
        <w:spacing w:before="156"/>
        <w:rPr>
          <w:rStyle w:val="ad"/>
          <w:u w:val="none"/>
        </w:rPr>
      </w:pPr>
      <w:r>
        <w:rPr>
          <w:rStyle w:val="aa"/>
        </w:rPr>
        <w:footnoteRef/>
      </w:r>
      <w:r>
        <w:t xml:space="preserve"> </w:t>
      </w:r>
      <w:r w:rsidRPr="00971A7A">
        <w:rPr>
          <w:rFonts w:cs="Times New Roman"/>
          <w:i/>
          <w:szCs w:val="24"/>
        </w:rPr>
        <w:t>Notice on the Implementation of Spot-Checks</w:t>
      </w:r>
      <w:r>
        <w:rPr>
          <w:rFonts w:cs="Times New Roman"/>
          <w:szCs w:val="24"/>
        </w:rPr>
        <w:t xml:space="preserve">, </w:t>
      </w:r>
      <w:r>
        <w:t xml:space="preserve">the </w:t>
      </w:r>
      <w:r>
        <w:rPr>
          <w:rFonts w:cs="Times New Roman"/>
          <w:szCs w:val="24"/>
        </w:rPr>
        <w:t xml:space="preserve">Department </w:t>
      </w:r>
      <w:r w:rsidRPr="00B31367">
        <w:rPr>
          <w:rFonts w:cs="Times New Roman"/>
          <w:szCs w:val="24"/>
        </w:rPr>
        <w:t>of Human Resources and Social Security</w:t>
      </w:r>
      <w:r>
        <w:rPr>
          <w:rFonts w:cs="Times New Roman"/>
          <w:szCs w:val="24"/>
        </w:rPr>
        <w:t xml:space="preserve"> of </w:t>
      </w:r>
      <w:r w:rsidRPr="00025237">
        <w:rPr>
          <w:rFonts w:cs="Times New Roman"/>
          <w:szCs w:val="24"/>
        </w:rPr>
        <w:t>Xinjiang Uyghur Autonomous Region</w:t>
      </w:r>
      <w:r>
        <w:rPr>
          <w:rFonts w:cs="Times New Roman"/>
          <w:szCs w:val="24"/>
        </w:rPr>
        <w:t xml:space="preserve">, available at: </w:t>
      </w:r>
      <w:hyperlink r:id="rId14" w:history="1">
        <w:r w:rsidRPr="00025237">
          <w:rPr>
            <w:rStyle w:val="ad"/>
          </w:rPr>
          <w:t>http://rst.xinjiang.gov.cn/rst/c100488/201609/4dac6ad65af9426cb72f3cb4c724e84b.shtml</w:t>
        </w:r>
      </w:hyperlink>
    </w:p>
    <w:p w14:paraId="5BC0A9E1" w14:textId="77777777" w:rsidR="00F13ACC" w:rsidRPr="00D56354" w:rsidRDefault="00F13ACC" w:rsidP="00F13ACC">
      <w:pPr>
        <w:pStyle w:val="a8"/>
        <w:spacing w:before="156"/>
      </w:pPr>
      <w:r>
        <w:rPr>
          <w:rStyle w:val="ad"/>
          <w:rFonts w:hint="eastAsia"/>
          <w:color w:val="auto"/>
          <w:u w:val="none"/>
        </w:rPr>
        <w:t>Among</w:t>
      </w:r>
      <w:r>
        <w:rPr>
          <w:rStyle w:val="ad"/>
          <w:color w:val="auto"/>
          <w:u w:val="none"/>
        </w:rPr>
        <w:t xml:space="preserve"> others, </w:t>
      </w:r>
      <w:r w:rsidRPr="00D56354">
        <w:rPr>
          <w:rStyle w:val="ad"/>
          <w:color w:val="auto"/>
          <w:u w:val="none"/>
        </w:rPr>
        <w:t>the</w:t>
      </w:r>
      <w:r>
        <w:rPr>
          <w:rStyle w:val="ad"/>
          <w:color w:val="auto"/>
          <w:u w:val="none"/>
        </w:rPr>
        <w:t xml:space="preserve"> list of </w:t>
      </w:r>
      <w:r w:rsidRPr="00D56354">
        <w:rPr>
          <w:rStyle w:val="ad"/>
          <w:color w:val="auto"/>
          <w:u w:val="none"/>
        </w:rPr>
        <w:t>items to be checked</w:t>
      </w:r>
      <w:r>
        <w:rPr>
          <w:rStyle w:val="ad"/>
          <w:color w:val="auto"/>
          <w:u w:val="none"/>
        </w:rPr>
        <w:t xml:space="preserve"> in the </w:t>
      </w:r>
      <w:r w:rsidRPr="007D0514">
        <w:rPr>
          <w:rFonts w:cs="Times New Roman"/>
          <w:i/>
          <w:szCs w:val="24"/>
        </w:rPr>
        <w:t>Notice on the Implementation of Spot-Checks</w:t>
      </w:r>
      <w:r w:rsidRPr="00D56354">
        <w:rPr>
          <w:rStyle w:val="ad"/>
          <w:color w:val="auto"/>
          <w:u w:val="none"/>
        </w:rPr>
        <w:t xml:space="preserve"> include</w:t>
      </w:r>
      <w:r>
        <w:rPr>
          <w:rStyle w:val="ad"/>
          <w:color w:val="auto"/>
          <w:u w:val="none"/>
        </w:rPr>
        <w:t>s w</w:t>
      </w:r>
      <w:r w:rsidRPr="00D56354">
        <w:rPr>
          <w:rStyle w:val="ad"/>
          <w:color w:val="auto"/>
          <w:u w:val="none"/>
        </w:rPr>
        <w:t xml:space="preserve">hether the employer </w:t>
      </w:r>
      <w:r>
        <w:rPr>
          <w:rStyle w:val="ad"/>
          <w:color w:val="auto"/>
          <w:u w:val="none"/>
        </w:rPr>
        <w:t xml:space="preserve">violates </w:t>
      </w:r>
      <w:r w:rsidRPr="00D56354">
        <w:rPr>
          <w:rStyle w:val="ad"/>
          <w:color w:val="auto"/>
          <w:u w:val="none"/>
        </w:rPr>
        <w:t>the provisions of the</w:t>
      </w:r>
      <w:r w:rsidRPr="001F5464">
        <w:rPr>
          <w:rStyle w:val="ad"/>
          <w:i/>
          <w:iCs/>
          <w:color w:val="auto"/>
          <w:u w:val="none"/>
        </w:rPr>
        <w:t xml:space="preserve"> Labor Contract Law</w:t>
      </w:r>
      <w:r>
        <w:rPr>
          <w:rStyle w:val="ad"/>
          <w:color w:val="auto"/>
          <w:u w:val="none"/>
        </w:rPr>
        <w:t xml:space="preserve"> by detaining workers’ ID cards and other </w:t>
      </w:r>
      <w:r w:rsidRPr="00D56354">
        <w:rPr>
          <w:rStyle w:val="ad"/>
          <w:color w:val="auto"/>
          <w:u w:val="none"/>
        </w:rPr>
        <w:t>documents</w:t>
      </w:r>
      <w:r>
        <w:rPr>
          <w:rStyle w:val="ad"/>
          <w:color w:val="auto"/>
          <w:u w:val="none"/>
        </w:rPr>
        <w:t xml:space="preserve">; whether </w:t>
      </w:r>
      <w:r w:rsidRPr="0050221C">
        <w:rPr>
          <w:rStyle w:val="ad"/>
          <w:color w:val="auto"/>
          <w:u w:val="none"/>
        </w:rPr>
        <w:t>the employ</w:t>
      </w:r>
      <w:r>
        <w:rPr>
          <w:rStyle w:val="ad"/>
          <w:color w:val="auto"/>
          <w:u w:val="none"/>
        </w:rPr>
        <w:t>er</w:t>
      </w:r>
      <w:r w:rsidRPr="0050221C">
        <w:rPr>
          <w:rStyle w:val="ad"/>
          <w:color w:val="auto"/>
          <w:u w:val="none"/>
        </w:rPr>
        <w:t xml:space="preserve"> violates the provisions of the </w:t>
      </w:r>
      <w:r w:rsidRPr="001F5464">
        <w:rPr>
          <w:rStyle w:val="ad"/>
          <w:i/>
          <w:iCs/>
          <w:color w:val="auto"/>
          <w:u w:val="none"/>
        </w:rPr>
        <w:t>Labor Contract Law</w:t>
      </w:r>
      <w:r w:rsidRPr="0050221C">
        <w:rPr>
          <w:rStyle w:val="ad"/>
          <w:color w:val="auto"/>
          <w:u w:val="none"/>
        </w:rPr>
        <w:t xml:space="preserve"> </w:t>
      </w:r>
      <w:r>
        <w:rPr>
          <w:rStyle w:val="ad"/>
          <w:color w:val="auto"/>
          <w:u w:val="none"/>
        </w:rPr>
        <w:t xml:space="preserve">by </w:t>
      </w:r>
      <w:r w:rsidRPr="0050221C">
        <w:rPr>
          <w:rStyle w:val="ad"/>
          <w:color w:val="auto"/>
          <w:u w:val="none"/>
        </w:rPr>
        <w:t>collect</w:t>
      </w:r>
      <w:r>
        <w:rPr>
          <w:rStyle w:val="ad"/>
          <w:color w:val="auto"/>
          <w:u w:val="none"/>
        </w:rPr>
        <w:t>ing</w:t>
      </w:r>
      <w:r w:rsidRPr="0050221C">
        <w:rPr>
          <w:rStyle w:val="ad"/>
          <w:color w:val="auto"/>
          <w:u w:val="none"/>
        </w:rPr>
        <w:t xml:space="preserve"> property from workers in the name</w:t>
      </w:r>
      <w:r>
        <w:rPr>
          <w:rStyle w:val="ad"/>
          <w:color w:val="auto"/>
          <w:u w:val="none"/>
        </w:rPr>
        <w:t>s</w:t>
      </w:r>
      <w:r w:rsidRPr="0050221C">
        <w:rPr>
          <w:rStyle w:val="ad"/>
          <w:color w:val="auto"/>
          <w:u w:val="none"/>
        </w:rPr>
        <w:t xml:space="preserve"> of guarantee </w:t>
      </w:r>
      <w:r>
        <w:rPr>
          <w:rStyle w:val="ad"/>
          <w:color w:val="auto"/>
          <w:u w:val="none"/>
        </w:rPr>
        <w:t>and others; w</w:t>
      </w:r>
      <w:r w:rsidRPr="0050221C">
        <w:rPr>
          <w:rStyle w:val="ad"/>
          <w:color w:val="auto"/>
          <w:u w:val="none"/>
        </w:rPr>
        <w:t xml:space="preserve">hether the employer </w:t>
      </w:r>
      <w:r>
        <w:rPr>
          <w:rStyle w:val="ad"/>
          <w:color w:val="auto"/>
          <w:u w:val="none"/>
        </w:rPr>
        <w:t xml:space="preserve">detains the </w:t>
      </w:r>
      <w:r w:rsidRPr="0050221C">
        <w:rPr>
          <w:rStyle w:val="ad"/>
          <w:color w:val="auto"/>
          <w:u w:val="none"/>
        </w:rPr>
        <w:t xml:space="preserve">files or other items </w:t>
      </w:r>
      <w:r>
        <w:rPr>
          <w:rStyle w:val="ad"/>
          <w:color w:val="auto"/>
          <w:u w:val="none"/>
        </w:rPr>
        <w:t xml:space="preserve">of the worker </w:t>
      </w:r>
      <w:r w:rsidRPr="0050221C">
        <w:rPr>
          <w:rStyle w:val="ad"/>
          <w:color w:val="auto"/>
          <w:u w:val="none"/>
        </w:rPr>
        <w:t>when terminat</w:t>
      </w:r>
      <w:r>
        <w:rPr>
          <w:rStyle w:val="ad"/>
          <w:color w:val="auto"/>
          <w:u w:val="none"/>
        </w:rPr>
        <w:t>ing</w:t>
      </w:r>
      <w:r w:rsidRPr="0050221C">
        <w:rPr>
          <w:rStyle w:val="ad"/>
          <w:color w:val="auto"/>
          <w:u w:val="none"/>
        </w:rPr>
        <w:t xml:space="preserve"> the labor contract according to </w:t>
      </w:r>
      <w:r>
        <w:rPr>
          <w:rStyle w:val="ad"/>
          <w:color w:val="auto"/>
          <w:u w:val="none"/>
        </w:rPr>
        <w:t xml:space="preserve">the </w:t>
      </w:r>
      <w:r w:rsidRPr="0050221C">
        <w:rPr>
          <w:rStyle w:val="ad"/>
          <w:color w:val="auto"/>
          <w:u w:val="none"/>
        </w:rPr>
        <w:t>law</w:t>
      </w:r>
      <w:r>
        <w:rPr>
          <w:rStyle w:val="ad"/>
          <w:color w:val="auto"/>
          <w:u w:val="none"/>
        </w:rPr>
        <w:t xml:space="preserve">; in the process of recruitment, </w:t>
      </w:r>
      <w:r>
        <w:rPr>
          <w:rStyle w:val="ad"/>
          <w:rFonts w:hint="eastAsia"/>
          <w:color w:val="auto"/>
          <w:u w:val="none"/>
        </w:rPr>
        <w:t>w</w:t>
      </w:r>
      <w:r w:rsidRPr="0050221C">
        <w:rPr>
          <w:rStyle w:val="ad"/>
          <w:color w:val="auto"/>
          <w:u w:val="none"/>
        </w:rPr>
        <w:t>hether the employ</w:t>
      </w:r>
      <w:r>
        <w:rPr>
          <w:rStyle w:val="ad"/>
          <w:color w:val="auto"/>
          <w:u w:val="none"/>
        </w:rPr>
        <w:t>er</w:t>
      </w:r>
      <w:r w:rsidRPr="0050221C">
        <w:rPr>
          <w:rStyle w:val="ad"/>
          <w:color w:val="auto"/>
          <w:u w:val="none"/>
        </w:rPr>
        <w:t xml:space="preserve"> provides false recruitment information, </w:t>
      </w:r>
      <w:r w:rsidRPr="007334E8">
        <w:rPr>
          <w:rStyle w:val="ad"/>
          <w:color w:val="auto"/>
          <w:u w:val="none"/>
        </w:rPr>
        <w:t>publish</w:t>
      </w:r>
      <w:r>
        <w:rPr>
          <w:rStyle w:val="ad"/>
          <w:color w:val="auto"/>
          <w:u w:val="none"/>
        </w:rPr>
        <w:t>es</w:t>
      </w:r>
      <w:r w:rsidRPr="007334E8">
        <w:rPr>
          <w:rStyle w:val="ad"/>
          <w:color w:val="auto"/>
          <w:u w:val="none"/>
        </w:rPr>
        <w:t xml:space="preserve"> false recruitment advertisements</w:t>
      </w:r>
      <w:r>
        <w:rPr>
          <w:rStyle w:val="ad"/>
          <w:color w:val="auto"/>
          <w:u w:val="none"/>
        </w:rPr>
        <w:t xml:space="preserve">, </w:t>
      </w:r>
      <w:r w:rsidRPr="007334E8">
        <w:rPr>
          <w:rStyle w:val="ad"/>
          <w:color w:val="auto"/>
          <w:u w:val="none"/>
        </w:rPr>
        <w:t>recruit</w:t>
      </w:r>
      <w:r>
        <w:rPr>
          <w:rStyle w:val="ad"/>
          <w:color w:val="auto"/>
          <w:u w:val="none"/>
        </w:rPr>
        <w:t>s</w:t>
      </w:r>
      <w:r w:rsidRPr="007334E8">
        <w:rPr>
          <w:rStyle w:val="ad"/>
          <w:color w:val="auto"/>
          <w:u w:val="none"/>
        </w:rPr>
        <w:t xml:space="preserve"> people without legal identity documents</w:t>
      </w:r>
      <w:r>
        <w:rPr>
          <w:rStyle w:val="ad"/>
          <w:color w:val="auto"/>
          <w:u w:val="none"/>
        </w:rPr>
        <w:t>,</w:t>
      </w:r>
      <w:r w:rsidRPr="007334E8">
        <w:rPr>
          <w:rStyle w:val="ad"/>
          <w:color w:val="auto"/>
          <w:u w:val="none"/>
        </w:rPr>
        <w:t xml:space="preserve"> or seeks illegitimate interests or carries out other illegal activities in the name of recruit</w:t>
      </w:r>
      <w:r>
        <w:rPr>
          <w:rStyle w:val="ad"/>
          <w:color w:val="auto"/>
          <w:u w:val="none"/>
        </w:rPr>
        <w:t>ment; w</w:t>
      </w:r>
      <w:r w:rsidRPr="007334E8">
        <w:rPr>
          <w:rStyle w:val="ad"/>
          <w:color w:val="auto"/>
          <w:u w:val="none"/>
        </w:rPr>
        <w:t xml:space="preserve">hether the employer violates laws, regulations or rules </w:t>
      </w:r>
      <w:r>
        <w:rPr>
          <w:rStyle w:val="ad"/>
          <w:color w:val="auto"/>
          <w:u w:val="none"/>
        </w:rPr>
        <w:t xml:space="preserve">regarding labor securities by </w:t>
      </w:r>
      <w:r w:rsidRPr="007334E8">
        <w:rPr>
          <w:rStyle w:val="ad"/>
          <w:color w:val="auto"/>
          <w:u w:val="none"/>
        </w:rPr>
        <w:t xml:space="preserve">extend the working hours of </w:t>
      </w:r>
      <w:r>
        <w:rPr>
          <w:rStyle w:val="ad"/>
          <w:color w:val="auto"/>
          <w:u w:val="none"/>
        </w:rPr>
        <w:t>employees; w</w:t>
      </w:r>
      <w:r w:rsidRPr="00470EF3">
        <w:rPr>
          <w:rStyle w:val="ad"/>
          <w:color w:val="auto"/>
          <w:u w:val="none"/>
        </w:rPr>
        <w:t xml:space="preserve">hether the employer has any of the following acts: </w:t>
      </w:r>
      <w:r w:rsidRPr="0054441F">
        <w:rPr>
          <w:rFonts w:eastAsia="Times New Roman"/>
          <w:szCs w:val="24"/>
        </w:rPr>
        <w:t>failing to pay an employee his remunerations in full amount and on time as stipulated in the labor contract or prescribed by the state</w:t>
      </w:r>
      <w:r>
        <w:rPr>
          <w:rFonts w:eastAsia="Times New Roman"/>
          <w:szCs w:val="24"/>
        </w:rPr>
        <w:t>,</w:t>
      </w:r>
      <w:r w:rsidRPr="0054441F">
        <w:rPr>
          <w:rFonts w:eastAsia="Times New Roman"/>
          <w:szCs w:val="24"/>
        </w:rPr>
        <w:t xml:space="preserve"> paying an employee the wage below the local minimum wage standard</w:t>
      </w:r>
      <w:r>
        <w:rPr>
          <w:rFonts w:eastAsia="Times New Roman"/>
          <w:szCs w:val="24"/>
        </w:rPr>
        <w:t xml:space="preserve">, </w:t>
      </w:r>
      <w:r>
        <w:rPr>
          <w:rStyle w:val="ad"/>
          <w:color w:val="auto"/>
          <w:u w:val="none"/>
        </w:rPr>
        <w:t>a</w:t>
      </w:r>
      <w:r w:rsidRPr="00470EF3">
        <w:rPr>
          <w:rStyle w:val="ad"/>
          <w:color w:val="auto"/>
          <w:u w:val="none"/>
        </w:rPr>
        <w:t>rrang</w:t>
      </w:r>
      <w:r>
        <w:rPr>
          <w:rStyle w:val="ad"/>
          <w:color w:val="auto"/>
          <w:u w:val="none"/>
        </w:rPr>
        <w:t>ing</w:t>
      </w:r>
      <w:r w:rsidRPr="00470EF3">
        <w:rPr>
          <w:rStyle w:val="ad"/>
          <w:color w:val="auto"/>
          <w:u w:val="none"/>
        </w:rPr>
        <w:t xml:space="preserve"> overtime without paying</w:t>
      </w:r>
      <w:r>
        <w:rPr>
          <w:rStyle w:val="ad"/>
          <w:color w:val="auto"/>
          <w:u w:val="none"/>
        </w:rPr>
        <w:t xml:space="preserve"> the according overtime pay; whether the </w:t>
      </w:r>
      <w:r w:rsidRPr="001B0450">
        <w:rPr>
          <w:rStyle w:val="ad"/>
          <w:color w:val="auto"/>
          <w:u w:val="none"/>
        </w:rPr>
        <w:t xml:space="preserve">professional intermediaries </w:t>
      </w:r>
      <w:r>
        <w:rPr>
          <w:rStyle w:val="ad"/>
          <w:color w:val="auto"/>
          <w:u w:val="none"/>
        </w:rPr>
        <w:t>detain</w:t>
      </w:r>
      <w:r w:rsidRPr="001B0450">
        <w:rPr>
          <w:rStyle w:val="ad"/>
          <w:color w:val="auto"/>
          <w:u w:val="none"/>
        </w:rPr>
        <w:t xml:space="preserve"> </w:t>
      </w:r>
      <w:r>
        <w:rPr>
          <w:rStyle w:val="ad"/>
          <w:color w:val="auto"/>
          <w:u w:val="none"/>
        </w:rPr>
        <w:t>the ID</w:t>
      </w:r>
      <w:r w:rsidRPr="001B0450">
        <w:rPr>
          <w:rStyle w:val="ad"/>
          <w:color w:val="auto"/>
          <w:u w:val="none"/>
        </w:rPr>
        <w:t xml:space="preserve"> cards and other document</w:t>
      </w:r>
      <w:r>
        <w:rPr>
          <w:rStyle w:val="ad"/>
          <w:color w:val="auto"/>
          <w:u w:val="none"/>
        </w:rPr>
        <w:t xml:space="preserve">s of workers; whether the </w:t>
      </w:r>
      <w:r w:rsidRPr="001B0450">
        <w:rPr>
          <w:rStyle w:val="ad"/>
          <w:color w:val="auto"/>
          <w:u w:val="none"/>
        </w:rPr>
        <w:t>professional intermediaries</w:t>
      </w:r>
      <w:r>
        <w:rPr>
          <w:rStyle w:val="ad"/>
          <w:color w:val="auto"/>
          <w:u w:val="none"/>
        </w:rPr>
        <w:t xml:space="preserve"> </w:t>
      </w:r>
      <w:r w:rsidRPr="001B0450">
        <w:rPr>
          <w:rStyle w:val="ad"/>
          <w:color w:val="auto"/>
          <w:u w:val="none"/>
        </w:rPr>
        <w:t>collect deposits from workers</w:t>
      </w:r>
      <w:r>
        <w:rPr>
          <w:rStyle w:val="ad"/>
          <w:color w:val="auto"/>
          <w:u w:val="none"/>
        </w:rPr>
        <w:t xml:space="preserve">; whether the employer violates the regulations by </w:t>
      </w:r>
      <w:r w:rsidRPr="001B0450">
        <w:rPr>
          <w:rStyle w:val="ad"/>
          <w:color w:val="auto"/>
          <w:u w:val="none"/>
        </w:rPr>
        <w:t>arrang</w:t>
      </w:r>
      <w:r>
        <w:rPr>
          <w:rStyle w:val="ad"/>
          <w:color w:val="auto"/>
          <w:u w:val="none"/>
        </w:rPr>
        <w:t>ing</w:t>
      </w:r>
      <w:r w:rsidRPr="001B0450">
        <w:rPr>
          <w:rStyle w:val="ad"/>
          <w:color w:val="auto"/>
          <w:u w:val="none"/>
        </w:rPr>
        <w:t xml:space="preserve"> work</w:t>
      </w:r>
      <w:r>
        <w:rPr>
          <w:rStyle w:val="ad"/>
          <w:color w:val="auto"/>
          <w:u w:val="none"/>
        </w:rPr>
        <w:t>s</w:t>
      </w:r>
      <w:r w:rsidRPr="001B0450">
        <w:rPr>
          <w:rStyle w:val="ad"/>
          <w:color w:val="auto"/>
          <w:u w:val="none"/>
        </w:rPr>
        <w:t xml:space="preserve"> under high temperature conditions</w:t>
      </w:r>
      <w:r>
        <w:rPr>
          <w:rStyle w:val="ad"/>
          <w:color w:val="auto"/>
          <w:u w:val="none"/>
        </w:rPr>
        <w:t>, etc.</w:t>
      </w:r>
    </w:p>
  </w:footnote>
  <w:footnote w:id="23">
    <w:p w14:paraId="09420677" w14:textId="77777777" w:rsidR="00F13ACC" w:rsidRDefault="00F13ACC" w:rsidP="00F13ACC">
      <w:pPr>
        <w:pStyle w:val="a8"/>
        <w:spacing w:before="156"/>
        <w:rPr>
          <w:rStyle w:val="ad"/>
          <w:u w:val="none"/>
        </w:rPr>
      </w:pPr>
      <w:r>
        <w:rPr>
          <w:rStyle w:val="aa"/>
        </w:rPr>
        <w:footnoteRef/>
      </w:r>
      <w:r>
        <w:t xml:space="preserve"> </w:t>
      </w:r>
      <w:r w:rsidRPr="00971A7A">
        <w:rPr>
          <w:rFonts w:cs="Times New Roman"/>
          <w:i/>
          <w:szCs w:val="24"/>
        </w:rPr>
        <w:t>Notice on the Implementation of Special Inspections on the Compliance of Employers Concerning Laws and Regulations with Employment and Social Securities</w:t>
      </w:r>
      <w:r>
        <w:rPr>
          <w:rFonts w:cs="Times New Roman"/>
          <w:szCs w:val="24"/>
        </w:rPr>
        <w:t>, t</w:t>
      </w:r>
      <w:r>
        <w:t xml:space="preserve">he </w:t>
      </w:r>
      <w:r>
        <w:rPr>
          <w:rFonts w:cs="Times New Roman"/>
          <w:szCs w:val="24"/>
        </w:rPr>
        <w:t>Department</w:t>
      </w:r>
      <w:r w:rsidRPr="00B31367">
        <w:rPr>
          <w:rFonts w:cs="Times New Roman"/>
          <w:szCs w:val="24"/>
        </w:rPr>
        <w:t xml:space="preserve"> of Human Resources and Social Security</w:t>
      </w:r>
      <w:r>
        <w:rPr>
          <w:rFonts w:cs="Times New Roman"/>
          <w:szCs w:val="24"/>
        </w:rPr>
        <w:t xml:space="preserve"> of </w:t>
      </w:r>
      <w:r w:rsidRPr="00025237">
        <w:rPr>
          <w:rFonts w:cs="Times New Roman"/>
          <w:szCs w:val="24"/>
        </w:rPr>
        <w:t>Xinjiang Uyghur Autonomous Region</w:t>
      </w:r>
      <w:r>
        <w:rPr>
          <w:rFonts w:cs="Times New Roman"/>
          <w:szCs w:val="24"/>
        </w:rPr>
        <w:t>, available at:</w:t>
      </w:r>
      <w:r w:rsidRPr="001608F0">
        <w:t xml:space="preserve"> </w:t>
      </w:r>
      <w:hyperlink r:id="rId15" w:history="1">
        <w:r w:rsidRPr="0034684C">
          <w:rPr>
            <w:rStyle w:val="ad"/>
          </w:rPr>
          <w:t>http://rst.xinjiang.gov.cn/rst/c100488/201507/fd82e818f53845118d6e6f4a235c1093.shtml</w:t>
        </w:r>
      </w:hyperlink>
      <w:r>
        <w:rPr>
          <w:rStyle w:val="ad"/>
        </w:rPr>
        <w:t>.</w:t>
      </w:r>
      <w:r>
        <w:rPr>
          <w:rStyle w:val="ad"/>
          <w:u w:val="none"/>
        </w:rPr>
        <w:t xml:space="preserve"> </w:t>
      </w:r>
    </w:p>
    <w:p w14:paraId="44FEC205" w14:textId="77777777" w:rsidR="00F13ACC" w:rsidRPr="00B4517F" w:rsidRDefault="00F13ACC" w:rsidP="00F13ACC">
      <w:pPr>
        <w:pStyle w:val="a8"/>
        <w:spacing w:before="156"/>
      </w:pPr>
      <w:r>
        <w:rPr>
          <w:rStyle w:val="ad"/>
          <w:color w:val="auto"/>
          <w:u w:val="none"/>
        </w:rPr>
        <w:t>Among others, t</w:t>
      </w:r>
      <w:r w:rsidRPr="00B4517F">
        <w:rPr>
          <w:rStyle w:val="ad"/>
          <w:color w:val="auto"/>
          <w:u w:val="none"/>
        </w:rPr>
        <w:t>he items</w:t>
      </w:r>
      <w:r>
        <w:rPr>
          <w:rStyle w:val="ad"/>
          <w:color w:val="auto"/>
          <w:u w:val="none"/>
        </w:rPr>
        <w:t xml:space="preserve"> to be inspected</w:t>
      </w:r>
      <w:r w:rsidRPr="00B4517F">
        <w:rPr>
          <w:rStyle w:val="ad"/>
          <w:color w:val="auto"/>
          <w:u w:val="none"/>
        </w:rPr>
        <w:t xml:space="preserve"> </w:t>
      </w:r>
      <w:r>
        <w:rPr>
          <w:rStyle w:val="ad"/>
          <w:color w:val="auto"/>
          <w:u w:val="none"/>
        </w:rPr>
        <w:t xml:space="preserve">in </w:t>
      </w:r>
      <w:r w:rsidRPr="007D0514">
        <w:rPr>
          <w:rFonts w:cs="Times New Roman"/>
          <w:i/>
          <w:szCs w:val="24"/>
        </w:rPr>
        <w:t>Notice on the Implementation of Special Inspections on the Compliance of Employers Concerning Laws and Regulations with Employment and Social Securities</w:t>
      </w:r>
      <w:r w:rsidRPr="00B4517F">
        <w:rPr>
          <w:rStyle w:val="ad"/>
          <w:color w:val="auto"/>
          <w:u w:val="none"/>
        </w:rPr>
        <w:t xml:space="preserve"> includes </w:t>
      </w:r>
      <w:r>
        <w:rPr>
          <w:rStyle w:val="ad"/>
          <w:color w:val="auto"/>
          <w:u w:val="none"/>
        </w:rPr>
        <w:t xml:space="preserve">the </w:t>
      </w:r>
      <w:r w:rsidRPr="00B4517F">
        <w:rPr>
          <w:rStyle w:val="ad"/>
          <w:color w:val="auto"/>
          <w:u w:val="none"/>
        </w:rPr>
        <w:t xml:space="preserve">violation of </w:t>
      </w:r>
      <w:r>
        <w:rPr>
          <w:rStyle w:val="ad"/>
          <w:color w:val="auto"/>
          <w:u w:val="none"/>
        </w:rPr>
        <w:t xml:space="preserve">regulations on </w:t>
      </w:r>
      <w:r w:rsidRPr="00B4517F">
        <w:rPr>
          <w:rStyle w:val="ad"/>
          <w:color w:val="auto"/>
          <w:u w:val="none"/>
        </w:rPr>
        <w:t>minimum wage</w:t>
      </w:r>
      <w:r>
        <w:rPr>
          <w:rStyle w:val="ad"/>
          <w:color w:val="auto"/>
          <w:u w:val="none"/>
        </w:rPr>
        <w:t xml:space="preserve"> and w</w:t>
      </w:r>
      <w:r w:rsidRPr="00B4517F">
        <w:rPr>
          <w:rStyle w:val="ad"/>
          <w:color w:val="auto"/>
          <w:u w:val="none"/>
        </w:rPr>
        <w:t>ithholding of wages,</w:t>
      </w:r>
      <w:r>
        <w:rPr>
          <w:rStyle w:val="ad"/>
          <w:color w:val="auto"/>
          <w:u w:val="none"/>
        </w:rPr>
        <w:t xml:space="preserve"> the violation of regulations on </w:t>
      </w:r>
      <w:r w:rsidRPr="00B4517F">
        <w:rPr>
          <w:rStyle w:val="ad"/>
          <w:color w:val="auto"/>
          <w:u w:val="none"/>
        </w:rPr>
        <w:t>working hours, rest and vacation</w:t>
      </w:r>
      <w:r>
        <w:rPr>
          <w:rStyle w:val="ad"/>
          <w:color w:val="auto"/>
          <w:u w:val="none"/>
        </w:rPr>
        <w:t>.</w:t>
      </w:r>
    </w:p>
  </w:footnote>
  <w:footnote w:id="24">
    <w:p w14:paraId="7C661BE5" w14:textId="77777777" w:rsidR="00F13ACC" w:rsidRDefault="00F13ACC" w:rsidP="00F13ACC">
      <w:pPr>
        <w:pStyle w:val="a8"/>
        <w:spacing w:before="156"/>
      </w:pPr>
      <w:r>
        <w:rPr>
          <w:rStyle w:val="aa"/>
        </w:rPr>
        <w:footnoteRef/>
      </w:r>
      <w:r>
        <w:t xml:space="preserve"> </w:t>
      </w:r>
      <w:r w:rsidRPr="00971A7A">
        <w:rPr>
          <w:rFonts w:cs="Times New Roman"/>
          <w:i/>
          <w:szCs w:val="24"/>
        </w:rPr>
        <w:t>Implementation Measures for Public Announcement of Major Labor Security Violations of Xinjiang Uyghur Autonomous Region</w:t>
      </w:r>
      <w:r>
        <w:rPr>
          <w:rFonts w:cs="Times New Roman"/>
          <w:szCs w:val="24"/>
        </w:rPr>
        <w:t>,</w:t>
      </w:r>
      <w:r>
        <w:t xml:space="preserve"> the </w:t>
      </w:r>
      <w:r>
        <w:rPr>
          <w:rFonts w:cs="Times New Roman"/>
          <w:szCs w:val="24"/>
        </w:rPr>
        <w:t>Department</w:t>
      </w:r>
      <w:r w:rsidRPr="00B31367">
        <w:rPr>
          <w:rFonts w:cs="Times New Roman"/>
          <w:szCs w:val="24"/>
        </w:rPr>
        <w:t xml:space="preserve"> of Human Resources and Social Security</w:t>
      </w:r>
      <w:r>
        <w:rPr>
          <w:rFonts w:cs="Times New Roman"/>
          <w:szCs w:val="24"/>
        </w:rPr>
        <w:t xml:space="preserve"> of </w:t>
      </w:r>
      <w:r w:rsidRPr="00025237">
        <w:rPr>
          <w:rFonts w:cs="Times New Roman"/>
          <w:szCs w:val="24"/>
        </w:rPr>
        <w:t>Xinjiang Uyghur Autonomous Region</w:t>
      </w:r>
      <w:r>
        <w:rPr>
          <w:rFonts w:cs="Times New Roman"/>
          <w:szCs w:val="24"/>
        </w:rPr>
        <w:t xml:space="preserve">, available at: </w:t>
      </w:r>
      <w:hyperlink r:id="rId16" w:history="1">
        <w:r w:rsidRPr="0034684C">
          <w:rPr>
            <w:rStyle w:val="ad"/>
          </w:rPr>
          <w:t>http://rst.xinjiang.gov.cn/rst/c100488/201805/7efb67ed8d2644d1beb279b89f235d41.shtml</w:t>
        </w:r>
      </w:hyperlink>
      <w:r>
        <w:rPr>
          <w:rStyle w:val="ad"/>
        </w:rPr>
        <w:t>.</w:t>
      </w:r>
    </w:p>
  </w:footnote>
  <w:footnote w:id="25">
    <w:p w14:paraId="74491779" w14:textId="77777777" w:rsidR="00F13ACC" w:rsidRDefault="00F13ACC" w:rsidP="00F13ACC">
      <w:pPr>
        <w:pStyle w:val="a8"/>
        <w:spacing w:before="156"/>
      </w:pPr>
      <w:r>
        <w:rPr>
          <w:rStyle w:val="aa"/>
        </w:rPr>
        <w:footnoteRef/>
      </w:r>
      <w:r>
        <w:t xml:space="preserve"> </w:t>
      </w:r>
      <w:r w:rsidRPr="00971A7A">
        <w:rPr>
          <w:rFonts w:cs="Times New Roman"/>
          <w:i/>
          <w:szCs w:val="24"/>
        </w:rPr>
        <w:t xml:space="preserve">Report and </w:t>
      </w:r>
      <w:r w:rsidRPr="00971A7A">
        <w:rPr>
          <w:i/>
        </w:rPr>
        <w:t>C</w:t>
      </w:r>
      <w:r w:rsidRPr="00971A7A">
        <w:rPr>
          <w:rFonts w:cs="Times New Roman"/>
          <w:i/>
          <w:szCs w:val="24"/>
        </w:rPr>
        <w:t>omplaint Hotlines of Labor Security Supervision Organizations at Different Levels</w:t>
      </w:r>
      <w:r w:rsidRPr="00971A7A">
        <w:rPr>
          <w:i/>
        </w:rPr>
        <w:t xml:space="preserve"> of The </w:t>
      </w:r>
      <w:r w:rsidRPr="00971A7A">
        <w:rPr>
          <w:rFonts w:cs="Times New Roman"/>
          <w:i/>
          <w:szCs w:val="24"/>
        </w:rPr>
        <w:t>Autonomous Region</w:t>
      </w:r>
      <w:r>
        <w:rPr>
          <w:rFonts w:cs="Times New Roman"/>
          <w:szCs w:val="24"/>
        </w:rPr>
        <w:t>, the</w:t>
      </w:r>
      <w:r>
        <w:t xml:space="preserve"> </w:t>
      </w:r>
      <w:r>
        <w:rPr>
          <w:rFonts w:cs="Times New Roman"/>
          <w:szCs w:val="24"/>
        </w:rPr>
        <w:t>Department</w:t>
      </w:r>
      <w:r w:rsidRPr="00B31367">
        <w:rPr>
          <w:rFonts w:cs="Times New Roman"/>
          <w:szCs w:val="24"/>
        </w:rPr>
        <w:t xml:space="preserve"> of Human Resources and Social Security</w:t>
      </w:r>
      <w:r>
        <w:rPr>
          <w:rFonts w:cs="Times New Roman"/>
          <w:szCs w:val="24"/>
        </w:rPr>
        <w:t xml:space="preserve"> of </w:t>
      </w:r>
      <w:r w:rsidRPr="00025237">
        <w:rPr>
          <w:rFonts w:cs="Times New Roman"/>
          <w:szCs w:val="24"/>
        </w:rPr>
        <w:t>Xinjiang Uyghur Autonomous Region</w:t>
      </w:r>
      <w:r>
        <w:rPr>
          <w:rFonts w:cs="Times New Roman"/>
          <w:szCs w:val="24"/>
        </w:rPr>
        <w:t xml:space="preserve">, available at: </w:t>
      </w:r>
      <w:hyperlink r:id="rId17" w:history="1">
        <w:r w:rsidRPr="0034684C">
          <w:rPr>
            <w:rStyle w:val="ad"/>
          </w:rPr>
          <w:t>http://rst.xinjiang.gov.cn/rst/c100488/202112/d2fad6d3b83242f2ba98907e92d5aa40.shtml</w:t>
        </w:r>
      </w:hyperlink>
      <w:r>
        <w:rPr>
          <w:rStyle w:val="ad"/>
        </w:rPr>
        <w:t>.</w:t>
      </w:r>
    </w:p>
  </w:footnote>
  <w:footnote w:id="26">
    <w:p w14:paraId="331683C1" w14:textId="77777777" w:rsidR="00F13ACC" w:rsidRDefault="00F13ACC" w:rsidP="00F13ACC">
      <w:pPr>
        <w:pStyle w:val="a8"/>
        <w:spacing w:before="156"/>
      </w:pPr>
      <w:r>
        <w:rPr>
          <w:rStyle w:val="aa"/>
        </w:rPr>
        <w:footnoteRef/>
      </w:r>
      <w:r>
        <w:t xml:space="preserve"> </w:t>
      </w:r>
      <w:r w:rsidRPr="00971A7A">
        <w:rPr>
          <w:i/>
        </w:rPr>
        <w:t xml:space="preserve">Analysis Report </w:t>
      </w:r>
      <w:r w:rsidRPr="007D0514">
        <w:rPr>
          <w:i/>
        </w:rPr>
        <w:t xml:space="preserve">2020 </w:t>
      </w:r>
      <w:r w:rsidRPr="00971A7A">
        <w:rPr>
          <w:i/>
        </w:rPr>
        <w:t>on the Development of Market Players in Xinjiang</w:t>
      </w:r>
      <w:r>
        <w:t xml:space="preserve">, Xinjiang Daily, A05, 24 March 2021, available at: </w:t>
      </w:r>
      <w:hyperlink r:id="rId18" w:history="1">
        <w:r w:rsidRPr="00E1526F">
          <w:rPr>
            <w:rStyle w:val="ad"/>
          </w:rPr>
          <w:t>http://wap.xjdaily.com/xjrb/20210324/171807.html</w:t>
        </w:r>
      </w:hyperlink>
      <w:r>
        <w:t xml:space="preserve">. </w:t>
      </w:r>
    </w:p>
    <w:p w14:paraId="01C95444" w14:textId="77777777" w:rsidR="00F13ACC" w:rsidRPr="00B4517F" w:rsidRDefault="00F13ACC" w:rsidP="00F13ACC">
      <w:pPr>
        <w:pStyle w:val="a8"/>
        <w:spacing w:before="156"/>
      </w:pPr>
      <w:r w:rsidRPr="00B4517F">
        <w:t xml:space="preserve">The total number of market entities and individual </w:t>
      </w:r>
      <w:r>
        <w:t xml:space="preserve">businesses </w:t>
      </w:r>
      <w:r w:rsidRPr="00B4517F">
        <w:t xml:space="preserve">are shown in </w:t>
      </w:r>
      <w:r>
        <w:t>Chart</w:t>
      </w:r>
      <w:r w:rsidRPr="00B4517F">
        <w:t xml:space="preserve"> 1: </w:t>
      </w:r>
      <w:r>
        <w:t>B</w:t>
      </w:r>
      <w:r w:rsidRPr="00B4517F">
        <w:t>y the end of 2020, the total number of market entities registered in Xinjiang and their changes</w:t>
      </w:r>
      <w:r>
        <w:t xml:space="preserve"> </w:t>
      </w:r>
      <w:r w:rsidRPr="00B4517F">
        <w:t>compared with the same period of the previous year.</w:t>
      </w:r>
    </w:p>
  </w:footnote>
  <w:footnote w:id="27">
    <w:p w14:paraId="23B25D51" w14:textId="77777777" w:rsidR="00F13ACC" w:rsidRDefault="00F13ACC" w:rsidP="00F13ACC">
      <w:pPr>
        <w:pStyle w:val="a8"/>
        <w:spacing w:before="156"/>
      </w:pPr>
      <w:r>
        <w:rPr>
          <w:rStyle w:val="aa"/>
        </w:rPr>
        <w:footnoteRef/>
      </w:r>
      <w:r>
        <w:t xml:space="preserve"> </w:t>
      </w:r>
      <w:r w:rsidRPr="00971A7A">
        <w:rPr>
          <w:i/>
        </w:rPr>
        <w:t>White Paper: Respecting and Protecting the Rights of All Ethnic Groups in Xinjiang</w:t>
      </w:r>
      <w:r>
        <w:rPr>
          <w:rFonts w:hint="eastAsia"/>
        </w:rPr>
        <w:t>,</w:t>
      </w:r>
      <w:r>
        <w:t xml:space="preserve"> t</w:t>
      </w:r>
      <w:r w:rsidRPr="00E9304C">
        <w:t>he State Council Information Office of the People</w:t>
      </w:r>
      <w:r>
        <w:t>’</w:t>
      </w:r>
      <w:r w:rsidRPr="00E9304C">
        <w:t>s Republic of China</w:t>
      </w:r>
      <w:r>
        <w:t xml:space="preserve">, available at: </w:t>
      </w:r>
      <w:hyperlink r:id="rId19" w:history="1">
        <w:r w:rsidRPr="00C10778">
          <w:rPr>
            <w:rStyle w:val="ad"/>
          </w:rPr>
          <w:t>http://www.scio.gov.cn/zfbps/ndhf/44691/Document/1708589/1708589.htm</w:t>
        </w:r>
      </w:hyperlink>
      <w:r>
        <w:t xml:space="preserve"> </w:t>
      </w:r>
    </w:p>
  </w:footnote>
  <w:footnote w:id="28">
    <w:p w14:paraId="0CB2B124" w14:textId="77777777" w:rsidR="00F13ACC" w:rsidRDefault="00F13ACC" w:rsidP="00F13ACC">
      <w:pPr>
        <w:pStyle w:val="a8"/>
        <w:spacing w:before="156"/>
      </w:pPr>
      <w:r>
        <w:rPr>
          <w:rStyle w:val="aa"/>
        </w:rPr>
        <w:footnoteRef/>
      </w:r>
      <w:r>
        <w:t xml:space="preserve"> Zhai Jianlan, </w:t>
      </w:r>
      <w:r w:rsidRPr="00971A7A">
        <w:rPr>
          <w:i/>
        </w:rPr>
        <w:t>Special Report: China Has Become an Increasingly Important Contributor to the Work of the United Nations and a Major Pillar of international Cooperation</w:t>
      </w:r>
      <w:r>
        <w:t xml:space="preserve">, Xinhua News Agency, </w:t>
      </w:r>
      <w:r>
        <w:rPr>
          <w:rFonts w:eastAsia="Times New Roman"/>
          <w:szCs w:val="24"/>
        </w:rPr>
        <w:t xml:space="preserve">available at: </w:t>
      </w:r>
      <w:hyperlink r:id="rId20" w:history="1">
        <w:r w:rsidRPr="0012487D">
          <w:rPr>
            <w:rStyle w:val="ad"/>
          </w:rPr>
          <w:t>https://news.un.org/zh/story/2021/10/1093252</w:t>
        </w:r>
      </w:hyperlink>
      <w:r>
        <w:rPr>
          <w:rStyle w:val="ad"/>
          <w:color w:val="auto"/>
          <w:u w:val="none"/>
        </w:rPr>
        <w:t>.</w:t>
      </w:r>
      <w:r>
        <w:t xml:space="preserve"> </w:t>
      </w:r>
    </w:p>
    <w:p w14:paraId="3E426BD9" w14:textId="77777777" w:rsidR="00F13ACC" w:rsidRDefault="00F13ACC" w:rsidP="00F13ACC">
      <w:pPr>
        <w:pStyle w:val="a8"/>
        <w:spacing w:before="156"/>
        <w:rPr>
          <w:rStyle w:val="ad"/>
          <w:color w:val="auto"/>
          <w:u w:val="none"/>
        </w:rPr>
      </w:pPr>
      <w:r w:rsidRPr="00AF3D93">
        <w:rPr>
          <w:rFonts w:eastAsia="Times New Roman"/>
          <w:szCs w:val="24"/>
        </w:rPr>
        <w:t>António Guterres</w:t>
      </w:r>
      <w:r>
        <w:rPr>
          <w:rFonts w:eastAsia="Times New Roman"/>
          <w:szCs w:val="24"/>
        </w:rPr>
        <w:t xml:space="preserve"> said: “T</w:t>
      </w:r>
      <w:r w:rsidRPr="00DE79CE">
        <w:rPr>
          <w:rFonts w:eastAsia="Times New Roman"/>
          <w:szCs w:val="24"/>
        </w:rPr>
        <w:t>hank</w:t>
      </w:r>
      <w:r>
        <w:rPr>
          <w:rFonts w:eastAsia="Times New Roman"/>
          <w:szCs w:val="24"/>
        </w:rPr>
        <w:t>s</w:t>
      </w:r>
      <w:r w:rsidRPr="00DE79CE">
        <w:rPr>
          <w:rFonts w:eastAsia="Times New Roman"/>
          <w:szCs w:val="24"/>
        </w:rPr>
        <w:t xml:space="preserve"> China for its role in the formulation and implementation of the Sustainable Development Goals</w:t>
      </w:r>
      <w:r>
        <w:rPr>
          <w:rFonts w:eastAsia="Times New Roman"/>
          <w:szCs w:val="24"/>
        </w:rPr>
        <w:t>” and “</w:t>
      </w:r>
      <w:r w:rsidRPr="00DE79CE">
        <w:rPr>
          <w:rFonts w:eastAsia="Times New Roman"/>
          <w:szCs w:val="24"/>
        </w:rPr>
        <w:t>This is reflected in China</w:t>
      </w:r>
      <w:r>
        <w:rPr>
          <w:rFonts w:eastAsia="Times New Roman"/>
          <w:szCs w:val="24"/>
        </w:rPr>
        <w:t>’</w:t>
      </w:r>
      <w:r w:rsidRPr="00DE79CE">
        <w:rPr>
          <w:rFonts w:eastAsia="Times New Roman"/>
          <w:szCs w:val="24"/>
        </w:rPr>
        <w:t xml:space="preserve">s </w:t>
      </w:r>
      <w:r>
        <w:rPr>
          <w:rFonts w:eastAsia="Times New Roman"/>
          <w:szCs w:val="24"/>
        </w:rPr>
        <w:t xml:space="preserve">solid </w:t>
      </w:r>
      <w:r w:rsidRPr="00DE79CE">
        <w:rPr>
          <w:rFonts w:eastAsia="Times New Roman"/>
          <w:szCs w:val="24"/>
        </w:rPr>
        <w:t xml:space="preserve">commitment and significant progress in eradicating poverty </w:t>
      </w:r>
      <w:r>
        <w:rPr>
          <w:rFonts w:eastAsia="Times New Roman"/>
          <w:szCs w:val="24"/>
        </w:rPr>
        <w:t>of</w:t>
      </w:r>
      <w:r w:rsidRPr="00DE79CE">
        <w:rPr>
          <w:rFonts w:eastAsia="Times New Roman"/>
          <w:szCs w:val="24"/>
        </w:rPr>
        <w:t xml:space="preserve"> all forms and manifestations, which is one of the major challenges facing the world</w:t>
      </w:r>
      <w:r>
        <w:rPr>
          <w:rFonts w:eastAsia="Times New Roman"/>
          <w:szCs w:val="24"/>
        </w:rPr>
        <w:t xml:space="preserve">; </w:t>
      </w:r>
      <w:r w:rsidRPr="00DE79CE">
        <w:rPr>
          <w:rFonts w:eastAsia="Times New Roman"/>
          <w:szCs w:val="24"/>
        </w:rPr>
        <w:t>China</w:t>
      </w:r>
      <w:r>
        <w:rPr>
          <w:rFonts w:eastAsia="Times New Roman"/>
          <w:szCs w:val="24"/>
        </w:rPr>
        <w:t>’</w:t>
      </w:r>
      <w:r w:rsidRPr="00DE79CE">
        <w:rPr>
          <w:rFonts w:eastAsia="Times New Roman"/>
          <w:szCs w:val="24"/>
        </w:rPr>
        <w:t>s achievements provide valuable lessons for poverty alleviation</w:t>
      </w:r>
      <w:r>
        <w:rPr>
          <w:rFonts w:eastAsia="Times New Roman"/>
          <w:szCs w:val="24"/>
        </w:rPr>
        <w:t xml:space="preserve">, which </w:t>
      </w:r>
      <w:r w:rsidRPr="00DE79CE">
        <w:rPr>
          <w:rFonts w:eastAsia="Times New Roman"/>
          <w:szCs w:val="24"/>
        </w:rPr>
        <w:t xml:space="preserve">are being shared with other countries through South-South </w:t>
      </w:r>
      <w:r>
        <w:rPr>
          <w:rFonts w:eastAsia="Times New Roman" w:hint="eastAsia"/>
          <w:szCs w:val="24"/>
        </w:rPr>
        <w:t>C</w:t>
      </w:r>
      <w:r w:rsidRPr="00DE79CE">
        <w:rPr>
          <w:rFonts w:eastAsia="Times New Roman"/>
          <w:szCs w:val="24"/>
        </w:rPr>
        <w:t>ooperation</w:t>
      </w:r>
      <w:r>
        <w:rPr>
          <w:rFonts w:eastAsia="Times New Roman"/>
          <w:szCs w:val="24"/>
        </w:rPr>
        <w:t xml:space="preserve">”. </w:t>
      </w:r>
    </w:p>
    <w:p w14:paraId="15303F66" w14:textId="77777777" w:rsidR="00F13ACC" w:rsidRPr="00DE79CE" w:rsidRDefault="00F13ACC" w:rsidP="00F13ACC">
      <w:pPr>
        <w:pStyle w:val="a8"/>
        <w:spacing w:before="156"/>
      </w:pPr>
      <w:r w:rsidRPr="00971A7A">
        <w:rPr>
          <w:rStyle w:val="ad"/>
          <w:iCs/>
          <w:color w:val="auto"/>
          <w:u w:val="none"/>
        </w:rPr>
        <w:t>See also</w:t>
      </w:r>
      <w:r w:rsidRPr="00004083">
        <w:rPr>
          <w:rStyle w:val="ad"/>
          <w:color w:val="auto"/>
          <w:u w:val="none"/>
        </w:rPr>
        <w:t xml:space="preserve">, </w:t>
      </w:r>
      <w:r w:rsidRPr="00971A7A">
        <w:rPr>
          <w:rStyle w:val="ad"/>
          <w:i/>
          <w:color w:val="auto"/>
          <w:u w:val="none"/>
        </w:rPr>
        <w:t xml:space="preserve">UN Secretary-General </w:t>
      </w:r>
      <w:r w:rsidRPr="00971A7A">
        <w:rPr>
          <w:rFonts w:eastAsia="Times New Roman"/>
          <w:i/>
          <w:szCs w:val="24"/>
        </w:rPr>
        <w:t>Guterres</w:t>
      </w:r>
      <w:r w:rsidRPr="00971A7A">
        <w:rPr>
          <w:rStyle w:val="ad"/>
          <w:i/>
          <w:color w:val="auto"/>
          <w:u w:val="none"/>
        </w:rPr>
        <w:t xml:space="preserve"> Write to Xi Jinping, Congratulates China on Historical Major Achievement in Poverty Eradication</w:t>
      </w:r>
      <w:r>
        <w:rPr>
          <w:rStyle w:val="ad"/>
          <w:color w:val="auto"/>
          <w:u w:val="none"/>
        </w:rPr>
        <w:t xml:space="preserve">, Xinhua News Agency, available at: </w:t>
      </w:r>
      <w:hyperlink r:id="rId21" w:history="1">
        <w:r w:rsidRPr="00EB513C">
          <w:rPr>
            <w:rStyle w:val="ad"/>
          </w:rPr>
          <w:t>http://www.gov.cn/xinwen/2021-03/09/content_5591835.htm</w:t>
        </w:r>
      </w:hyperlink>
      <w:r>
        <w:rPr>
          <w:rStyle w:val="ad"/>
        </w:rPr>
        <w:t>.</w:t>
      </w:r>
    </w:p>
  </w:footnote>
  <w:footnote w:id="29">
    <w:p w14:paraId="76FCDE2E" w14:textId="77777777" w:rsidR="00F13ACC" w:rsidRDefault="00F13ACC" w:rsidP="00F13ACC">
      <w:pPr>
        <w:pStyle w:val="a8"/>
        <w:spacing w:before="156"/>
      </w:pPr>
      <w:r>
        <w:rPr>
          <w:rStyle w:val="aa"/>
        </w:rPr>
        <w:footnoteRef/>
      </w:r>
      <w:r>
        <w:t xml:space="preserve"> </w:t>
      </w:r>
      <w:r w:rsidRPr="00971A7A">
        <w:rPr>
          <w:i/>
        </w:rPr>
        <w:t>Risks and Considerations for Businesses and Individuals with Exposure to Entities Engaged in Forced Labor and other Human Rights Abuses linked to Xinjiang, China</w:t>
      </w:r>
      <w:r w:rsidRPr="001F5464" w:rsidDel="00FE50CC">
        <w:rPr>
          <w:i/>
          <w:iCs/>
        </w:rPr>
        <w:t xml:space="preserve"> </w:t>
      </w:r>
      <w:r>
        <w:t>, X</w:t>
      </w:r>
      <w:r>
        <w:rPr>
          <w:rFonts w:hint="eastAsia"/>
        </w:rPr>
        <w:t>injiang</w:t>
      </w:r>
      <w:r>
        <w:t xml:space="preserve"> Supply Chain Business Ad</w:t>
      </w:r>
      <w:r>
        <w:rPr>
          <w:rFonts w:hint="eastAsia"/>
        </w:rPr>
        <w:t>v</w:t>
      </w:r>
      <w:r>
        <w:t>isory</w:t>
      </w:r>
      <w:r>
        <w:rPr>
          <w:rFonts w:hint="eastAsia"/>
        </w:rPr>
        <w:t>,</w:t>
      </w:r>
      <w:r>
        <w:t xml:space="preserve"> available at: </w:t>
      </w:r>
      <w:hyperlink r:id="rId22" w:history="1">
        <w:r w:rsidRPr="00E1526F">
          <w:rPr>
            <w:rStyle w:val="ad"/>
          </w:rPr>
          <w:t>https://www.dhs.gov/sites/default/files/publications/xinjiang-business-advisory-13july2021-1.pdf</w:t>
        </w:r>
      </w:hyperlink>
      <w:r>
        <w:t>.</w:t>
      </w:r>
    </w:p>
  </w:footnote>
  <w:footnote w:id="30">
    <w:p w14:paraId="5DE47868" w14:textId="77777777" w:rsidR="00F13ACC" w:rsidRPr="00DC1473" w:rsidRDefault="00F13ACC" w:rsidP="00F13ACC">
      <w:pPr>
        <w:pStyle w:val="a8"/>
        <w:spacing w:before="156"/>
      </w:pPr>
      <w:r>
        <w:rPr>
          <w:rStyle w:val="aa"/>
        </w:rPr>
        <w:footnoteRef/>
      </w:r>
      <w:r>
        <w:t xml:space="preserve"> </w:t>
      </w:r>
      <w:r w:rsidRPr="00971A7A">
        <w:rPr>
          <w:i/>
        </w:rPr>
        <w:t>The Department of Homeland Security Issues Withhold Release Order on Silica-Based Products Made by Forced Labor in Xinjiang U.S. Customs and Border Protection</w:t>
      </w:r>
      <w:r>
        <w:t xml:space="preserve">, the U.S. Customs and Border Protection newsroom, available at </w:t>
      </w:r>
      <w:hyperlink r:id="rId23" w:history="1">
        <w:r w:rsidRPr="00C10778">
          <w:rPr>
            <w:rStyle w:val="ad"/>
          </w:rPr>
          <w:t>https://www.cbp.gov/newsroom/national-media-release/department-homeland-security-issues-withhold-release-order-silica</w:t>
        </w:r>
      </w:hyperlink>
      <w:r>
        <w:t xml:space="preserve"> </w:t>
      </w:r>
    </w:p>
  </w:footnote>
  <w:footnote w:id="31">
    <w:p w14:paraId="20EC04A0" w14:textId="77777777" w:rsidR="00F13ACC" w:rsidRPr="00004083" w:rsidRDefault="00F13ACC" w:rsidP="00F13ACC">
      <w:pPr>
        <w:pStyle w:val="a8"/>
        <w:spacing w:before="156"/>
      </w:pPr>
      <w:r>
        <w:rPr>
          <w:rStyle w:val="aa"/>
        </w:rPr>
        <w:footnoteRef/>
      </w:r>
      <w:r>
        <w:t xml:space="preserve"> </w:t>
      </w:r>
      <w:r w:rsidRPr="00971A7A">
        <w:rPr>
          <w:i/>
        </w:rPr>
        <w:t>An update on WRO enforcement on imported solar panels</w:t>
      </w:r>
      <w:r>
        <w:t xml:space="preserve">, Solar Power World, available at </w:t>
      </w:r>
      <w:hyperlink r:id="rId24" w:history="1">
        <w:r w:rsidRPr="00C10778">
          <w:rPr>
            <w:rStyle w:val="ad"/>
          </w:rPr>
          <w:t>https://www.solarpowerworldonline.com/2021/11/an-update-on-wro-enforcement-on-imported-solar-panels/</w:t>
        </w:r>
      </w:hyperlink>
      <w:r>
        <w:t xml:space="preserve"> </w:t>
      </w:r>
    </w:p>
  </w:footnote>
  <w:footnote w:id="32">
    <w:p w14:paraId="00676017" w14:textId="77777777" w:rsidR="00F13ACC" w:rsidRDefault="00F13ACC" w:rsidP="00F13ACC">
      <w:pPr>
        <w:pStyle w:val="a8"/>
        <w:spacing w:before="156"/>
      </w:pPr>
      <w:r>
        <w:rPr>
          <w:rStyle w:val="aa"/>
        </w:rPr>
        <w:footnoteRef/>
      </w:r>
      <w:r>
        <w:t xml:space="preserve"> Data </w:t>
      </w:r>
      <w:r>
        <w:rPr>
          <w:rFonts w:hint="eastAsia"/>
        </w:rPr>
        <w:t>S</w:t>
      </w:r>
      <w:r>
        <w:t>ource:</w:t>
      </w:r>
      <w:r>
        <w:rPr>
          <w:rFonts w:hint="eastAsia"/>
        </w:rPr>
        <w:t xml:space="preserve"> </w:t>
      </w:r>
      <w:r w:rsidRPr="00007EC1">
        <w:t>China General Administration of Customs data online query platform</w:t>
      </w:r>
      <w:r>
        <w:rPr>
          <w:rFonts w:hint="eastAsia"/>
        </w:rPr>
        <w:t>,</w:t>
      </w:r>
      <w:r>
        <w:t xml:space="preserve"> available at </w:t>
      </w:r>
      <w:hyperlink r:id="rId25" w:history="1">
        <w:r w:rsidRPr="00C10778">
          <w:rPr>
            <w:rStyle w:val="ad"/>
            <w:rFonts w:hint="eastAsia"/>
          </w:rPr>
          <w:t>http://43.248.49.97/</w:t>
        </w:r>
      </w:hyperlink>
      <w:r>
        <w:t xml:space="preserve"> </w:t>
      </w:r>
    </w:p>
  </w:footnote>
  <w:footnote w:id="33">
    <w:p w14:paraId="18DE1199" w14:textId="77777777" w:rsidR="00F13ACC" w:rsidRPr="00925B42" w:rsidRDefault="00F13ACC" w:rsidP="00F13ACC">
      <w:pPr>
        <w:pStyle w:val="a8"/>
        <w:spacing w:before="156"/>
      </w:pPr>
      <w:r>
        <w:rPr>
          <w:rStyle w:val="aa"/>
        </w:rPr>
        <w:footnoteRef/>
      </w:r>
      <w:r>
        <w:t xml:space="preserve"> Subparagraph </w:t>
      </w:r>
      <w:r>
        <w:rPr>
          <w:rFonts w:hint="eastAsia"/>
        </w:rPr>
        <w:t>(</w:t>
      </w:r>
      <w:r>
        <w:t xml:space="preserve">e), 19 CFR </w:t>
      </w:r>
      <w:r w:rsidRPr="002929CD">
        <w:rPr>
          <w:rFonts w:hint="eastAsia"/>
        </w:rPr>
        <w:t>§</w:t>
      </w:r>
      <w:r w:rsidRPr="001C59C7">
        <w:t>12.42</w:t>
      </w:r>
      <w:r>
        <w:t>.</w:t>
      </w:r>
    </w:p>
  </w:footnote>
  <w:footnote w:id="34">
    <w:p w14:paraId="1A55D9C0" w14:textId="77777777" w:rsidR="00F13ACC" w:rsidRDefault="00F13ACC" w:rsidP="00F13ACC">
      <w:pPr>
        <w:pStyle w:val="a8"/>
        <w:spacing w:before="156" w:after="156"/>
      </w:pPr>
      <w:r>
        <w:rPr>
          <w:rStyle w:val="aa"/>
        </w:rPr>
        <w:footnoteRef/>
      </w:r>
      <w:r>
        <w:rPr>
          <w:rFonts w:cs="Times New Roman"/>
          <w:i/>
          <w:szCs w:val="24"/>
        </w:rPr>
        <w:t xml:space="preserve"> </w:t>
      </w:r>
      <w:r w:rsidRPr="00014E4E">
        <w:rPr>
          <w:rFonts w:cs="Times New Roman"/>
          <w:i/>
          <w:szCs w:val="24"/>
        </w:rPr>
        <w:t xml:space="preserve">Hoshine Silicon Industry Co. Ltd. </w:t>
      </w:r>
      <w:r w:rsidRPr="00014E4E">
        <w:rPr>
          <w:rFonts w:cs="Times New Roman" w:hint="eastAsia"/>
          <w:i/>
          <w:szCs w:val="24"/>
        </w:rPr>
        <w:t>Annu</w:t>
      </w:r>
      <w:r w:rsidRPr="00014E4E">
        <w:rPr>
          <w:rFonts w:cs="Times New Roman"/>
          <w:i/>
          <w:szCs w:val="24"/>
        </w:rPr>
        <w:t>al Report</w:t>
      </w:r>
      <w:r>
        <w:rPr>
          <w:rFonts w:cs="Times New Roman"/>
          <w:i/>
          <w:szCs w:val="24"/>
        </w:rPr>
        <w:t>,</w:t>
      </w:r>
      <w:r>
        <w:t xml:space="preserve"> p. 23.</w:t>
      </w:r>
      <w:r>
        <w:rPr>
          <w:rFonts w:hint="eastAsia"/>
        </w:rPr>
        <w:t>,</w:t>
      </w:r>
      <w:r>
        <w:t xml:space="preserve"> available at </w:t>
      </w:r>
      <w:hyperlink r:id="rId26" w:history="1">
        <w:r w:rsidRPr="00C10778">
          <w:rPr>
            <w:rStyle w:val="ad"/>
          </w:rPr>
          <w:t>http://static.cninfo.com.cn/finalpage/2021-04-22/1209759885.PDF</w:t>
        </w:r>
      </w:hyperlink>
      <w:r>
        <w:t xml:space="preserve"> </w:t>
      </w:r>
    </w:p>
  </w:footnote>
  <w:footnote w:id="35">
    <w:p w14:paraId="6A8F6150" w14:textId="77777777" w:rsidR="00F13ACC" w:rsidRDefault="00F13ACC" w:rsidP="00F13ACC">
      <w:pPr>
        <w:pStyle w:val="a8"/>
        <w:spacing w:before="156"/>
      </w:pPr>
      <w:r>
        <w:rPr>
          <w:rStyle w:val="aa"/>
        </w:rPr>
        <w:footnoteRef/>
      </w:r>
      <w:r>
        <w:t xml:space="preserve">Xianwei Wang, </w:t>
      </w:r>
      <w:r w:rsidRPr="00971A7A">
        <w:rPr>
          <w:i/>
        </w:rPr>
        <w:t>Industrial Silicon: Where Does the Price Go After the Ups and Downs</w:t>
      </w:r>
      <w:r>
        <w:t>,</w:t>
      </w:r>
      <w:r w:rsidRPr="005228A8">
        <w:rPr>
          <w:i/>
        </w:rPr>
        <w:t xml:space="preserve"> </w:t>
      </w:r>
      <w:r w:rsidRPr="005228A8">
        <w:rPr>
          <w:rFonts w:hint="eastAsia"/>
          <w:i/>
        </w:rPr>
        <w:t>C</w:t>
      </w:r>
      <w:r w:rsidRPr="005228A8">
        <w:rPr>
          <w:i/>
        </w:rPr>
        <w:t>hina Nonferrous Metals Industry Association</w:t>
      </w:r>
      <w:r>
        <w:t xml:space="preserve">, available at </w:t>
      </w:r>
      <w:hyperlink r:id="rId27" w:history="1">
        <w:r w:rsidRPr="00A67D25">
          <w:rPr>
            <w:rStyle w:val="ad"/>
            <w:rFonts w:hint="eastAsia"/>
          </w:rPr>
          <w:t>https://www.chinania.org.cn/html/guojihezuo/guojixinwen/2022/0211/48400.html</w:t>
        </w:r>
      </w:hyperlink>
    </w:p>
    <w:p w14:paraId="19951FCD" w14:textId="77777777" w:rsidR="00F13ACC" w:rsidRDefault="00F13ACC" w:rsidP="00F13ACC">
      <w:pPr>
        <w:pStyle w:val="a8"/>
        <w:spacing w:before="156"/>
      </w:pPr>
      <w:r w:rsidRPr="005228A8">
        <w:t>The upstream raw material of industrial silicon is silica, while the downstream is mainly divided into aluminum alloy, organic silicon, polysilicon, refractory materials and export consumption. In 2020, the highest proportion of industrial silicon consumption structure is organic silicon, accounting for about 29%; followed by export consumption, polysilicon and aluminum alloy, accounting for 27%, 22% and 20% respectively.</w:t>
      </w:r>
      <w:r>
        <w:t>”</w:t>
      </w:r>
    </w:p>
  </w:footnote>
  <w:footnote w:id="36">
    <w:p w14:paraId="08F1AA15" w14:textId="77777777" w:rsidR="00F13ACC" w:rsidRPr="00C36CD2" w:rsidRDefault="00F13ACC" w:rsidP="00F13ACC">
      <w:pPr>
        <w:pStyle w:val="a8"/>
        <w:spacing w:before="156" w:after="156"/>
      </w:pPr>
      <w:r>
        <w:rPr>
          <w:rStyle w:val="aa"/>
        </w:rPr>
        <w:footnoteRef/>
      </w:r>
      <w:r>
        <w:t xml:space="preserve"> </w:t>
      </w:r>
      <w:r>
        <w:rPr>
          <w:rFonts w:hint="eastAsia"/>
        </w:rPr>
        <w:t>B</w:t>
      </w:r>
      <w:r>
        <w:t xml:space="preserve">ased on information available through </w:t>
      </w:r>
      <w:r w:rsidRPr="00B3158A">
        <w:rPr>
          <w:rFonts w:hint="eastAsia"/>
        </w:rPr>
        <w:t>Customs Rulings Online Search System (CROSS)</w:t>
      </w:r>
      <w:r>
        <w:t xml:space="preserve">, </w:t>
      </w:r>
      <w:hyperlink r:id="rId28" w:history="1">
        <w:r w:rsidRPr="00C10778">
          <w:rPr>
            <w:rStyle w:val="ad"/>
          </w:rPr>
          <w:t>https://rulings.cbp.gov/home</w:t>
        </w:r>
      </w:hyperlink>
      <w:r>
        <w:t xml:space="preserve"> </w:t>
      </w:r>
    </w:p>
  </w:footnote>
  <w:footnote w:id="37">
    <w:p w14:paraId="3A169A5B" w14:textId="77777777" w:rsidR="00F13ACC" w:rsidRPr="00C36CD2" w:rsidRDefault="00F13ACC" w:rsidP="00F13ACC">
      <w:pPr>
        <w:pStyle w:val="a8"/>
        <w:spacing w:before="156"/>
      </w:pPr>
      <w:r>
        <w:rPr>
          <w:rStyle w:val="aa"/>
        </w:rPr>
        <w:footnoteRef/>
      </w:r>
      <w:r>
        <w:t xml:space="preserve"> </w:t>
      </w:r>
      <w:r w:rsidRPr="00971A7A">
        <w:rPr>
          <w:i/>
        </w:rPr>
        <w:t>RE: Application for Further Review</w:t>
      </w:r>
      <w:r>
        <w:t xml:space="preserve">; 19 U.S.C. 1307; Denial of Protest No. 270421154598; Uniqlo Co., Ltd.; Entry 231-2840311-6; Xinjiang Production and Construction Corps; XPCC; [ ] Withhold Release Order; WRO; Forced Labor. Available at: </w:t>
      </w:r>
      <w:hyperlink r:id="rId29" w:history="1">
        <w:r w:rsidRPr="00C10778">
          <w:rPr>
            <w:rStyle w:val="ad"/>
          </w:rPr>
          <w:t>https://www.customsmobile.com/rulings/docview?doc_id=HQ%20H318182&amp;highlight=%22forced%20labor%22</w:t>
        </w:r>
      </w:hyperlink>
      <w:r>
        <w:t xml:space="preserve">  </w:t>
      </w:r>
    </w:p>
  </w:footnote>
  <w:footnote w:id="38">
    <w:p w14:paraId="102C6DC7" w14:textId="77777777" w:rsidR="00F13ACC" w:rsidRPr="004C0BDF" w:rsidRDefault="00F13ACC" w:rsidP="00F13ACC">
      <w:pPr>
        <w:pStyle w:val="a8"/>
        <w:spacing w:before="156"/>
      </w:pPr>
      <w:r>
        <w:rPr>
          <w:rStyle w:val="aa"/>
        </w:rPr>
        <w:footnoteRef/>
      </w:r>
      <w:r>
        <w:t xml:space="preserve"> </w:t>
      </w:r>
      <w:r w:rsidRPr="00D805ED">
        <w:t>Data source: data online query platform of the General Administration of Customs of China</w:t>
      </w:r>
      <w:r>
        <w:t>,</w:t>
      </w:r>
      <w:r w:rsidRPr="00D805ED">
        <w:t xml:space="preserve"> </w:t>
      </w:r>
      <w:r>
        <w:t xml:space="preserve">available at </w:t>
      </w:r>
      <w:hyperlink r:id="rId30" w:history="1">
        <w:r w:rsidRPr="00FE1813">
          <w:rPr>
            <w:rStyle w:val="ad"/>
          </w:rPr>
          <w:t>http://43.248.49.97/</w:t>
        </w:r>
      </w:hyperlink>
    </w:p>
  </w:footnote>
  <w:footnote w:id="39">
    <w:p w14:paraId="137C212B" w14:textId="77777777" w:rsidR="00F13ACC" w:rsidRDefault="00F13ACC" w:rsidP="00F13ACC">
      <w:pPr>
        <w:pStyle w:val="a8"/>
        <w:spacing w:before="156"/>
      </w:pPr>
      <w:r>
        <w:rPr>
          <w:rStyle w:val="aa"/>
        </w:rPr>
        <w:footnoteRef/>
      </w:r>
      <w:r>
        <w:t xml:space="preserve"> </w:t>
      </w:r>
      <w:r w:rsidRPr="00971A7A">
        <w:rPr>
          <w:i/>
        </w:rPr>
        <w:t>Statistical bulletin of national economic and social development of Xinjiang Uygur Autonomous Region in 2019</w:t>
      </w:r>
      <w:r>
        <w:rPr>
          <w:rFonts w:hint="eastAsia"/>
        </w:rPr>
        <w:t>,</w:t>
      </w:r>
      <w:r>
        <w:t xml:space="preserve"> Xinjiang Bureau of Statistics, Picture 3 </w:t>
      </w:r>
      <w:r w:rsidRPr="003E1822">
        <w:t>Value added of the three industries in the region a</w:t>
      </w:r>
      <w:r>
        <w:t xml:space="preserve">s a proportion of regional GDP in </w:t>
      </w:r>
      <w:r w:rsidRPr="003E1822">
        <w:t>2015-2019</w:t>
      </w:r>
      <w:r>
        <w:t xml:space="preserve">, available at </w:t>
      </w:r>
      <w:hyperlink r:id="rId31" w:history="1">
        <w:r w:rsidRPr="00C10778">
          <w:rPr>
            <w:rStyle w:val="ad"/>
          </w:rPr>
          <w:t>http://tjj.xinjiang.gov.cn/tjj/tjgn/202006/06087bf9aeb04c4eb518627b5ee028be.shtml</w:t>
        </w:r>
      </w:hyperlink>
      <w:r>
        <w:t xml:space="preserve"> </w:t>
      </w:r>
    </w:p>
  </w:footnote>
  <w:footnote w:id="40">
    <w:p w14:paraId="1C11391A" w14:textId="77777777" w:rsidR="00F13ACC" w:rsidRPr="003E1822" w:rsidRDefault="00F13ACC" w:rsidP="00F13ACC">
      <w:pPr>
        <w:pStyle w:val="a8"/>
        <w:spacing w:before="156"/>
      </w:pPr>
      <w:r>
        <w:rPr>
          <w:rStyle w:val="aa"/>
        </w:rPr>
        <w:footnoteRef/>
      </w:r>
      <w:r>
        <w:t xml:space="preserve"> </w:t>
      </w:r>
      <w:r w:rsidRPr="00971A7A">
        <w:rPr>
          <w:i/>
        </w:rPr>
        <w:t>White paper: Employment and Labor Rights in Xinjiang</w:t>
      </w:r>
      <w:r>
        <w:t>, The State Council Information Office of</w:t>
      </w:r>
      <w:r>
        <w:rPr>
          <w:rFonts w:hint="eastAsia"/>
        </w:rPr>
        <w:t xml:space="preserve"> </w:t>
      </w:r>
      <w:r>
        <w:t xml:space="preserve">the People's Republic of China, available at </w:t>
      </w:r>
      <w:hyperlink r:id="rId32" w:history="1">
        <w:r w:rsidRPr="00C10778">
          <w:rPr>
            <w:rStyle w:val="ad"/>
          </w:rPr>
          <w:t>http://www.scio.gov.cn/zfbps/ndhf/42312/Document/1687707/1687707.htm</w:t>
        </w:r>
      </w:hyperlink>
      <w:r>
        <w:t xml:space="preserve"> </w:t>
      </w:r>
    </w:p>
  </w:footnote>
  <w:footnote w:id="41">
    <w:p w14:paraId="5BC8630D" w14:textId="77777777" w:rsidR="00F13ACC" w:rsidRPr="00004083" w:rsidRDefault="00F13ACC" w:rsidP="00F13ACC">
      <w:pPr>
        <w:pStyle w:val="a8"/>
        <w:spacing w:before="156" w:after="156"/>
      </w:pPr>
      <w:r>
        <w:rPr>
          <w:rStyle w:val="aa"/>
        </w:rPr>
        <w:footnoteRef/>
      </w:r>
      <w:r>
        <w:t xml:space="preserve"> </w:t>
      </w:r>
      <w:r w:rsidRPr="00971A7A">
        <w:rPr>
          <w:i/>
        </w:rPr>
        <w:t>Analysis report on the development of market players in Xinjiang in 2020</w:t>
      </w:r>
      <w:r>
        <w:t xml:space="preserve">, </w:t>
      </w:r>
      <w:r w:rsidRPr="00D805ED">
        <w:t xml:space="preserve">Xinjiang Daily:, A05 edition, March 24, 2021, </w:t>
      </w:r>
      <w:r>
        <w:t xml:space="preserve">available at </w:t>
      </w:r>
      <w:hyperlink r:id="rId33" w:history="1">
        <w:r w:rsidRPr="00FE1813">
          <w:rPr>
            <w:rStyle w:val="ad"/>
          </w:rPr>
          <w:t>http://wap.xjdaily.com/xjrb/20210324/171807.html</w:t>
        </w:r>
      </w:hyperlink>
    </w:p>
  </w:footnote>
  <w:footnote w:id="42">
    <w:p w14:paraId="318CC3F0" w14:textId="77777777" w:rsidR="00F13ACC" w:rsidRDefault="00F13ACC" w:rsidP="00F13ACC">
      <w:pPr>
        <w:pStyle w:val="a8"/>
        <w:spacing w:before="156"/>
      </w:pPr>
      <w:r>
        <w:rPr>
          <w:rStyle w:val="aa"/>
        </w:rPr>
        <w:footnoteRef/>
      </w:r>
      <w:r>
        <w:t xml:space="preserve"> </w:t>
      </w:r>
      <w:r w:rsidRPr="00971A7A">
        <w:rPr>
          <w:i/>
        </w:rPr>
        <w:t>Speech by Tan Weiping, Deputy Director of the China International Poverty Alleviation Center at the United Nations in 2018</w:t>
      </w:r>
      <w:r>
        <w:rPr>
          <w:rFonts w:hint="eastAsia"/>
        </w:rPr>
        <w:t>,</w:t>
      </w:r>
      <w:r>
        <w:t xml:space="preserve"> available at </w:t>
      </w:r>
      <w:hyperlink r:id="rId34" w:anchor=":~:text=impoverished%20areas%20has%20been%20significantly%20improved%2C%20the%20basic,to%20the%20global%20poverty%20reduction%20and%20development%20cause" w:history="1">
        <w:r w:rsidRPr="00E617E2">
          <w:rPr>
            <w:rStyle w:val="ad"/>
          </w:rPr>
          <w:t>https://www.un.org/development/desa/dspd/wp-content/uploads/sites/22/2018/05/15.pdf#:~:text=impoverished%20areas%20has%20been%20significantly%20improved%2C%20the%20basic,to%20the%20global%20poverty%20reduction%20and%20development%20cause</w:t>
        </w:r>
      </w:hyperlink>
      <w:r w:rsidRPr="00C33F99">
        <w:t>.</w:t>
      </w:r>
      <w:r>
        <w:t xml:space="preserve"> </w:t>
      </w:r>
    </w:p>
    <w:p w14:paraId="00459C58" w14:textId="77777777" w:rsidR="00F13ACC" w:rsidRDefault="00F13ACC" w:rsidP="00F13ACC">
      <w:pPr>
        <w:pStyle w:val="a8"/>
        <w:spacing w:before="156"/>
      </w:pPr>
      <w:r>
        <w:t>See paragraph 2: Meanwhile, China has paid high</w:t>
      </w:r>
      <w:r>
        <w:rPr>
          <w:rFonts w:hint="eastAsia"/>
        </w:rPr>
        <w:t xml:space="preserve"> </w:t>
      </w:r>
      <w:r>
        <w:t>attention to implementing the United Nations Millennium Declaration and the 2030 Agenda. According</w:t>
      </w:r>
      <w:r>
        <w:rPr>
          <w:rFonts w:hint="eastAsia"/>
        </w:rPr>
        <w:t xml:space="preserve"> </w:t>
      </w:r>
      <w:r>
        <w:t>to the World Bank’s international poverty line of US$1.9 per person per day, from 1981 to 2013, China</w:t>
      </w:r>
      <w:r>
        <w:rPr>
          <w:rFonts w:hint="eastAsia"/>
        </w:rPr>
        <w:t xml:space="preserve"> </w:t>
      </w:r>
      <w:r>
        <w:t>lifted 850 million people out of poverty, with the percentage of people living in extreme poverty falling</w:t>
      </w:r>
      <w:r>
        <w:rPr>
          <w:rFonts w:hint="eastAsia"/>
        </w:rPr>
        <w:t xml:space="preserve"> </w:t>
      </w:r>
      <w:r>
        <w:t xml:space="preserve">from 88% to 1.85%. </w:t>
      </w:r>
      <w:r w:rsidRPr="008F033B">
        <w:rPr>
          <w:u w:val="single"/>
        </w:rPr>
        <w:t>China has contributed to over 70% of the poverty reduced across the world</w:t>
      </w:r>
      <w:r>
        <w:t>, and</w:t>
      </w:r>
      <w:r>
        <w:rPr>
          <w:rFonts w:hint="eastAsia"/>
        </w:rPr>
        <w:t xml:space="preserve"> </w:t>
      </w:r>
      <w:r>
        <w:t>taken the lead to reach the UN MDGs, making itself a country with the most people lifted out of</w:t>
      </w:r>
      <w:r>
        <w:rPr>
          <w:rFonts w:hint="eastAsia"/>
        </w:rPr>
        <w:t xml:space="preserve"> </w:t>
      </w:r>
      <w:r>
        <w:t>poverty in the world.</w:t>
      </w:r>
    </w:p>
    <w:p w14:paraId="098B7A65" w14:textId="77777777" w:rsidR="00F13ACC" w:rsidRDefault="00F13ACC" w:rsidP="00F13ACC">
      <w:pPr>
        <w:pStyle w:val="a8"/>
        <w:spacing w:before="156"/>
      </w:pPr>
      <w:r>
        <w:rPr>
          <w:rFonts w:hint="eastAsia"/>
        </w:rPr>
        <w:t>S</w:t>
      </w:r>
      <w:r>
        <w:t xml:space="preserve">ee also the statistics on the poverty headcount ratio at $1.90 a day, World Bank, available at </w:t>
      </w:r>
      <w:hyperlink r:id="rId35" w:history="1">
        <w:r w:rsidRPr="00E617E2">
          <w:rPr>
            <w:rStyle w:val="ad"/>
          </w:rPr>
          <w:t>https://data.worldbank.org/topic/poverty?locations=CN</w:t>
        </w:r>
      </w:hyperlink>
      <w:r>
        <w:t xml:space="preserve"> </w:t>
      </w:r>
      <w:r>
        <w:rPr>
          <w:rFonts w:hint="eastAsia"/>
        </w:rPr>
        <w:t>.</w:t>
      </w:r>
      <w:r>
        <w:t xml:space="preserve"> It shows that f</w:t>
      </w:r>
      <w:r w:rsidRPr="00785FD8">
        <w:t>rom 1990 to 2016, China's poverty rate fell from 66.3% to 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19B03" w14:textId="457DF651" w:rsidR="00F13ACC" w:rsidRDefault="0032790C">
    <w:pPr>
      <w:pStyle w:val="a3"/>
      <w:spacing w:before="120"/>
    </w:pPr>
    <w:r>
      <w:rPr>
        <w:noProof/>
      </w:rPr>
      <w:pict w14:anchorId="50617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01813" o:spid="_x0000_s2050" type="#_x0000_t136" style="position:absolute;left:0;text-align:left;margin-left:0;margin-top:0;width:351.3pt;height:234.2pt;rotation:315;z-index:-251655168;mso-position-horizontal:center;mso-position-horizontal-relative:margin;mso-position-vertical:center;mso-position-vertical-relative:margin" o:allowincell="f" fillcolor="silver" stroked="f">
          <v:fill opacity=".5"/>
          <v:textpath style="font-family:&quot;宋体&quot;;font-size:1pt" string="JT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C3E08" w14:textId="39F222E9" w:rsidR="00F13ACC" w:rsidRPr="006A268F" w:rsidRDefault="0032790C" w:rsidP="00F13ACC">
    <w:pPr>
      <w:pStyle w:val="a3"/>
      <w:pBdr>
        <w:bottom w:val="none" w:sz="0" w:space="0" w:color="auto"/>
      </w:pBdr>
      <w:spacing w:before="120"/>
    </w:pPr>
    <w:r>
      <w:rPr>
        <w:noProof/>
      </w:rPr>
      <w:pict w14:anchorId="713C8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01814" o:spid="_x0000_s2051" type="#_x0000_t136" style="position:absolute;left:0;text-align:left;margin-left:0;margin-top:0;width:351.3pt;height:234.2pt;rotation:315;z-index:-251653120;mso-position-horizontal:center;mso-position-horizontal-relative:margin;mso-position-vertical:center;mso-position-vertical-relative:margin" o:allowincell="f" fillcolor="silver" stroked="f">
          <v:fill opacity=".5"/>
          <v:textpath style="font-family:&quot;宋体&quot;;font-size:1pt" string="JT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440B2" w14:textId="73C0DF36" w:rsidR="00F13ACC" w:rsidRDefault="0032790C">
    <w:pPr>
      <w:pStyle w:val="a3"/>
      <w:spacing w:before="120"/>
    </w:pPr>
    <w:r>
      <w:rPr>
        <w:noProof/>
      </w:rPr>
      <w:pict w14:anchorId="4AE95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01812" o:spid="_x0000_s2049" type="#_x0000_t136" style="position:absolute;left:0;text-align:left;margin-left:0;margin-top:0;width:351.3pt;height:234.2pt;rotation:315;z-index:-251657216;mso-position-horizontal:center;mso-position-horizontal-relative:margin;mso-position-vertical:center;mso-position-vertical-relative:margin" o:allowincell="f" fillcolor="silver" stroked="f">
          <v:fill opacity=".5"/>
          <v:textpath style="font-family:&quot;宋体&quot;;font-size:1pt" string="JT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669E" w14:textId="32A56643" w:rsidR="00F13ACC" w:rsidRDefault="0032790C">
    <w:pPr>
      <w:pStyle w:val="a3"/>
      <w:spacing w:before="120"/>
    </w:pPr>
    <w:r>
      <w:rPr>
        <w:noProof/>
      </w:rPr>
      <w:pict w14:anchorId="41FA1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01816" o:spid="_x0000_s2053" type="#_x0000_t136" style="position:absolute;left:0;text-align:left;margin-left:0;margin-top:0;width:351.3pt;height:234.2pt;rotation:315;z-index:-251649024;mso-position-horizontal:center;mso-position-horizontal-relative:margin;mso-position-vertical:center;mso-position-vertical-relative:margin" o:allowincell="f" fillcolor="silver" stroked="f">
          <v:fill opacity=".5"/>
          <v:textpath style="font-family:&quot;宋体&quot;;font-size:1pt" string="JT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A1A5" w14:textId="4FBD603F" w:rsidR="00F13ACC" w:rsidRDefault="0032790C" w:rsidP="00F06800">
    <w:pPr>
      <w:pStyle w:val="a3"/>
      <w:pBdr>
        <w:bottom w:val="none" w:sz="0" w:space="0" w:color="auto"/>
      </w:pBdr>
      <w:spacing w:beforeLines="0"/>
      <w:jc w:val="left"/>
    </w:pPr>
    <w:r>
      <w:rPr>
        <w:noProof/>
      </w:rPr>
      <w:pict w14:anchorId="5422A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01817" o:spid="_x0000_s2054" type="#_x0000_t136" style="position:absolute;margin-left:0;margin-top:0;width:351.3pt;height:234.2pt;rotation:315;z-index:-251646976;mso-position-horizontal:center;mso-position-horizontal-relative:margin;mso-position-vertical:center;mso-position-vertical-relative:margin" o:allowincell="f" fillcolor="silver" stroked="f">
          <v:fill opacity=".5"/>
          <v:textpath style="font-family:&quot;宋体&quot;;font-size:1pt" string="JTN"/>
        </v:shape>
      </w:pict>
    </w:r>
    <w:r w:rsidR="00F13ACC">
      <w:rPr>
        <w:rFonts w:hint="eastAsia"/>
      </w:rPr>
      <w:t>中国国际商会</w:t>
    </w:r>
  </w:p>
  <w:p w14:paraId="2C50CB39" w14:textId="08BF537D" w:rsidR="00F13ACC" w:rsidRPr="00F06800" w:rsidRDefault="00F13ACC" w:rsidP="00F06800">
    <w:pPr>
      <w:pStyle w:val="a3"/>
      <w:pBdr>
        <w:bottom w:val="none" w:sz="0" w:space="0" w:color="auto"/>
      </w:pBdr>
      <w:spacing w:beforeLines="0"/>
      <w:jc w:val="left"/>
    </w:pPr>
    <w:r>
      <w:rPr>
        <w:rFonts w:hint="eastAsia"/>
      </w:rPr>
      <w:t>对美国《维吾尔族强迫劳动预防法案》的评论意见</w:t>
    </w:r>
    <w:r>
      <w:rPr>
        <w:rFonts w:hint="eastAsia"/>
      </w:rPr>
      <w:t xml:space="preserve"> </w:t>
    </w:r>
    <w:r>
      <w:t xml:space="preserve">                                        </w:t>
    </w:r>
    <w:r>
      <w:rPr>
        <w:rFonts w:hint="eastAsia"/>
      </w:rPr>
      <w:t>附件</w:t>
    </w:r>
    <w:r w:rsidR="00906BD4">
      <w:rPr>
        <w:rFonts w:hint="eastAsia"/>
      </w:rPr>
      <w:t>二</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478F5" w14:textId="516D1416" w:rsidR="00F13ACC" w:rsidRDefault="0032790C">
    <w:pPr>
      <w:pStyle w:val="a3"/>
      <w:spacing w:before="120"/>
    </w:pPr>
    <w:r>
      <w:rPr>
        <w:noProof/>
      </w:rPr>
      <w:pict w14:anchorId="287CA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01815" o:spid="_x0000_s2052" type="#_x0000_t136" style="position:absolute;left:0;text-align:left;margin-left:0;margin-top:0;width:351.3pt;height:234.2pt;rotation:315;z-index:-251651072;mso-position-horizontal:center;mso-position-horizontal-relative:margin;mso-position-vertical:center;mso-position-vertical-relative:margin" o:allowincell="f" fillcolor="silver" stroked="f">
          <v:fill opacity=".5"/>
          <v:textpath style="font-family:&quot;宋体&quot;;font-size:1pt" string="JT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511"/>
    <w:multiLevelType w:val="multilevel"/>
    <w:tmpl w:val="CFAC865E"/>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8B4F04"/>
    <w:multiLevelType w:val="hybridMultilevel"/>
    <w:tmpl w:val="A7D4E01E"/>
    <w:lvl w:ilvl="0" w:tplc="04090015">
      <w:start w:val="1"/>
      <w:numFmt w:val="upperLetter"/>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77414A8"/>
    <w:multiLevelType w:val="hybridMultilevel"/>
    <w:tmpl w:val="11DC9F82"/>
    <w:lvl w:ilvl="0" w:tplc="359ABEA4">
      <w:start w:val="1"/>
      <w:numFmt w:val="decimalEnclosedCircle"/>
      <w:lvlText w:val="%1"/>
      <w:lvlJc w:val="left"/>
      <w:pPr>
        <w:ind w:left="114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961DE1"/>
    <w:multiLevelType w:val="hybridMultilevel"/>
    <w:tmpl w:val="FC9EF1E0"/>
    <w:lvl w:ilvl="0" w:tplc="359ABEA4">
      <w:start w:val="1"/>
      <w:numFmt w:val="decimalEnclosedCircle"/>
      <w:lvlText w:val="%1"/>
      <w:lvlJc w:val="left"/>
      <w:pPr>
        <w:ind w:left="114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D5E55"/>
    <w:multiLevelType w:val="hybridMultilevel"/>
    <w:tmpl w:val="F95A7C90"/>
    <w:lvl w:ilvl="0" w:tplc="BB0C2CB0">
      <w:start w:val="1"/>
      <w:numFmt w:val="decimal"/>
      <w:lvlText w:val="（%1）"/>
      <w:lvlJc w:val="left"/>
      <w:pPr>
        <w:ind w:left="1080" w:hanging="720"/>
      </w:pPr>
      <w:rPr>
        <w:rFonts w:hint="default"/>
      </w:rPr>
    </w:lvl>
    <w:lvl w:ilvl="1" w:tplc="359ABEA4">
      <w:start w:val="1"/>
      <w:numFmt w:val="decimalEnclosedCircle"/>
      <w:lvlText w:val="%2"/>
      <w:lvlJc w:val="left"/>
      <w:pPr>
        <w:ind w:left="1140" w:hanging="360"/>
      </w:pPr>
      <w:rPr>
        <w:rFonts w:ascii="宋体" w:hAnsi="宋体"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0F82E17"/>
    <w:multiLevelType w:val="hybridMultilevel"/>
    <w:tmpl w:val="B14E6FF8"/>
    <w:lvl w:ilvl="0" w:tplc="359ABEA4">
      <w:start w:val="1"/>
      <w:numFmt w:val="decimalEnclosedCircle"/>
      <w:lvlText w:val="%1"/>
      <w:lvlJc w:val="left"/>
      <w:pPr>
        <w:ind w:left="114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060CB4"/>
    <w:multiLevelType w:val="hybridMultilevel"/>
    <w:tmpl w:val="11DC9F82"/>
    <w:lvl w:ilvl="0" w:tplc="359ABEA4">
      <w:start w:val="1"/>
      <w:numFmt w:val="decimalEnclosedCircle"/>
      <w:lvlText w:val="%1"/>
      <w:lvlJc w:val="left"/>
      <w:pPr>
        <w:ind w:left="114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0A7693"/>
    <w:multiLevelType w:val="hybridMultilevel"/>
    <w:tmpl w:val="A27ABFCC"/>
    <w:lvl w:ilvl="0" w:tplc="BB0C2CB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1D017084"/>
    <w:multiLevelType w:val="hybridMultilevel"/>
    <w:tmpl w:val="A986266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1D2C6235"/>
    <w:multiLevelType w:val="hybridMultilevel"/>
    <w:tmpl w:val="ADAE9F3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1E5F5D5F"/>
    <w:multiLevelType w:val="hybridMultilevel"/>
    <w:tmpl w:val="C1D6C122"/>
    <w:lvl w:ilvl="0" w:tplc="CA4C6DE0">
      <w:start w:val="3"/>
      <w:numFmt w:val="japaneseCounting"/>
      <w:lvlText w:val="第%1，"/>
      <w:lvlJc w:val="left"/>
      <w:pPr>
        <w:ind w:left="1170" w:hanging="7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23C1EAF"/>
    <w:multiLevelType w:val="hybridMultilevel"/>
    <w:tmpl w:val="4A7A9688"/>
    <w:lvl w:ilvl="0" w:tplc="48F66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3762125"/>
    <w:multiLevelType w:val="hybridMultilevel"/>
    <w:tmpl w:val="A27ABFCC"/>
    <w:lvl w:ilvl="0" w:tplc="BB0C2CB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262060E3"/>
    <w:multiLevelType w:val="hybridMultilevel"/>
    <w:tmpl w:val="6454520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2B476F4A"/>
    <w:multiLevelType w:val="hybridMultilevel"/>
    <w:tmpl w:val="888C099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2EA121D7"/>
    <w:multiLevelType w:val="hybridMultilevel"/>
    <w:tmpl w:val="E2F8C438"/>
    <w:lvl w:ilvl="0" w:tplc="2AA0A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014097"/>
    <w:multiLevelType w:val="hybridMultilevel"/>
    <w:tmpl w:val="604EF4A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31DE4F8A"/>
    <w:multiLevelType w:val="hybridMultilevel"/>
    <w:tmpl w:val="443AC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15:restartNumberingAfterBreak="0">
    <w:nsid w:val="34042B90"/>
    <w:multiLevelType w:val="hybridMultilevel"/>
    <w:tmpl w:val="FC9EF1E0"/>
    <w:lvl w:ilvl="0" w:tplc="359ABEA4">
      <w:start w:val="1"/>
      <w:numFmt w:val="decimalEnclosedCircle"/>
      <w:lvlText w:val="%1"/>
      <w:lvlJc w:val="left"/>
      <w:pPr>
        <w:ind w:left="114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86401A5"/>
    <w:multiLevelType w:val="hybridMultilevel"/>
    <w:tmpl w:val="9DAE908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38C35A45"/>
    <w:multiLevelType w:val="hybridMultilevel"/>
    <w:tmpl w:val="B14E6FF8"/>
    <w:lvl w:ilvl="0" w:tplc="359ABEA4">
      <w:start w:val="1"/>
      <w:numFmt w:val="decimalEnclosedCircle"/>
      <w:lvlText w:val="%1"/>
      <w:lvlJc w:val="left"/>
      <w:pPr>
        <w:ind w:left="114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A251F4"/>
    <w:multiLevelType w:val="hybridMultilevel"/>
    <w:tmpl w:val="F95A7C90"/>
    <w:lvl w:ilvl="0" w:tplc="BB0C2CB0">
      <w:start w:val="1"/>
      <w:numFmt w:val="decimal"/>
      <w:lvlText w:val="（%1）"/>
      <w:lvlJc w:val="left"/>
      <w:pPr>
        <w:ind w:left="1080" w:hanging="720"/>
      </w:pPr>
      <w:rPr>
        <w:rFonts w:hint="default"/>
      </w:rPr>
    </w:lvl>
    <w:lvl w:ilvl="1" w:tplc="359ABEA4">
      <w:start w:val="1"/>
      <w:numFmt w:val="decimalEnclosedCircle"/>
      <w:lvlText w:val="%2"/>
      <w:lvlJc w:val="left"/>
      <w:pPr>
        <w:ind w:left="1140" w:hanging="360"/>
      </w:pPr>
      <w:rPr>
        <w:rFonts w:ascii="宋体" w:hAnsi="宋体"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3F347697"/>
    <w:multiLevelType w:val="hybridMultilevel"/>
    <w:tmpl w:val="A27ABFCC"/>
    <w:lvl w:ilvl="0" w:tplc="BB0C2CB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42A56D51"/>
    <w:multiLevelType w:val="hybridMultilevel"/>
    <w:tmpl w:val="53F20630"/>
    <w:lvl w:ilvl="0" w:tplc="24844402">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4" w15:restartNumberingAfterBreak="0">
    <w:nsid w:val="51112EB8"/>
    <w:multiLevelType w:val="hybridMultilevel"/>
    <w:tmpl w:val="A27ABFCC"/>
    <w:lvl w:ilvl="0" w:tplc="BB0C2CB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C3591D"/>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AD01C22"/>
    <w:multiLevelType w:val="hybridMultilevel"/>
    <w:tmpl w:val="53F20630"/>
    <w:lvl w:ilvl="0" w:tplc="24844402">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7" w15:restartNumberingAfterBreak="0">
    <w:nsid w:val="5B4A709E"/>
    <w:multiLevelType w:val="hybridMultilevel"/>
    <w:tmpl w:val="1DC0A70A"/>
    <w:lvl w:ilvl="0" w:tplc="B156C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C3D6758"/>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5D195D2D"/>
    <w:multiLevelType w:val="hybridMultilevel"/>
    <w:tmpl w:val="A71C537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15:restartNumberingAfterBreak="0">
    <w:nsid w:val="5E314E62"/>
    <w:multiLevelType w:val="hybridMultilevel"/>
    <w:tmpl w:val="76DEAE8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15:restartNumberingAfterBreak="0">
    <w:nsid w:val="60487AA8"/>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619270B2"/>
    <w:multiLevelType w:val="hybridMultilevel"/>
    <w:tmpl w:val="375C3ADA"/>
    <w:lvl w:ilvl="0" w:tplc="174E61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D62829"/>
    <w:multiLevelType w:val="hybridMultilevel"/>
    <w:tmpl w:val="53F20630"/>
    <w:lvl w:ilvl="0" w:tplc="24844402">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4" w15:restartNumberingAfterBreak="0">
    <w:nsid w:val="67671B38"/>
    <w:multiLevelType w:val="hybridMultilevel"/>
    <w:tmpl w:val="A18E71CE"/>
    <w:lvl w:ilvl="0" w:tplc="48F66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AAD4193"/>
    <w:multiLevelType w:val="multilevel"/>
    <w:tmpl w:val="8698EEB2"/>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F474A12"/>
    <w:multiLevelType w:val="hybridMultilevel"/>
    <w:tmpl w:val="B14E6FF8"/>
    <w:lvl w:ilvl="0" w:tplc="359ABEA4">
      <w:start w:val="1"/>
      <w:numFmt w:val="decimalEnclosedCircle"/>
      <w:lvlText w:val="%1"/>
      <w:lvlJc w:val="left"/>
      <w:pPr>
        <w:ind w:left="114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591254"/>
    <w:multiLevelType w:val="hybridMultilevel"/>
    <w:tmpl w:val="417ED964"/>
    <w:lvl w:ilvl="0" w:tplc="2848B29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7858193D"/>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78971879"/>
    <w:multiLevelType w:val="hybridMultilevel"/>
    <w:tmpl w:val="22382E1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0" w15:restartNumberingAfterBreak="0">
    <w:nsid w:val="79E217B5"/>
    <w:multiLevelType w:val="hybridMultilevel"/>
    <w:tmpl w:val="F95A7C90"/>
    <w:lvl w:ilvl="0" w:tplc="BB0C2CB0">
      <w:start w:val="1"/>
      <w:numFmt w:val="decimal"/>
      <w:lvlText w:val="（%1）"/>
      <w:lvlJc w:val="left"/>
      <w:pPr>
        <w:ind w:left="1080" w:hanging="720"/>
      </w:pPr>
      <w:rPr>
        <w:rFonts w:hint="default"/>
      </w:rPr>
    </w:lvl>
    <w:lvl w:ilvl="1" w:tplc="359ABEA4">
      <w:start w:val="1"/>
      <w:numFmt w:val="decimalEnclosedCircle"/>
      <w:lvlText w:val="%2"/>
      <w:lvlJc w:val="left"/>
      <w:pPr>
        <w:ind w:left="1140" w:hanging="360"/>
      </w:pPr>
      <w:rPr>
        <w:rFonts w:ascii="宋体" w:hAnsi="宋体"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1" w15:restartNumberingAfterBreak="0">
    <w:nsid w:val="7A293BFC"/>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7AB13D64"/>
    <w:multiLevelType w:val="hybridMultilevel"/>
    <w:tmpl w:val="A7A4AC2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41"/>
  </w:num>
  <w:num w:numId="2">
    <w:abstractNumId w:val="38"/>
  </w:num>
  <w:num w:numId="3">
    <w:abstractNumId w:val="42"/>
  </w:num>
  <w:num w:numId="4">
    <w:abstractNumId w:val="11"/>
  </w:num>
  <w:num w:numId="5">
    <w:abstractNumId w:val="32"/>
  </w:num>
  <w:num w:numId="6">
    <w:abstractNumId w:val="27"/>
  </w:num>
  <w:num w:numId="7">
    <w:abstractNumId w:val="15"/>
  </w:num>
  <w:num w:numId="8">
    <w:abstractNumId w:val="14"/>
  </w:num>
  <w:num w:numId="9">
    <w:abstractNumId w:val="19"/>
  </w:num>
  <w:num w:numId="10">
    <w:abstractNumId w:val="39"/>
  </w:num>
  <w:num w:numId="11">
    <w:abstractNumId w:val="40"/>
  </w:num>
  <w:num w:numId="12">
    <w:abstractNumId w:val="22"/>
  </w:num>
  <w:num w:numId="13">
    <w:abstractNumId w:val="24"/>
  </w:num>
  <w:num w:numId="14">
    <w:abstractNumId w:val="12"/>
  </w:num>
  <w:num w:numId="15">
    <w:abstractNumId w:val="7"/>
  </w:num>
  <w:num w:numId="16">
    <w:abstractNumId w:val="18"/>
  </w:num>
  <w:num w:numId="17">
    <w:abstractNumId w:val="21"/>
  </w:num>
  <w:num w:numId="18">
    <w:abstractNumId w:val="3"/>
  </w:num>
  <w:num w:numId="19">
    <w:abstractNumId w:val="6"/>
  </w:num>
  <w:num w:numId="20">
    <w:abstractNumId w:val="2"/>
  </w:num>
  <w:num w:numId="21">
    <w:abstractNumId w:val="37"/>
  </w:num>
  <w:num w:numId="22">
    <w:abstractNumId w:val="1"/>
  </w:num>
  <w:num w:numId="23">
    <w:abstractNumId w:val="8"/>
  </w:num>
  <w:num w:numId="24">
    <w:abstractNumId w:val="16"/>
  </w:num>
  <w:num w:numId="25">
    <w:abstractNumId w:val="30"/>
  </w:num>
  <w:num w:numId="26">
    <w:abstractNumId w:val="9"/>
  </w:num>
  <w:num w:numId="27">
    <w:abstractNumId w:val="34"/>
  </w:num>
  <w:num w:numId="28">
    <w:abstractNumId w:val="33"/>
  </w:num>
  <w:num w:numId="29">
    <w:abstractNumId w:val="23"/>
  </w:num>
  <w:num w:numId="30">
    <w:abstractNumId w:val="26"/>
  </w:num>
  <w:num w:numId="31">
    <w:abstractNumId w:val="36"/>
  </w:num>
  <w:num w:numId="32">
    <w:abstractNumId w:val="5"/>
  </w:num>
  <w:num w:numId="33">
    <w:abstractNumId w:val="20"/>
  </w:num>
  <w:num w:numId="34">
    <w:abstractNumId w:val="4"/>
  </w:num>
  <w:num w:numId="35">
    <w:abstractNumId w:val="17"/>
  </w:num>
  <w:num w:numId="36">
    <w:abstractNumId w:val="10"/>
  </w:num>
  <w:num w:numId="37">
    <w:abstractNumId w:val="0"/>
  </w:num>
  <w:num w:numId="38">
    <w:abstractNumId w:val="31"/>
  </w:num>
  <w:num w:numId="39">
    <w:abstractNumId w:val="25"/>
  </w:num>
  <w:num w:numId="40">
    <w:abstractNumId w:val="28"/>
  </w:num>
  <w:num w:numId="41">
    <w:abstractNumId w:val="13"/>
  </w:num>
  <w:num w:numId="42">
    <w:abstractNumId w:val="2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0D"/>
    <w:rsid w:val="00002308"/>
    <w:rsid w:val="000046B3"/>
    <w:rsid w:val="00005910"/>
    <w:rsid w:val="000076EC"/>
    <w:rsid w:val="00007C07"/>
    <w:rsid w:val="00010B0F"/>
    <w:rsid w:val="00021EDA"/>
    <w:rsid w:val="0002205E"/>
    <w:rsid w:val="00024E0E"/>
    <w:rsid w:val="000250EA"/>
    <w:rsid w:val="00040428"/>
    <w:rsid w:val="000404C4"/>
    <w:rsid w:val="00041F39"/>
    <w:rsid w:val="00043782"/>
    <w:rsid w:val="00044EAC"/>
    <w:rsid w:val="00047DF9"/>
    <w:rsid w:val="00052737"/>
    <w:rsid w:val="00054152"/>
    <w:rsid w:val="00062214"/>
    <w:rsid w:val="000671CC"/>
    <w:rsid w:val="00071ABC"/>
    <w:rsid w:val="00073ACB"/>
    <w:rsid w:val="00075A3A"/>
    <w:rsid w:val="0007779F"/>
    <w:rsid w:val="00077B03"/>
    <w:rsid w:val="00086E6F"/>
    <w:rsid w:val="00097B5F"/>
    <w:rsid w:val="000A0C5C"/>
    <w:rsid w:val="000A1522"/>
    <w:rsid w:val="000A728D"/>
    <w:rsid w:val="000B1DE0"/>
    <w:rsid w:val="000C448D"/>
    <w:rsid w:val="000C5007"/>
    <w:rsid w:val="000C776E"/>
    <w:rsid w:val="000D0216"/>
    <w:rsid w:val="000D6C57"/>
    <w:rsid w:val="000D797D"/>
    <w:rsid w:val="000E11DF"/>
    <w:rsid w:val="000F0B57"/>
    <w:rsid w:val="000F4D00"/>
    <w:rsid w:val="000F6CE1"/>
    <w:rsid w:val="00100E6F"/>
    <w:rsid w:val="0010136C"/>
    <w:rsid w:val="00102BF1"/>
    <w:rsid w:val="00104F3C"/>
    <w:rsid w:val="001127FF"/>
    <w:rsid w:val="001135F5"/>
    <w:rsid w:val="00115377"/>
    <w:rsid w:val="00116E17"/>
    <w:rsid w:val="0012015C"/>
    <w:rsid w:val="0012487D"/>
    <w:rsid w:val="00127996"/>
    <w:rsid w:val="00130056"/>
    <w:rsid w:val="001313CE"/>
    <w:rsid w:val="00131716"/>
    <w:rsid w:val="0013350C"/>
    <w:rsid w:val="00134137"/>
    <w:rsid w:val="00142283"/>
    <w:rsid w:val="001450F9"/>
    <w:rsid w:val="00146098"/>
    <w:rsid w:val="0015186D"/>
    <w:rsid w:val="001635BE"/>
    <w:rsid w:val="00173C64"/>
    <w:rsid w:val="00175309"/>
    <w:rsid w:val="001756C4"/>
    <w:rsid w:val="00176544"/>
    <w:rsid w:val="001827A7"/>
    <w:rsid w:val="0019020D"/>
    <w:rsid w:val="00193368"/>
    <w:rsid w:val="00196F34"/>
    <w:rsid w:val="001A4DA0"/>
    <w:rsid w:val="001B164C"/>
    <w:rsid w:val="001B3561"/>
    <w:rsid w:val="001B4BA1"/>
    <w:rsid w:val="001C21DD"/>
    <w:rsid w:val="001C3505"/>
    <w:rsid w:val="001C36AC"/>
    <w:rsid w:val="001C5C8E"/>
    <w:rsid w:val="001C6D97"/>
    <w:rsid w:val="001D05C0"/>
    <w:rsid w:val="001D4DD1"/>
    <w:rsid w:val="001D4DDD"/>
    <w:rsid w:val="001D74CB"/>
    <w:rsid w:val="001E3C56"/>
    <w:rsid w:val="001E3EF9"/>
    <w:rsid w:val="001E7FFE"/>
    <w:rsid w:val="001F3B8B"/>
    <w:rsid w:val="001F441C"/>
    <w:rsid w:val="001F7888"/>
    <w:rsid w:val="001F7CD9"/>
    <w:rsid w:val="00201FB2"/>
    <w:rsid w:val="00210FE7"/>
    <w:rsid w:val="0021262B"/>
    <w:rsid w:val="002132F4"/>
    <w:rsid w:val="00213EDF"/>
    <w:rsid w:val="00217823"/>
    <w:rsid w:val="0022021D"/>
    <w:rsid w:val="002217BA"/>
    <w:rsid w:val="00232B6A"/>
    <w:rsid w:val="002373DB"/>
    <w:rsid w:val="002373DD"/>
    <w:rsid w:val="002377FF"/>
    <w:rsid w:val="00243A13"/>
    <w:rsid w:val="00244337"/>
    <w:rsid w:val="00245074"/>
    <w:rsid w:val="002458DC"/>
    <w:rsid w:val="00245F55"/>
    <w:rsid w:val="0025051F"/>
    <w:rsid w:val="002519D3"/>
    <w:rsid w:val="00252C70"/>
    <w:rsid w:val="00253EC6"/>
    <w:rsid w:val="0025439C"/>
    <w:rsid w:val="00254539"/>
    <w:rsid w:val="0025673F"/>
    <w:rsid w:val="00256E0F"/>
    <w:rsid w:val="00257E1B"/>
    <w:rsid w:val="002605B3"/>
    <w:rsid w:val="0026063F"/>
    <w:rsid w:val="00260B07"/>
    <w:rsid w:val="002617B1"/>
    <w:rsid w:val="0026293B"/>
    <w:rsid w:val="00264AA5"/>
    <w:rsid w:val="002717F1"/>
    <w:rsid w:val="00273E96"/>
    <w:rsid w:val="00280BA7"/>
    <w:rsid w:val="00282818"/>
    <w:rsid w:val="00283430"/>
    <w:rsid w:val="002846D6"/>
    <w:rsid w:val="002874B2"/>
    <w:rsid w:val="00290934"/>
    <w:rsid w:val="002914B2"/>
    <w:rsid w:val="00294870"/>
    <w:rsid w:val="00295B40"/>
    <w:rsid w:val="00295CEC"/>
    <w:rsid w:val="002A018E"/>
    <w:rsid w:val="002A0846"/>
    <w:rsid w:val="002A2AA2"/>
    <w:rsid w:val="002B0913"/>
    <w:rsid w:val="002B0EEE"/>
    <w:rsid w:val="002B24D6"/>
    <w:rsid w:val="002C0701"/>
    <w:rsid w:val="002C32DA"/>
    <w:rsid w:val="002C3637"/>
    <w:rsid w:val="002D08F6"/>
    <w:rsid w:val="002D45B2"/>
    <w:rsid w:val="002D7155"/>
    <w:rsid w:val="002E1433"/>
    <w:rsid w:val="002E1A76"/>
    <w:rsid w:val="002E24EE"/>
    <w:rsid w:val="002F0186"/>
    <w:rsid w:val="00310C4A"/>
    <w:rsid w:val="00310DB2"/>
    <w:rsid w:val="00313049"/>
    <w:rsid w:val="00316A2B"/>
    <w:rsid w:val="00316B09"/>
    <w:rsid w:val="003170BB"/>
    <w:rsid w:val="00322F60"/>
    <w:rsid w:val="00326008"/>
    <w:rsid w:val="003267CA"/>
    <w:rsid w:val="0032790C"/>
    <w:rsid w:val="00331449"/>
    <w:rsid w:val="003317F7"/>
    <w:rsid w:val="00332DCE"/>
    <w:rsid w:val="00332F25"/>
    <w:rsid w:val="003342F7"/>
    <w:rsid w:val="003349AE"/>
    <w:rsid w:val="00336350"/>
    <w:rsid w:val="00336A5E"/>
    <w:rsid w:val="00345AFC"/>
    <w:rsid w:val="003469D1"/>
    <w:rsid w:val="00347CC7"/>
    <w:rsid w:val="003608FD"/>
    <w:rsid w:val="00363FF9"/>
    <w:rsid w:val="00365977"/>
    <w:rsid w:val="00370043"/>
    <w:rsid w:val="00373897"/>
    <w:rsid w:val="00375405"/>
    <w:rsid w:val="00381EDC"/>
    <w:rsid w:val="003872DC"/>
    <w:rsid w:val="00391E98"/>
    <w:rsid w:val="00393481"/>
    <w:rsid w:val="003968E5"/>
    <w:rsid w:val="003974EE"/>
    <w:rsid w:val="003A5D3F"/>
    <w:rsid w:val="003A6786"/>
    <w:rsid w:val="003A6A1C"/>
    <w:rsid w:val="003A7C43"/>
    <w:rsid w:val="003B052F"/>
    <w:rsid w:val="003B23D3"/>
    <w:rsid w:val="003B28E9"/>
    <w:rsid w:val="003B58F7"/>
    <w:rsid w:val="003C2D7B"/>
    <w:rsid w:val="003C3D46"/>
    <w:rsid w:val="003C6680"/>
    <w:rsid w:val="003C6BF4"/>
    <w:rsid w:val="003D1A08"/>
    <w:rsid w:val="003D2FB8"/>
    <w:rsid w:val="003F0D80"/>
    <w:rsid w:val="004039AE"/>
    <w:rsid w:val="00407B8D"/>
    <w:rsid w:val="0041456B"/>
    <w:rsid w:val="004162E2"/>
    <w:rsid w:val="00417C4E"/>
    <w:rsid w:val="004235E2"/>
    <w:rsid w:val="004279CD"/>
    <w:rsid w:val="00430FFA"/>
    <w:rsid w:val="004335F9"/>
    <w:rsid w:val="004427F7"/>
    <w:rsid w:val="0044658A"/>
    <w:rsid w:val="004473FA"/>
    <w:rsid w:val="0045004D"/>
    <w:rsid w:val="004544A8"/>
    <w:rsid w:val="00454DAB"/>
    <w:rsid w:val="00456820"/>
    <w:rsid w:val="00461546"/>
    <w:rsid w:val="00473155"/>
    <w:rsid w:val="004837A8"/>
    <w:rsid w:val="00483D85"/>
    <w:rsid w:val="00483F1F"/>
    <w:rsid w:val="00497CF3"/>
    <w:rsid w:val="004A13D9"/>
    <w:rsid w:val="004A4B62"/>
    <w:rsid w:val="004B3D59"/>
    <w:rsid w:val="004B6505"/>
    <w:rsid w:val="004B71BF"/>
    <w:rsid w:val="004C08C0"/>
    <w:rsid w:val="004C11AD"/>
    <w:rsid w:val="004C1410"/>
    <w:rsid w:val="004C3823"/>
    <w:rsid w:val="004C3A18"/>
    <w:rsid w:val="004C49CC"/>
    <w:rsid w:val="004C4D20"/>
    <w:rsid w:val="004C52A2"/>
    <w:rsid w:val="004C68D7"/>
    <w:rsid w:val="004C6E23"/>
    <w:rsid w:val="004C703F"/>
    <w:rsid w:val="004C7AD9"/>
    <w:rsid w:val="004D18CE"/>
    <w:rsid w:val="004D1F06"/>
    <w:rsid w:val="004D6802"/>
    <w:rsid w:val="004E1D34"/>
    <w:rsid w:val="004E25EF"/>
    <w:rsid w:val="004E511F"/>
    <w:rsid w:val="004F1B7A"/>
    <w:rsid w:val="004F36C5"/>
    <w:rsid w:val="004F6410"/>
    <w:rsid w:val="004F686B"/>
    <w:rsid w:val="004F796F"/>
    <w:rsid w:val="005054D1"/>
    <w:rsid w:val="005069A9"/>
    <w:rsid w:val="00511648"/>
    <w:rsid w:val="00512A32"/>
    <w:rsid w:val="0051482B"/>
    <w:rsid w:val="005178C7"/>
    <w:rsid w:val="00517C6F"/>
    <w:rsid w:val="00520B69"/>
    <w:rsid w:val="00524CD3"/>
    <w:rsid w:val="00527AA2"/>
    <w:rsid w:val="005305B3"/>
    <w:rsid w:val="005348ED"/>
    <w:rsid w:val="00537E43"/>
    <w:rsid w:val="005405EB"/>
    <w:rsid w:val="00544E82"/>
    <w:rsid w:val="005479A1"/>
    <w:rsid w:val="0055224B"/>
    <w:rsid w:val="0055438F"/>
    <w:rsid w:val="00554E76"/>
    <w:rsid w:val="00555ABC"/>
    <w:rsid w:val="00560525"/>
    <w:rsid w:val="00567FC8"/>
    <w:rsid w:val="00570015"/>
    <w:rsid w:val="0057041A"/>
    <w:rsid w:val="00570824"/>
    <w:rsid w:val="0057275C"/>
    <w:rsid w:val="00574802"/>
    <w:rsid w:val="005804BD"/>
    <w:rsid w:val="00582B60"/>
    <w:rsid w:val="00585B2F"/>
    <w:rsid w:val="00590093"/>
    <w:rsid w:val="00593195"/>
    <w:rsid w:val="005A1547"/>
    <w:rsid w:val="005A487C"/>
    <w:rsid w:val="005A49D2"/>
    <w:rsid w:val="005B0781"/>
    <w:rsid w:val="005B44B8"/>
    <w:rsid w:val="005B4DBC"/>
    <w:rsid w:val="005B4FFF"/>
    <w:rsid w:val="005B5708"/>
    <w:rsid w:val="005C064F"/>
    <w:rsid w:val="005C24C5"/>
    <w:rsid w:val="005C4245"/>
    <w:rsid w:val="005C42AF"/>
    <w:rsid w:val="005C681B"/>
    <w:rsid w:val="005D03BC"/>
    <w:rsid w:val="005D145C"/>
    <w:rsid w:val="005D5C9E"/>
    <w:rsid w:val="005E3CE5"/>
    <w:rsid w:val="005E43E5"/>
    <w:rsid w:val="005E45BC"/>
    <w:rsid w:val="005E48ED"/>
    <w:rsid w:val="005E5736"/>
    <w:rsid w:val="005E6735"/>
    <w:rsid w:val="005F2258"/>
    <w:rsid w:val="005F2B2D"/>
    <w:rsid w:val="005F2C9C"/>
    <w:rsid w:val="005F532E"/>
    <w:rsid w:val="00601683"/>
    <w:rsid w:val="00603833"/>
    <w:rsid w:val="0061020F"/>
    <w:rsid w:val="00611D1C"/>
    <w:rsid w:val="006167B5"/>
    <w:rsid w:val="006226E7"/>
    <w:rsid w:val="006250E6"/>
    <w:rsid w:val="00626618"/>
    <w:rsid w:val="00641717"/>
    <w:rsid w:val="00642C7C"/>
    <w:rsid w:val="006431E8"/>
    <w:rsid w:val="00643B2A"/>
    <w:rsid w:val="0064554E"/>
    <w:rsid w:val="00647094"/>
    <w:rsid w:val="006514B1"/>
    <w:rsid w:val="0065299E"/>
    <w:rsid w:val="00652E3F"/>
    <w:rsid w:val="006673CF"/>
    <w:rsid w:val="006701C7"/>
    <w:rsid w:val="00670D5C"/>
    <w:rsid w:val="00671602"/>
    <w:rsid w:val="00672619"/>
    <w:rsid w:val="00675648"/>
    <w:rsid w:val="00675984"/>
    <w:rsid w:val="00676F23"/>
    <w:rsid w:val="00681BE7"/>
    <w:rsid w:val="006846EF"/>
    <w:rsid w:val="0068478E"/>
    <w:rsid w:val="00684ED1"/>
    <w:rsid w:val="00690A51"/>
    <w:rsid w:val="00692589"/>
    <w:rsid w:val="0069291B"/>
    <w:rsid w:val="006936AD"/>
    <w:rsid w:val="006978CA"/>
    <w:rsid w:val="006A4E9E"/>
    <w:rsid w:val="006A6B4C"/>
    <w:rsid w:val="006A7065"/>
    <w:rsid w:val="006A77DA"/>
    <w:rsid w:val="006C4DDB"/>
    <w:rsid w:val="006D3C0C"/>
    <w:rsid w:val="006E164B"/>
    <w:rsid w:val="006E60A5"/>
    <w:rsid w:val="006E7752"/>
    <w:rsid w:val="006F09D9"/>
    <w:rsid w:val="006F28B2"/>
    <w:rsid w:val="006F63E8"/>
    <w:rsid w:val="00703054"/>
    <w:rsid w:val="0070457A"/>
    <w:rsid w:val="007052D1"/>
    <w:rsid w:val="00705E85"/>
    <w:rsid w:val="0070601D"/>
    <w:rsid w:val="007156B3"/>
    <w:rsid w:val="00723F29"/>
    <w:rsid w:val="00725C91"/>
    <w:rsid w:val="0072602D"/>
    <w:rsid w:val="007264A8"/>
    <w:rsid w:val="007333CE"/>
    <w:rsid w:val="0073380E"/>
    <w:rsid w:val="007358BD"/>
    <w:rsid w:val="00736C98"/>
    <w:rsid w:val="00736D9C"/>
    <w:rsid w:val="007415DF"/>
    <w:rsid w:val="00742242"/>
    <w:rsid w:val="00747B69"/>
    <w:rsid w:val="00750982"/>
    <w:rsid w:val="007515E2"/>
    <w:rsid w:val="0075266C"/>
    <w:rsid w:val="0075297A"/>
    <w:rsid w:val="00754B3F"/>
    <w:rsid w:val="00756AD1"/>
    <w:rsid w:val="00756C65"/>
    <w:rsid w:val="00760509"/>
    <w:rsid w:val="007629DC"/>
    <w:rsid w:val="0076492D"/>
    <w:rsid w:val="00770AC6"/>
    <w:rsid w:val="00772AAE"/>
    <w:rsid w:val="00774474"/>
    <w:rsid w:val="00776302"/>
    <w:rsid w:val="00780203"/>
    <w:rsid w:val="00780469"/>
    <w:rsid w:val="007830F9"/>
    <w:rsid w:val="0078514F"/>
    <w:rsid w:val="0079248B"/>
    <w:rsid w:val="007A7619"/>
    <w:rsid w:val="007B0A97"/>
    <w:rsid w:val="007B5716"/>
    <w:rsid w:val="007C2055"/>
    <w:rsid w:val="007C5425"/>
    <w:rsid w:val="007C697C"/>
    <w:rsid w:val="007C6D91"/>
    <w:rsid w:val="007D3A8F"/>
    <w:rsid w:val="007D4921"/>
    <w:rsid w:val="007E0163"/>
    <w:rsid w:val="007E125E"/>
    <w:rsid w:val="007E30E4"/>
    <w:rsid w:val="007E373B"/>
    <w:rsid w:val="007F1103"/>
    <w:rsid w:val="00812E98"/>
    <w:rsid w:val="008136BA"/>
    <w:rsid w:val="0081517D"/>
    <w:rsid w:val="00827C53"/>
    <w:rsid w:val="00831FB9"/>
    <w:rsid w:val="008323C6"/>
    <w:rsid w:val="008325F2"/>
    <w:rsid w:val="00832EBA"/>
    <w:rsid w:val="00841667"/>
    <w:rsid w:val="00843859"/>
    <w:rsid w:val="00844EB1"/>
    <w:rsid w:val="00850445"/>
    <w:rsid w:val="0085689E"/>
    <w:rsid w:val="00863D9B"/>
    <w:rsid w:val="0086470F"/>
    <w:rsid w:val="00864D04"/>
    <w:rsid w:val="00874E42"/>
    <w:rsid w:val="00880931"/>
    <w:rsid w:val="008915D9"/>
    <w:rsid w:val="00894861"/>
    <w:rsid w:val="0089540A"/>
    <w:rsid w:val="00895C93"/>
    <w:rsid w:val="00896FE6"/>
    <w:rsid w:val="008A461B"/>
    <w:rsid w:val="008A617B"/>
    <w:rsid w:val="008A7FF3"/>
    <w:rsid w:val="008B3692"/>
    <w:rsid w:val="008B6DDA"/>
    <w:rsid w:val="008C48FA"/>
    <w:rsid w:val="008D09E8"/>
    <w:rsid w:val="008D21F5"/>
    <w:rsid w:val="008D3936"/>
    <w:rsid w:val="008D3FDB"/>
    <w:rsid w:val="008D4EA9"/>
    <w:rsid w:val="008D6C8C"/>
    <w:rsid w:val="008E1CB3"/>
    <w:rsid w:val="008E2A29"/>
    <w:rsid w:val="008E685E"/>
    <w:rsid w:val="008E6E78"/>
    <w:rsid w:val="008F033B"/>
    <w:rsid w:val="008F4CDE"/>
    <w:rsid w:val="008F6864"/>
    <w:rsid w:val="008F72D5"/>
    <w:rsid w:val="00901F8C"/>
    <w:rsid w:val="00904230"/>
    <w:rsid w:val="00904DC0"/>
    <w:rsid w:val="00905C92"/>
    <w:rsid w:val="00906BD4"/>
    <w:rsid w:val="0091132F"/>
    <w:rsid w:val="009113B4"/>
    <w:rsid w:val="00913BA4"/>
    <w:rsid w:val="00924D1C"/>
    <w:rsid w:val="00927DE0"/>
    <w:rsid w:val="0093214C"/>
    <w:rsid w:val="00932452"/>
    <w:rsid w:val="00934112"/>
    <w:rsid w:val="009423C5"/>
    <w:rsid w:val="009449B3"/>
    <w:rsid w:val="00945DD1"/>
    <w:rsid w:val="00946E2B"/>
    <w:rsid w:val="00951BFC"/>
    <w:rsid w:val="00952AE2"/>
    <w:rsid w:val="0095540D"/>
    <w:rsid w:val="00957104"/>
    <w:rsid w:val="00960990"/>
    <w:rsid w:val="00961B26"/>
    <w:rsid w:val="009650D4"/>
    <w:rsid w:val="009829A7"/>
    <w:rsid w:val="00986A0C"/>
    <w:rsid w:val="00986D29"/>
    <w:rsid w:val="00987ED7"/>
    <w:rsid w:val="009A0507"/>
    <w:rsid w:val="009A16F0"/>
    <w:rsid w:val="009A2012"/>
    <w:rsid w:val="009A2807"/>
    <w:rsid w:val="009A2F3D"/>
    <w:rsid w:val="009A34BB"/>
    <w:rsid w:val="009A4985"/>
    <w:rsid w:val="009A53D7"/>
    <w:rsid w:val="009A73F9"/>
    <w:rsid w:val="009A7CAA"/>
    <w:rsid w:val="009B1615"/>
    <w:rsid w:val="009B1C87"/>
    <w:rsid w:val="009B2C37"/>
    <w:rsid w:val="009B52D3"/>
    <w:rsid w:val="009B5C00"/>
    <w:rsid w:val="009C0093"/>
    <w:rsid w:val="009C1A83"/>
    <w:rsid w:val="009C3B2A"/>
    <w:rsid w:val="009D0B53"/>
    <w:rsid w:val="009D11C2"/>
    <w:rsid w:val="009D7929"/>
    <w:rsid w:val="009E4C38"/>
    <w:rsid w:val="009F14FC"/>
    <w:rsid w:val="009F225B"/>
    <w:rsid w:val="009F416D"/>
    <w:rsid w:val="00A009CB"/>
    <w:rsid w:val="00A031A9"/>
    <w:rsid w:val="00A04652"/>
    <w:rsid w:val="00A06254"/>
    <w:rsid w:val="00A12CDC"/>
    <w:rsid w:val="00A13F0F"/>
    <w:rsid w:val="00A1600E"/>
    <w:rsid w:val="00A20E6F"/>
    <w:rsid w:val="00A21342"/>
    <w:rsid w:val="00A2388B"/>
    <w:rsid w:val="00A27733"/>
    <w:rsid w:val="00A374AA"/>
    <w:rsid w:val="00A443AB"/>
    <w:rsid w:val="00A47F25"/>
    <w:rsid w:val="00A53604"/>
    <w:rsid w:val="00A540C3"/>
    <w:rsid w:val="00A61D9D"/>
    <w:rsid w:val="00A666C1"/>
    <w:rsid w:val="00A738EC"/>
    <w:rsid w:val="00A82064"/>
    <w:rsid w:val="00A8236B"/>
    <w:rsid w:val="00A92F3B"/>
    <w:rsid w:val="00A97603"/>
    <w:rsid w:val="00AA515C"/>
    <w:rsid w:val="00AA6F31"/>
    <w:rsid w:val="00AB55C6"/>
    <w:rsid w:val="00AB5DA1"/>
    <w:rsid w:val="00AB626B"/>
    <w:rsid w:val="00AC1A3B"/>
    <w:rsid w:val="00AC29A1"/>
    <w:rsid w:val="00AC42DE"/>
    <w:rsid w:val="00AC50A4"/>
    <w:rsid w:val="00AD0739"/>
    <w:rsid w:val="00AD79D6"/>
    <w:rsid w:val="00AE5207"/>
    <w:rsid w:val="00B05F28"/>
    <w:rsid w:val="00B06BB6"/>
    <w:rsid w:val="00B1170A"/>
    <w:rsid w:val="00B13EB3"/>
    <w:rsid w:val="00B16DAF"/>
    <w:rsid w:val="00B17632"/>
    <w:rsid w:val="00B22F67"/>
    <w:rsid w:val="00B24FAB"/>
    <w:rsid w:val="00B31024"/>
    <w:rsid w:val="00B365C8"/>
    <w:rsid w:val="00B368E9"/>
    <w:rsid w:val="00B406F5"/>
    <w:rsid w:val="00B413C8"/>
    <w:rsid w:val="00B449F3"/>
    <w:rsid w:val="00B453E3"/>
    <w:rsid w:val="00B531A7"/>
    <w:rsid w:val="00B6666F"/>
    <w:rsid w:val="00B66806"/>
    <w:rsid w:val="00B66890"/>
    <w:rsid w:val="00B67671"/>
    <w:rsid w:val="00B6793E"/>
    <w:rsid w:val="00B712EA"/>
    <w:rsid w:val="00B73778"/>
    <w:rsid w:val="00B7682C"/>
    <w:rsid w:val="00B811A9"/>
    <w:rsid w:val="00B828BA"/>
    <w:rsid w:val="00B83DB0"/>
    <w:rsid w:val="00B84CF2"/>
    <w:rsid w:val="00B8554B"/>
    <w:rsid w:val="00B902A2"/>
    <w:rsid w:val="00B9323C"/>
    <w:rsid w:val="00BA24E7"/>
    <w:rsid w:val="00BA484A"/>
    <w:rsid w:val="00BB1E69"/>
    <w:rsid w:val="00BB3999"/>
    <w:rsid w:val="00BB5C08"/>
    <w:rsid w:val="00BB5D5E"/>
    <w:rsid w:val="00BC00AF"/>
    <w:rsid w:val="00BC181B"/>
    <w:rsid w:val="00BC2F77"/>
    <w:rsid w:val="00BC36BE"/>
    <w:rsid w:val="00BC4329"/>
    <w:rsid w:val="00BC45AA"/>
    <w:rsid w:val="00BD18AF"/>
    <w:rsid w:val="00BD53AB"/>
    <w:rsid w:val="00BD56B6"/>
    <w:rsid w:val="00BD5ECF"/>
    <w:rsid w:val="00BE688D"/>
    <w:rsid w:val="00BF083E"/>
    <w:rsid w:val="00BF132F"/>
    <w:rsid w:val="00BF3A36"/>
    <w:rsid w:val="00BF44FD"/>
    <w:rsid w:val="00C003B2"/>
    <w:rsid w:val="00C00863"/>
    <w:rsid w:val="00C01FB1"/>
    <w:rsid w:val="00C056C8"/>
    <w:rsid w:val="00C072A2"/>
    <w:rsid w:val="00C15B6F"/>
    <w:rsid w:val="00C22C8D"/>
    <w:rsid w:val="00C32C25"/>
    <w:rsid w:val="00C3317E"/>
    <w:rsid w:val="00C33844"/>
    <w:rsid w:val="00C33F99"/>
    <w:rsid w:val="00C41C13"/>
    <w:rsid w:val="00C4538D"/>
    <w:rsid w:val="00C46070"/>
    <w:rsid w:val="00C51C1C"/>
    <w:rsid w:val="00C54E9C"/>
    <w:rsid w:val="00C61DDD"/>
    <w:rsid w:val="00C61FF7"/>
    <w:rsid w:val="00C64C39"/>
    <w:rsid w:val="00C65111"/>
    <w:rsid w:val="00C7236A"/>
    <w:rsid w:val="00C73B82"/>
    <w:rsid w:val="00C7480E"/>
    <w:rsid w:val="00C85815"/>
    <w:rsid w:val="00C8655D"/>
    <w:rsid w:val="00C86ADB"/>
    <w:rsid w:val="00C903F7"/>
    <w:rsid w:val="00C9093D"/>
    <w:rsid w:val="00C925E7"/>
    <w:rsid w:val="00CA03D8"/>
    <w:rsid w:val="00CA22D7"/>
    <w:rsid w:val="00CA3161"/>
    <w:rsid w:val="00CA5871"/>
    <w:rsid w:val="00CB365A"/>
    <w:rsid w:val="00CB54A0"/>
    <w:rsid w:val="00CC18E7"/>
    <w:rsid w:val="00CC3D80"/>
    <w:rsid w:val="00CC45A1"/>
    <w:rsid w:val="00CC5A07"/>
    <w:rsid w:val="00CD28E8"/>
    <w:rsid w:val="00CD3A91"/>
    <w:rsid w:val="00CD3D75"/>
    <w:rsid w:val="00CE14A4"/>
    <w:rsid w:val="00CE2A97"/>
    <w:rsid w:val="00CE4316"/>
    <w:rsid w:val="00CE60F3"/>
    <w:rsid w:val="00CF0C81"/>
    <w:rsid w:val="00CF5825"/>
    <w:rsid w:val="00D026A2"/>
    <w:rsid w:val="00D05DBB"/>
    <w:rsid w:val="00D0612E"/>
    <w:rsid w:val="00D064F2"/>
    <w:rsid w:val="00D0663C"/>
    <w:rsid w:val="00D06720"/>
    <w:rsid w:val="00D07823"/>
    <w:rsid w:val="00D106FF"/>
    <w:rsid w:val="00D12CB9"/>
    <w:rsid w:val="00D1309B"/>
    <w:rsid w:val="00D15D7B"/>
    <w:rsid w:val="00D1602E"/>
    <w:rsid w:val="00D17957"/>
    <w:rsid w:val="00D2004A"/>
    <w:rsid w:val="00D30CA8"/>
    <w:rsid w:val="00D31C6A"/>
    <w:rsid w:val="00D3377B"/>
    <w:rsid w:val="00D34CFB"/>
    <w:rsid w:val="00D3637D"/>
    <w:rsid w:val="00D37DE1"/>
    <w:rsid w:val="00D40673"/>
    <w:rsid w:val="00D43896"/>
    <w:rsid w:val="00D45CF5"/>
    <w:rsid w:val="00D46EFF"/>
    <w:rsid w:val="00D50D33"/>
    <w:rsid w:val="00D54682"/>
    <w:rsid w:val="00D57D6B"/>
    <w:rsid w:val="00D6037A"/>
    <w:rsid w:val="00D65174"/>
    <w:rsid w:val="00D65E9A"/>
    <w:rsid w:val="00D6600E"/>
    <w:rsid w:val="00D671E2"/>
    <w:rsid w:val="00D758BB"/>
    <w:rsid w:val="00D8224B"/>
    <w:rsid w:val="00D900C7"/>
    <w:rsid w:val="00D915FF"/>
    <w:rsid w:val="00D932B3"/>
    <w:rsid w:val="00D9476D"/>
    <w:rsid w:val="00D97E61"/>
    <w:rsid w:val="00DA1D02"/>
    <w:rsid w:val="00DA250B"/>
    <w:rsid w:val="00DA27D5"/>
    <w:rsid w:val="00DA3CB5"/>
    <w:rsid w:val="00DB0E7B"/>
    <w:rsid w:val="00DB298D"/>
    <w:rsid w:val="00DB2BA1"/>
    <w:rsid w:val="00DB63BE"/>
    <w:rsid w:val="00DB6E98"/>
    <w:rsid w:val="00DB6ED5"/>
    <w:rsid w:val="00DC247B"/>
    <w:rsid w:val="00DD027B"/>
    <w:rsid w:val="00DD0788"/>
    <w:rsid w:val="00DD0CD7"/>
    <w:rsid w:val="00DD0E71"/>
    <w:rsid w:val="00DD1733"/>
    <w:rsid w:val="00DE0762"/>
    <w:rsid w:val="00DE0B2B"/>
    <w:rsid w:val="00DE77DA"/>
    <w:rsid w:val="00DF706D"/>
    <w:rsid w:val="00E00DFA"/>
    <w:rsid w:val="00E04B6E"/>
    <w:rsid w:val="00E06C1C"/>
    <w:rsid w:val="00E10E03"/>
    <w:rsid w:val="00E21605"/>
    <w:rsid w:val="00E2354A"/>
    <w:rsid w:val="00E24D7B"/>
    <w:rsid w:val="00E35E2B"/>
    <w:rsid w:val="00E45394"/>
    <w:rsid w:val="00E52F6D"/>
    <w:rsid w:val="00E542C2"/>
    <w:rsid w:val="00E54656"/>
    <w:rsid w:val="00E66B51"/>
    <w:rsid w:val="00E675C4"/>
    <w:rsid w:val="00E804DD"/>
    <w:rsid w:val="00E816D1"/>
    <w:rsid w:val="00E83BC7"/>
    <w:rsid w:val="00E84E8D"/>
    <w:rsid w:val="00E8769A"/>
    <w:rsid w:val="00E90DD8"/>
    <w:rsid w:val="00E92DBA"/>
    <w:rsid w:val="00E93706"/>
    <w:rsid w:val="00E96AE5"/>
    <w:rsid w:val="00EA02EB"/>
    <w:rsid w:val="00EA0CC2"/>
    <w:rsid w:val="00EA4E74"/>
    <w:rsid w:val="00EA595E"/>
    <w:rsid w:val="00EA5C2A"/>
    <w:rsid w:val="00EA652A"/>
    <w:rsid w:val="00EB1F18"/>
    <w:rsid w:val="00EB7452"/>
    <w:rsid w:val="00EB7E0E"/>
    <w:rsid w:val="00EC2348"/>
    <w:rsid w:val="00EC3901"/>
    <w:rsid w:val="00EC7988"/>
    <w:rsid w:val="00EC7EDE"/>
    <w:rsid w:val="00ED38D5"/>
    <w:rsid w:val="00ED4878"/>
    <w:rsid w:val="00ED489B"/>
    <w:rsid w:val="00ED53BE"/>
    <w:rsid w:val="00ED5B22"/>
    <w:rsid w:val="00ED640A"/>
    <w:rsid w:val="00ED7CB5"/>
    <w:rsid w:val="00EE0248"/>
    <w:rsid w:val="00EE44A3"/>
    <w:rsid w:val="00F00DAA"/>
    <w:rsid w:val="00F015CD"/>
    <w:rsid w:val="00F02FF1"/>
    <w:rsid w:val="00F0636A"/>
    <w:rsid w:val="00F06800"/>
    <w:rsid w:val="00F1134E"/>
    <w:rsid w:val="00F13ACC"/>
    <w:rsid w:val="00F17DFE"/>
    <w:rsid w:val="00F20707"/>
    <w:rsid w:val="00F20CB8"/>
    <w:rsid w:val="00F21260"/>
    <w:rsid w:val="00F22FDB"/>
    <w:rsid w:val="00F234E9"/>
    <w:rsid w:val="00F26D9D"/>
    <w:rsid w:val="00F30108"/>
    <w:rsid w:val="00F313E6"/>
    <w:rsid w:val="00F32613"/>
    <w:rsid w:val="00F33233"/>
    <w:rsid w:val="00F44FA4"/>
    <w:rsid w:val="00F46962"/>
    <w:rsid w:val="00F50226"/>
    <w:rsid w:val="00F50D3B"/>
    <w:rsid w:val="00F517AB"/>
    <w:rsid w:val="00F57BCB"/>
    <w:rsid w:val="00F66F7F"/>
    <w:rsid w:val="00F7217A"/>
    <w:rsid w:val="00F73F0B"/>
    <w:rsid w:val="00F7568B"/>
    <w:rsid w:val="00F77FE9"/>
    <w:rsid w:val="00F80B1A"/>
    <w:rsid w:val="00F82B5D"/>
    <w:rsid w:val="00F839A4"/>
    <w:rsid w:val="00F85DA2"/>
    <w:rsid w:val="00F919D1"/>
    <w:rsid w:val="00F945A4"/>
    <w:rsid w:val="00FA383F"/>
    <w:rsid w:val="00FA5847"/>
    <w:rsid w:val="00FA5F93"/>
    <w:rsid w:val="00FB3E13"/>
    <w:rsid w:val="00FC074C"/>
    <w:rsid w:val="00FC08EE"/>
    <w:rsid w:val="00FC356F"/>
    <w:rsid w:val="00FC4C0E"/>
    <w:rsid w:val="00FC4D1F"/>
    <w:rsid w:val="00FD2F8A"/>
    <w:rsid w:val="00FD6DD0"/>
    <w:rsid w:val="00FE2447"/>
    <w:rsid w:val="00FE5711"/>
    <w:rsid w:val="00FE760D"/>
    <w:rsid w:val="00FF0323"/>
    <w:rsid w:val="00FF0C41"/>
    <w:rsid w:val="00FF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6719287"/>
  <w15:chartTrackingRefBased/>
  <w15:docId w15:val="{21B46790-4B6B-47F5-B0EA-37010B9B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kern w:val="2"/>
        <w:sz w:val="24"/>
        <w:szCs w:val="22"/>
        <w:lang w:val="en-US" w:eastAsia="zh-CN" w:bidi="ar-SA"/>
      </w:rPr>
    </w:rPrDefault>
    <w:pPrDefault>
      <w:pPr>
        <w:spacing w:beforeLines="50" w:before="5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7733"/>
  </w:style>
  <w:style w:type="paragraph" w:styleId="2">
    <w:name w:val="heading 2"/>
    <w:basedOn w:val="a"/>
    <w:next w:val="a"/>
    <w:link w:val="20"/>
    <w:uiPriority w:val="9"/>
    <w:semiHidden/>
    <w:unhideWhenUsed/>
    <w:qFormat/>
    <w:rsid w:val="00B811A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27733"/>
    <w:pPr>
      <w:keepNext/>
      <w:keepLines/>
      <w:spacing w:afterLines="50" w:after="50" w:line="360" w:lineRule="auto"/>
      <w:ind w:firstLineChars="200" w:firstLine="200"/>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7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7733"/>
    <w:rPr>
      <w:sz w:val="18"/>
      <w:szCs w:val="18"/>
    </w:rPr>
  </w:style>
  <w:style w:type="paragraph" w:styleId="a5">
    <w:name w:val="footer"/>
    <w:basedOn w:val="a"/>
    <w:link w:val="a6"/>
    <w:uiPriority w:val="99"/>
    <w:unhideWhenUsed/>
    <w:rsid w:val="00A27733"/>
    <w:pPr>
      <w:tabs>
        <w:tab w:val="center" w:pos="4153"/>
        <w:tab w:val="right" w:pos="8306"/>
      </w:tabs>
      <w:snapToGrid w:val="0"/>
      <w:jc w:val="left"/>
    </w:pPr>
    <w:rPr>
      <w:sz w:val="18"/>
      <w:szCs w:val="18"/>
    </w:rPr>
  </w:style>
  <w:style w:type="character" w:customStyle="1" w:styleId="a6">
    <w:name w:val="页脚 字符"/>
    <w:basedOn w:val="a0"/>
    <w:link w:val="a5"/>
    <w:uiPriority w:val="99"/>
    <w:rsid w:val="00A27733"/>
    <w:rPr>
      <w:sz w:val="18"/>
      <w:szCs w:val="18"/>
    </w:rPr>
  </w:style>
  <w:style w:type="character" w:customStyle="1" w:styleId="30">
    <w:name w:val="标题 3 字符"/>
    <w:basedOn w:val="a0"/>
    <w:link w:val="3"/>
    <w:uiPriority w:val="9"/>
    <w:rsid w:val="00A27733"/>
    <w:rPr>
      <w:b/>
      <w:bCs/>
      <w:sz w:val="28"/>
      <w:szCs w:val="32"/>
    </w:rPr>
  </w:style>
  <w:style w:type="paragraph" w:styleId="a7">
    <w:name w:val="List Paragraph"/>
    <w:basedOn w:val="a"/>
    <w:uiPriority w:val="34"/>
    <w:qFormat/>
    <w:rsid w:val="00A27733"/>
    <w:pPr>
      <w:ind w:firstLineChars="200" w:firstLine="420"/>
    </w:pPr>
  </w:style>
  <w:style w:type="paragraph" w:styleId="a8">
    <w:name w:val="footnote text"/>
    <w:basedOn w:val="a"/>
    <w:link w:val="a9"/>
    <w:uiPriority w:val="99"/>
    <w:unhideWhenUsed/>
    <w:rsid w:val="00A27733"/>
    <w:pPr>
      <w:snapToGrid w:val="0"/>
      <w:jc w:val="left"/>
    </w:pPr>
    <w:rPr>
      <w:sz w:val="18"/>
      <w:szCs w:val="18"/>
    </w:rPr>
  </w:style>
  <w:style w:type="character" w:customStyle="1" w:styleId="a9">
    <w:name w:val="脚注文本 字符"/>
    <w:basedOn w:val="a0"/>
    <w:link w:val="a8"/>
    <w:uiPriority w:val="99"/>
    <w:rsid w:val="00A27733"/>
    <w:rPr>
      <w:sz w:val="18"/>
      <w:szCs w:val="18"/>
    </w:rPr>
  </w:style>
  <w:style w:type="character" w:styleId="aa">
    <w:name w:val="footnote reference"/>
    <w:basedOn w:val="a0"/>
    <w:uiPriority w:val="99"/>
    <w:semiHidden/>
    <w:unhideWhenUsed/>
    <w:rsid w:val="00A27733"/>
    <w:rPr>
      <w:vertAlign w:val="superscript"/>
    </w:rPr>
  </w:style>
  <w:style w:type="paragraph" w:customStyle="1" w:styleId="Default">
    <w:name w:val="Default"/>
    <w:rsid w:val="00A27733"/>
    <w:pPr>
      <w:widowControl w:val="0"/>
      <w:autoSpaceDE w:val="0"/>
      <w:autoSpaceDN w:val="0"/>
      <w:adjustRightInd w:val="0"/>
      <w:spacing w:beforeLines="0" w:before="0"/>
      <w:jc w:val="left"/>
    </w:pPr>
    <w:rPr>
      <w:rFonts w:ascii="宋体" w:cs="宋体"/>
      <w:color w:val="000000"/>
      <w:kern w:val="0"/>
      <w:szCs w:val="24"/>
    </w:rPr>
  </w:style>
  <w:style w:type="paragraph" w:styleId="ab">
    <w:name w:val="Title"/>
    <w:basedOn w:val="a"/>
    <w:next w:val="a"/>
    <w:link w:val="ac"/>
    <w:uiPriority w:val="10"/>
    <w:qFormat/>
    <w:rsid w:val="00A27733"/>
    <w:pPr>
      <w:widowControl w:val="0"/>
      <w:spacing w:beforeLines="0" w:before="240" w:after="60"/>
      <w:jc w:val="center"/>
      <w:outlineLvl w:val="0"/>
    </w:pPr>
    <w:rPr>
      <w:rFonts w:asciiTheme="majorHAnsi" w:eastAsiaTheme="majorEastAsia" w:hAnsiTheme="majorHAnsi" w:cstheme="majorBidi"/>
      <w:b/>
      <w:bCs/>
      <w:sz w:val="32"/>
      <w:szCs w:val="32"/>
      <w:lang w:eastAsia="zh-TW"/>
    </w:rPr>
  </w:style>
  <w:style w:type="character" w:customStyle="1" w:styleId="ac">
    <w:name w:val="标题 字符"/>
    <w:basedOn w:val="a0"/>
    <w:link w:val="ab"/>
    <w:uiPriority w:val="10"/>
    <w:rsid w:val="00A27733"/>
    <w:rPr>
      <w:rFonts w:asciiTheme="majorHAnsi" w:eastAsiaTheme="majorEastAsia" w:hAnsiTheme="majorHAnsi" w:cstheme="majorBidi"/>
      <w:b/>
      <w:bCs/>
      <w:sz w:val="32"/>
      <w:szCs w:val="32"/>
      <w:lang w:eastAsia="zh-TW"/>
    </w:rPr>
  </w:style>
  <w:style w:type="paragraph" w:styleId="TOC1">
    <w:name w:val="toc 1"/>
    <w:basedOn w:val="a"/>
    <w:next w:val="a"/>
    <w:autoRedefine/>
    <w:uiPriority w:val="39"/>
    <w:unhideWhenUsed/>
    <w:rsid w:val="008E6E78"/>
    <w:pPr>
      <w:tabs>
        <w:tab w:val="left" w:pos="480"/>
        <w:tab w:val="right" w:leader="dot" w:pos="8296"/>
      </w:tabs>
      <w:spacing w:before="156" w:after="120"/>
      <w:jc w:val="left"/>
    </w:pPr>
    <w:rPr>
      <w:rFonts w:asciiTheme="minorHAnsi" w:eastAsiaTheme="minorHAnsi"/>
      <w:b/>
      <w:bCs/>
      <w:caps/>
      <w:sz w:val="20"/>
      <w:szCs w:val="20"/>
    </w:rPr>
  </w:style>
  <w:style w:type="paragraph" w:styleId="TOC2">
    <w:name w:val="toc 2"/>
    <w:basedOn w:val="a"/>
    <w:next w:val="a"/>
    <w:autoRedefine/>
    <w:uiPriority w:val="39"/>
    <w:unhideWhenUsed/>
    <w:rsid w:val="000404C4"/>
    <w:pPr>
      <w:tabs>
        <w:tab w:val="left" w:pos="960"/>
        <w:tab w:val="right" w:leader="dot" w:pos="8296"/>
      </w:tabs>
      <w:spacing w:before="156"/>
      <w:ind w:left="240"/>
      <w:jc w:val="left"/>
    </w:pPr>
    <w:rPr>
      <w:rFonts w:asciiTheme="minorHAnsi" w:eastAsiaTheme="minorHAnsi"/>
      <w:smallCaps/>
      <w:sz w:val="20"/>
      <w:szCs w:val="20"/>
    </w:rPr>
  </w:style>
  <w:style w:type="paragraph" w:styleId="TOC3">
    <w:name w:val="toc 3"/>
    <w:basedOn w:val="a"/>
    <w:next w:val="a"/>
    <w:autoRedefine/>
    <w:uiPriority w:val="39"/>
    <w:unhideWhenUsed/>
    <w:rsid w:val="005069A9"/>
    <w:pPr>
      <w:spacing w:before="0"/>
      <w:ind w:left="480"/>
      <w:jc w:val="left"/>
    </w:pPr>
    <w:rPr>
      <w:rFonts w:asciiTheme="minorHAnsi" w:eastAsiaTheme="minorHAnsi"/>
      <w:i/>
      <w:iCs/>
      <w:sz w:val="20"/>
      <w:szCs w:val="20"/>
    </w:rPr>
  </w:style>
  <w:style w:type="character" w:styleId="ad">
    <w:name w:val="Hyperlink"/>
    <w:basedOn w:val="a0"/>
    <w:uiPriority w:val="99"/>
    <w:unhideWhenUsed/>
    <w:rsid w:val="00A27733"/>
    <w:rPr>
      <w:color w:val="0563C1" w:themeColor="hyperlink"/>
      <w:u w:val="single"/>
    </w:rPr>
  </w:style>
  <w:style w:type="character" w:styleId="ae">
    <w:name w:val="annotation reference"/>
    <w:basedOn w:val="a0"/>
    <w:uiPriority w:val="99"/>
    <w:semiHidden/>
    <w:unhideWhenUsed/>
    <w:rsid w:val="00A27733"/>
    <w:rPr>
      <w:sz w:val="21"/>
      <w:szCs w:val="21"/>
    </w:rPr>
  </w:style>
  <w:style w:type="paragraph" w:styleId="af">
    <w:name w:val="annotation text"/>
    <w:basedOn w:val="a"/>
    <w:link w:val="af0"/>
    <w:uiPriority w:val="99"/>
    <w:unhideWhenUsed/>
    <w:rsid w:val="00A27733"/>
    <w:pPr>
      <w:jc w:val="left"/>
    </w:pPr>
  </w:style>
  <w:style w:type="character" w:customStyle="1" w:styleId="af0">
    <w:name w:val="批注文字 字符"/>
    <w:basedOn w:val="a0"/>
    <w:link w:val="af"/>
    <w:uiPriority w:val="99"/>
    <w:rsid w:val="00A27733"/>
  </w:style>
  <w:style w:type="paragraph" w:styleId="af1">
    <w:name w:val="Balloon Text"/>
    <w:basedOn w:val="a"/>
    <w:link w:val="af2"/>
    <w:uiPriority w:val="99"/>
    <w:semiHidden/>
    <w:unhideWhenUsed/>
    <w:rsid w:val="00A27733"/>
    <w:pPr>
      <w:spacing w:before="0"/>
    </w:pPr>
    <w:rPr>
      <w:sz w:val="18"/>
      <w:szCs w:val="18"/>
    </w:rPr>
  </w:style>
  <w:style w:type="character" w:customStyle="1" w:styleId="af2">
    <w:name w:val="批注框文本 字符"/>
    <w:basedOn w:val="a0"/>
    <w:link w:val="af1"/>
    <w:uiPriority w:val="99"/>
    <w:semiHidden/>
    <w:rsid w:val="00A27733"/>
    <w:rPr>
      <w:sz w:val="18"/>
      <w:szCs w:val="18"/>
    </w:rPr>
  </w:style>
  <w:style w:type="paragraph" w:styleId="af3">
    <w:name w:val="annotation subject"/>
    <w:basedOn w:val="af"/>
    <w:next w:val="af"/>
    <w:link w:val="af4"/>
    <w:uiPriority w:val="99"/>
    <w:semiHidden/>
    <w:unhideWhenUsed/>
    <w:rsid w:val="009449B3"/>
    <w:rPr>
      <w:b/>
      <w:bCs/>
    </w:rPr>
  </w:style>
  <w:style w:type="character" w:customStyle="1" w:styleId="af4">
    <w:name w:val="批注主题 字符"/>
    <w:basedOn w:val="af0"/>
    <w:link w:val="af3"/>
    <w:uiPriority w:val="99"/>
    <w:semiHidden/>
    <w:rsid w:val="009449B3"/>
    <w:rPr>
      <w:b/>
      <w:bCs/>
    </w:rPr>
  </w:style>
  <w:style w:type="character" w:customStyle="1" w:styleId="20">
    <w:name w:val="标题 2 字符"/>
    <w:basedOn w:val="a0"/>
    <w:link w:val="2"/>
    <w:uiPriority w:val="9"/>
    <w:semiHidden/>
    <w:rsid w:val="00B811A9"/>
    <w:rPr>
      <w:rFonts w:asciiTheme="majorHAnsi" w:eastAsiaTheme="majorEastAsia" w:hAnsiTheme="majorHAnsi" w:cstheme="majorBidi"/>
      <w:b/>
      <w:bCs/>
      <w:sz w:val="32"/>
      <w:szCs w:val="32"/>
    </w:rPr>
  </w:style>
  <w:style w:type="paragraph" w:styleId="TOC4">
    <w:name w:val="toc 4"/>
    <w:basedOn w:val="a"/>
    <w:next w:val="a"/>
    <w:autoRedefine/>
    <w:uiPriority w:val="39"/>
    <w:unhideWhenUsed/>
    <w:rsid w:val="005069A9"/>
    <w:pPr>
      <w:spacing w:before="0"/>
      <w:ind w:left="720"/>
      <w:jc w:val="left"/>
    </w:pPr>
    <w:rPr>
      <w:rFonts w:asciiTheme="minorHAnsi" w:eastAsiaTheme="minorHAnsi"/>
      <w:sz w:val="18"/>
      <w:szCs w:val="18"/>
    </w:rPr>
  </w:style>
  <w:style w:type="paragraph" w:styleId="af5">
    <w:name w:val="Revision"/>
    <w:hidden/>
    <w:uiPriority w:val="99"/>
    <w:semiHidden/>
    <w:rsid w:val="00BD5ECF"/>
    <w:pPr>
      <w:spacing w:beforeLines="0" w:before="0"/>
      <w:jc w:val="left"/>
    </w:pPr>
  </w:style>
  <w:style w:type="paragraph" w:styleId="TOC5">
    <w:name w:val="toc 5"/>
    <w:basedOn w:val="a"/>
    <w:next w:val="a"/>
    <w:autoRedefine/>
    <w:uiPriority w:val="39"/>
    <w:unhideWhenUsed/>
    <w:rsid w:val="0041456B"/>
    <w:pPr>
      <w:spacing w:before="0"/>
      <w:ind w:left="960"/>
      <w:jc w:val="left"/>
    </w:pPr>
    <w:rPr>
      <w:rFonts w:asciiTheme="minorHAnsi" w:eastAsiaTheme="minorHAnsi"/>
      <w:sz w:val="18"/>
      <w:szCs w:val="18"/>
    </w:rPr>
  </w:style>
  <w:style w:type="paragraph" w:styleId="TOC6">
    <w:name w:val="toc 6"/>
    <w:basedOn w:val="a"/>
    <w:next w:val="a"/>
    <w:autoRedefine/>
    <w:uiPriority w:val="39"/>
    <w:unhideWhenUsed/>
    <w:rsid w:val="0041456B"/>
    <w:pPr>
      <w:spacing w:before="0"/>
      <w:ind w:left="1200"/>
      <w:jc w:val="left"/>
    </w:pPr>
    <w:rPr>
      <w:rFonts w:asciiTheme="minorHAnsi" w:eastAsiaTheme="minorHAnsi"/>
      <w:sz w:val="18"/>
      <w:szCs w:val="18"/>
    </w:rPr>
  </w:style>
  <w:style w:type="paragraph" w:styleId="TOC7">
    <w:name w:val="toc 7"/>
    <w:basedOn w:val="a"/>
    <w:next w:val="a"/>
    <w:autoRedefine/>
    <w:uiPriority w:val="39"/>
    <w:unhideWhenUsed/>
    <w:rsid w:val="0041456B"/>
    <w:pPr>
      <w:spacing w:before="0"/>
      <w:ind w:left="1440"/>
      <w:jc w:val="left"/>
    </w:pPr>
    <w:rPr>
      <w:rFonts w:asciiTheme="minorHAnsi" w:eastAsiaTheme="minorHAnsi"/>
      <w:sz w:val="18"/>
      <w:szCs w:val="18"/>
    </w:rPr>
  </w:style>
  <w:style w:type="paragraph" w:styleId="TOC8">
    <w:name w:val="toc 8"/>
    <w:basedOn w:val="a"/>
    <w:next w:val="a"/>
    <w:autoRedefine/>
    <w:uiPriority w:val="39"/>
    <w:unhideWhenUsed/>
    <w:rsid w:val="0041456B"/>
    <w:pPr>
      <w:spacing w:before="0"/>
      <w:ind w:left="1680"/>
      <w:jc w:val="left"/>
    </w:pPr>
    <w:rPr>
      <w:rFonts w:asciiTheme="minorHAnsi" w:eastAsiaTheme="minorHAnsi"/>
      <w:sz w:val="18"/>
      <w:szCs w:val="18"/>
    </w:rPr>
  </w:style>
  <w:style w:type="paragraph" w:styleId="TOC9">
    <w:name w:val="toc 9"/>
    <w:basedOn w:val="a"/>
    <w:next w:val="a"/>
    <w:autoRedefine/>
    <w:uiPriority w:val="39"/>
    <w:unhideWhenUsed/>
    <w:rsid w:val="0041456B"/>
    <w:pPr>
      <w:spacing w:before="0"/>
      <w:ind w:left="1920"/>
      <w:jc w:val="left"/>
    </w:pPr>
    <w:rPr>
      <w:rFonts w:asciiTheme="minorHAnsi" w:eastAsiaTheme="minorHAnsi"/>
      <w:sz w:val="18"/>
      <w:szCs w:val="18"/>
    </w:rPr>
  </w:style>
  <w:style w:type="character" w:customStyle="1" w:styleId="1">
    <w:name w:val="未处理的提及1"/>
    <w:basedOn w:val="a0"/>
    <w:uiPriority w:val="99"/>
    <w:semiHidden/>
    <w:unhideWhenUsed/>
    <w:rsid w:val="00100E6F"/>
    <w:rPr>
      <w:color w:val="605E5C"/>
      <w:shd w:val="clear" w:color="auto" w:fill="E1DFDD"/>
    </w:rPr>
  </w:style>
  <w:style w:type="character" w:customStyle="1" w:styleId="21">
    <w:name w:val="未处理的提及2"/>
    <w:basedOn w:val="a0"/>
    <w:uiPriority w:val="99"/>
    <w:semiHidden/>
    <w:unhideWhenUsed/>
    <w:rsid w:val="00681BE7"/>
    <w:rPr>
      <w:color w:val="605E5C"/>
      <w:shd w:val="clear" w:color="auto" w:fill="E1DFDD"/>
    </w:rPr>
  </w:style>
  <w:style w:type="character" w:styleId="af6">
    <w:name w:val="FollowedHyperlink"/>
    <w:basedOn w:val="a0"/>
    <w:uiPriority w:val="99"/>
    <w:semiHidden/>
    <w:unhideWhenUsed/>
    <w:rsid w:val="00EC23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3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data.worldbank.org/topic/poverty?locations=CN" TargetMode="External"/><Relationship Id="rId18" Type="http://schemas.openxmlformats.org/officeDocument/2006/relationships/hyperlink" Target="http://wap.xjdaily.com/xjrb/20210324/171807.html" TargetMode="External"/><Relationship Id="rId26" Type="http://schemas.openxmlformats.org/officeDocument/2006/relationships/hyperlink" Target="http://static.cninfo.com.cn/finalpage/2021-04-22/1209759885.PDF" TargetMode="External"/><Relationship Id="rId3" Type="http://schemas.openxmlformats.org/officeDocument/2006/relationships/hyperlink" Target="http://rst.xinjiang.gov.cn/rst/c100488/201805/7efb67ed8d2644d1beb279b89f235d41.shtml" TargetMode="External"/><Relationship Id="rId21" Type="http://schemas.openxmlformats.org/officeDocument/2006/relationships/hyperlink" Target="http://www.gov.cn/xinwen/2021-03/09/content_5591835.htm" TargetMode="External"/><Relationship Id="rId34" Type="http://schemas.openxmlformats.org/officeDocument/2006/relationships/hyperlink" Target="https://www.un.org/development/desa/dspd/wp-content/uploads/sites/22/2018/05/15.pdf" TargetMode="External"/><Relationship Id="rId7" Type="http://schemas.openxmlformats.org/officeDocument/2006/relationships/hyperlink" Target="https://news.un.org/zh/story/2021/10/1093252" TargetMode="External"/><Relationship Id="rId12" Type="http://schemas.openxmlformats.org/officeDocument/2006/relationships/hyperlink" Target="https://www.un.org/development/desa/dspd/wp-content/uploads/sites/22/2018/05/15.pdf" TargetMode="External"/><Relationship Id="rId17" Type="http://schemas.openxmlformats.org/officeDocument/2006/relationships/hyperlink" Target="http://rst.xinjiang.gov.cn/rst/c100488/202112/d2fad6d3b83242f2ba98907e92d5aa40.shtml" TargetMode="External"/><Relationship Id="rId25" Type="http://schemas.openxmlformats.org/officeDocument/2006/relationships/hyperlink" Target="http://43.248.49.97/" TargetMode="External"/><Relationship Id="rId33" Type="http://schemas.openxmlformats.org/officeDocument/2006/relationships/hyperlink" Target="http://wap.xjdaily.com/xjrb/20210324/171807.html" TargetMode="External"/><Relationship Id="rId2" Type="http://schemas.openxmlformats.org/officeDocument/2006/relationships/hyperlink" Target="http://rst.xinjiang.gov.cn/rst/c100488/201507/fd82e818f53845118d6e6f4a235c1093.shtml" TargetMode="External"/><Relationship Id="rId16" Type="http://schemas.openxmlformats.org/officeDocument/2006/relationships/hyperlink" Target="http://rst.xinjiang.gov.cn/rst/c100488/201805/7efb67ed8d2644d1beb279b89f235d41.shtml" TargetMode="External"/><Relationship Id="rId20" Type="http://schemas.openxmlformats.org/officeDocument/2006/relationships/hyperlink" Target="https://news.un.org/zh/story/2021/10/1093252" TargetMode="External"/><Relationship Id="rId29" Type="http://schemas.openxmlformats.org/officeDocument/2006/relationships/hyperlink" Target="https://www.customsmobile.com/rulings/docview?doc_id=HQ%20H318182&amp;highlight=%22forced%20labor%22" TargetMode="External"/><Relationship Id="rId1" Type="http://schemas.openxmlformats.org/officeDocument/2006/relationships/hyperlink" Target="http://rst.xinjiang.gov.cn/rst/c100488/201609/4dac6ad65af9426cb72f3cb4c724e84b.shtml" TargetMode="External"/><Relationship Id="rId6" Type="http://schemas.openxmlformats.org/officeDocument/2006/relationships/hyperlink" Target="http://www.scio.gov.cn/zfbps/32832/Document/1708580/1708580.htm" TargetMode="External"/><Relationship Id="rId11" Type="http://schemas.openxmlformats.org/officeDocument/2006/relationships/hyperlink" Target="http://wap.xjdaily.com/xjrb/20210324/171807.html&#12290;&#30456;&#20851;&#25968;&#25454;&#35265;&#22270;&#34920;8" TargetMode="External"/><Relationship Id="rId24" Type="http://schemas.openxmlformats.org/officeDocument/2006/relationships/hyperlink" Target="https://www.solarpowerworldonline.com/2021/11/an-update-on-wro-enforcement-on-imported-solar-panels/" TargetMode="External"/><Relationship Id="rId32" Type="http://schemas.openxmlformats.org/officeDocument/2006/relationships/hyperlink" Target="http://www.scio.gov.cn/zfbps/ndhf/42312/Document/1687707/1687707.htm" TargetMode="External"/><Relationship Id="rId5" Type="http://schemas.openxmlformats.org/officeDocument/2006/relationships/hyperlink" Target="http://wap.xjdaily.com/xjrb/20210324/171807.html" TargetMode="External"/><Relationship Id="rId15" Type="http://schemas.openxmlformats.org/officeDocument/2006/relationships/hyperlink" Target="http://rst.xinjiang.gov.cn/rst/c100488/201507/fd82e818f53845118d6e6f4a235c1093.shtml" TargetMode="External"/><Relationship Id="rId23" Type="http://schemas.openxmlformats.org/officeDocument/2006/relationships/hyperlink" Target="https://www.cbp.gov/newsroom/national-media-release/department-homeland-security-issues-withhold-release-order-silica" TargetMode="External"/><Relationship Id="rId28" Type="http://schemas.openxmlformats.org/officeDocument/2006/relationships/hyperlink" Target="https://rulings.cbp.gov/home" TargetMode="External"/><Relationship Id="rId10" Type="http://schemas.openxmlformats.org/officeDocument/2006/relationships/hyperlink" Target="https://www.chinania.org.cn/html/guojihezuo/guojixinwen/2022/0211/48400.html" TargetMode="External"/><Relationship Id="rId19" Type="http://schemas.openxmlformats.org/officeDocument/2006/relationships/hyperlink" Target="http://www.scio.gov.cn/zfbps/ndhf/44691/Document/1708589/1708589.htm" TargetMode="External"/><Relationship Id="rId31" Type="http://schemas.openxmlformats.org/officeDocument/2006/relationships/hyperlink" Target="http://tjj.xinjiang.gov.cn/tjj/tjgn/202006/06087bf9aeb04c4eb518627b5ee028be.shtml" TargetMode="External"/><Relationship Id="rId4" Type="http://schemas.openxmlformats.org/officeDocument/2006/relationships/hyperlink" Target="http://rst.xinjiang.gov.cn/rst/c100488/202112/d2fad6d3b83242f2ba98907e92d5aa40.shtml" TargetMode="External"/><Relationship Id="rId9" Type="http://schemas.openxmlformats.org/officeDocument/2006/relationships/hyperlink" Target="https://www.cbp.gov/newsroom/national-media-release/department-homeland-security-issues-withhold-release-order-silica" TargetMode="External"/><Relationship Id="rId14" Type="http://schemas.openxmlformats.org/officeDocument/2006/relationships/hyperlink" Target="http://rst.xinjiang.gov.cn/rst/c100488/201609/4dac6ad65af9426cb72f3cb4c724e84b.shtml" TargetMode="External"/><Relationship Id="rId22" Type="http://schemas.openxmlformats.org/officeDocument/2006/relationships/hyperlink" Target="https://www.dhs.gov/sites/default/files/publications/xinjiang-business-advisory-13july2021-1.pdf" TargetMode="External"/><Relationship Id="rId27" Type="http://schemas.openxmlformats.org/officeDocument/2006/relationships/hyperlink" Target="https://www.chinania.org.cn/html/guojihezuo/guojixinwen/2022/0211/48400.html" TargetMode="External"/><Relationship Id="rId30" Type="http://schemas.openxmlformats.org/officeDocument/2006/relationships/hyperlink" Target="http://43.248.49.97/" TargetMode="External"/><Relationship Id="rId35" Type="http://schemas.openxmlformats.org/officeDocument/2006/relationships/hyperlink" Target="https://data.worldbank.org/topic/poverty?locations=CN" TargetMode="External"/><Relationship Id="rId8" Type="http://schemas.openxmlformats.org/officeDocument/2006/relationships/hyperlink" Target="http://www.gov.cn/xinwen/2021-03/09/content_5591835.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24037;&#20316;\&#20225;&#19994;&#21512;&#35268;\&#12304;&#20225;&#19987;&#12305;&#36152;&#20419;&#20250;6256&#27861;&#26696;&#35780;&#35770;\03%20&#35780;&#35770;&#24847;&#35265;\v4\Exhibits\&#20986;&#21475;&#25968;&#2545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4037;&#20316;\&#20225;&#19994;&#21512;&#35268;\&#12304;&#20225;&#19987;&#12305;&#36152;&#20419;&#20250;6256&#27861;&#26696;&#35780;&#35770;\03%20&#35780;&#35770;&#24847;&#35265;\v4\Exhibits\&#20986;&#21475;&#25968;&#2545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t>新疆三次产业增加值占</a:t>
            </a:r>
            <a:r>
              <a:rPr lang="en-US" altLang="zh-CN"/>
              <a:t>GDP</a:t>
            </a:r>
            <a:r>
              <a:rPr lang="zh-CN"/>
              <a:t>比重</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4">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1D9-41C0-8806-0CDC9D784587}"/>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1D9-41C0-8806-0CDC9D784587}"/>
              </c:ext>
            </c:extLst>
          </c:dPt>
          <c:dPt>
            <c:idx val="2"/>
            <c:bubble3D val="0"/>
            <c:spPr>
              <a:solidFill>
                <a:schemeClr val="accent4">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1D9-41C0-8806-0CDC9D78458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新疆经济比例!$C$7:$C$9</c:f>
              <c:strCache>
                <c:ptCount val="3"/>
                <c:pt idx="0">
                  <c:v>第一产业</c:v>
                </c:pt>
                <c:pt idx="1">
                  <c:v>第二产业</c:v>
                </c:pt>
                <c:pt idx="2">
                  <c:v>第三产业</c:v>
                </c:pt>
              </c:strCache>
            </c:strRef>
          </c:cat>
          <c:val>
            <c:numRef>
              <c:f>新疆经济比例!$D$7:$D$9</c:f>
              <c:numCache>
                <c:formatCode>0.00%</c:formatCode>
                <c:ptCount val="3"/>
                <c:pt idx="0">
                  <c:v>0.13100000000000001</c:v>
                </c:pt>
                <c:pt idx="1">
                  <c:v>0.35299999999999998</c:v>
                </c:pt>
                <c:pt idx="2">
                  <c:v>0.51600000000000001</c:v>
                </c:pt>
              </c:numCache>
            </c:numRef>
          </c:val>
          <c:extLst>
            <c:ext xmlns:c16="http://schemas.microsoft.com/office/drawing/2014/chart" uri="{C3380CC4-5D6E-409C-BE32-E72D297353CC}">
              <c16:uniqueId val="{00000006-F1D9-41C0-8806-0CDC9D78458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zh-CN" altLang="en-US"/>
              <a:t>新疆三次产业就业人员占比</a:t>
            </a:r>
            <a:endParaRPr lang="en-US" altLang="zh-CN"/>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5">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093-4A6E-B69B-616DD0C7EE6F}"/>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093-4A6E-B69B-616DD0C7EE6F}"/>
              </c:ext>
            </c:extLst>
          </c:dPt>
          <c:dPt>
            <c:idx val="2"/>
            <c:bubble3D val="0"/>
            <c:spPr>
              <a:solidFill>
                <a:schemeClr val="accent5">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093-4A6E-B69B-616DD0C7EE6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zh-CN"/>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新疆经济比例!$C$31:$C$33</c:f>
              <c:strCache>
                <c:ptCount val="3"/>
                <c:pt idx="0">
                  <c:v>第一产业</c:v>
                </c:pt>
                <c:pt idx="1">
                  <c:v>第二产业</c:v>
                </c:pt>
                <c:pt idx="2">
                  <c:v>第三产业</c:v>
                </c:pt>
              </c:strCache>
            </c:strRef>
          </c:cat>
          <c:val>
            <c:numRef>
              <c:f>新疆经济比例!$D$31:$D$33</c:f>
              <c:numCache>
                <c:formatCode>0.00%</c:formatCode>
                <c:ptCount val="3"/>
                <c:pt idx="0">
                  <c:v>0.36399999999999999</c:v>
                </c:pt>
                <c:pt idx="1">
                  <c:v>0.14099999999999999</c:v>
                </c:pt>
                <c:pt idx="2">
                  <c:v>0.495</c:v>
                </c:pt>
              </c:numCache>
            </c:numRef>
          </c:val>
          <c:extLst>
            <c:ext xmlns:c16="http://schemas.microsoft.com/office/drawing/2014/chart" uri="{C3380CC4-5D6E-409C-BE32-E72D297353CC}">
              <c16:uniqueId val="{00000006-D093-4A6E-B69B-616DD0C7EE6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zh-C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B267-7F17-40E1-8AF2-327B2226F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69</Pages>
  <Words>13582</Words>
  <Characters>77420</Characters>
  <Application>Microsoft Office Word</Application>
  <DocSecurity>0</DocSecurity>
  <Lines>645</Lines>
  <Paragraphs>181</Paragraphs>
  <ScaleCrop>false</ScaleCrop>
  <Company/>
  <LinksUpToDate>false</LinksUpToDate>
  <CharactersWithSpaces>90821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JTN</dc:creator>
  <cp:keywords/>
  <dc:description/>
  <cp:lastModifiedBy>JTN</cp:lastModifiedBy>
  <cp:revision>7</cp:revision>
  <cp:lastPrinted>2022-03-06T03:24:00Z</cp:lastPrinted>
  <dcterms:created xsi:type="dcterms:W3CDTF">2022-05-25T07:07:00Z</dcterms:created>
  <dcterms:modified xsi:type="dcterms:W3CDTF">2022-05-25T14:01:00Z</dcterms:modified>
</cp:coreProperties>
</file>