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left"/>
        <w:rPr>
          <w:rFonts w:ascii="方正黑体_GBK" w:eastAsia="方正黑体_GBK" w:cs="方正黑体_GBK" w:hint="eastAsia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color w:val="333333"/>
          <w:kern w:val="0"/>
          <w:sz w:val="32"/>
          <w:szCs w:val="32"/>
        </w:rPr>
        <w:t>附件</w:t>
      </w:r>
    </w:p>
    <w:p>
      <w:pPr>
        <w:spacing w:line="560" w:lineRule="exact"/>
        <w:jc w:val="left"/>
        <w:rPr>
          <w:rFonts w:ascii="方正黑体_GBK" w:eastAsia="方正黑体_GBK" w:cs="方正黑体_GBK" w:hint="eastAsia"/>
          <w:color w:val="333333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实施法定检验以外进出口商品</w:t>
      </w:r>
    </w:p>
    <w:p>
      <w:pPr>
        <w:spacing w:line="560" w:lineRule="exact"/>
        <w:jc w:val="center"/>
        <w:rPr>
          <w:rFonts w:ascii="方正小标宋_GBK" w:eastAsia="方正小标宋_GBK" w:cs="方正小标宋_GBK" w:hint="eastAsia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抽查检验的商品范围</w:t>
      </w:r>
    </w:p>
    <w:p>
      <w:pPr>
        <w:spacing w:line="560" w:lineRule="exact"/>
        <w:jc w:val="center"/>
        <w:rPr>
          <w:rFonts w:ascii="方正仿宋_GBK" w:eastAsia="方正仿宋_GBK" w:cs="方正仿宋_GBK" w:hint="eastAsia"/>
          <w:sz w:val="40"/>
          <w:szCs w:val="40"/>
        </w:rPr>
      </w:pP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kern w:val="0"/>
          <w:sz w:val="32"/>
          <w:szCs w:val="32"/>
        </w:rPr>
      </w:pPr>
      <w:r>
        <w:rPr>
          <w:rFonts w:ascii="方正仿宋_GBK" w:eastAsia="方正仿宋_GBK" w:cs="方正仿宋_GBK" w:hint="eastAsia"/>
          <w:kern w:val="0"/>
          <w:sz w:val="32"/>
          <w:szCs w:val="32"/>
        </w:rPr>
        <w:t>一、进口商品：婴童用品、</w:t>
      </w:r>
      <w:r>
        <w:rPr>
          <w:rFonts w:ascii="方正仿宋_GBK" w:eastAsia="方正仿宋_GBK" w:cs="方正仿宋_GBK"/>
          <w:kern w:val="0"/>
          <w:sz w:val="32"/>
          <w:szCs w:val="32"/>
        </w:rPr>
        <w:t>食品接触产品、</w:t>
      </w:r>
      <w:r>
        <w:rPr>
          <w:rFonts w:ascii="方正仿宋_GBK" w:eastAsia="方正仿宋_GBK" w:cs="方正仿宋_GBK"/>
          <w:sz w:val="32"/>
          <w:szCs w:val="32"/>
        </w:rPr>
        <w:t>日用饰品、</w:t>
      </w:r>
      <w:r>
        <w:rPr>
          <w:rFonts w:ascii="方正仿宋_GBK" w:eastAsia="方正仿宋_GBK" w:cs="方正仿宋_GBK"/>
          <w:kern w:val="0"/>
          <w:sz w:val="32"/>
          <w:szCs w:val="32"/>
        </w:rPr>
        <w:t>成人鞋靴</w:t>
      </w:r>
      <w:r>
        <w:rPr>
          <w:rFonts w:ascii="方正仿宋_GBK" w:eastAsia="方正仿宋_GBK" w:cs="方正仿宋_GBK" w:hint="eastAsia"/>
          <w:kern w:val="0"/>
          <w:sz w:val="32"/>
          <w:szCs w:val="32"/>
        </w:rPr>
        <w:t>、</w:t>
      </w:r>
      <w:r>
        <w:rPr>
          <w:rFonts w:ascii="方正仿宋_GBK" w:eastAsia="方正仿宋_GBK" w:cs="方正仿宋_GBK" w:hint="eastAsia"/>
          <w:sz w:val="32"/>
          <w:szCs w:val="32"/>
        </w:rPr>
        <w:t>电子产品</w:t>
      </w:r>
      <w:r>
        <w:rPr>
          <w:rFonts w:ascii="方正仿宋_GBK" w:eastAsia="方正仿宋_GBK" w:cs="方正仿宋_GBK"/>
          <w:sz w:val="32"/>
          <w:szCs w:val="32"/>
        </w:rPr>
        <w:t>、低压电器</w:t>
      </w:r>
      <w:r>
        <w:rPr>
          <w:rFonts w:ascii="方正仿宋_GBK" w:eastAsia="方正仿宋_GBK" w:cs="方正仿宋_GBK" w:hint="eastAsia"/>
          <w:kern w:val="0"/>
          <w:sz w:val="32"/>
          <w:szCs w:val="32"/>
        </w:rPr>
        <w:t>等。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 w:hint="eastAsia"/>
        </w:rPr>
      </w:pPr>
      <w:r>
        <w:rPr>
          <w:rFonts w:ascii="方正仿宋_GBK" w:eastAsia="方正仿宋_GBK" w:cs="方正仿宋_GBK" w:hint="eastAsia"/>
          <w:kern w:val="0"/>
          <w:sz w:val="32"/>
          <w:szCs w:val="32"/>
        </w:rPr>
        <w:t>二、出口商品：婴童用品</w:t>
      </w:r>
      <w:r>
        <w:rPr>
          <w:rFonts w:ascii="方正仿宋_GBK" w:eastAsia="方正仿宋_GBK" w:cs="方正仿宋_GBK"/>
          <w:kern w:val="0"/>
          <w:sz w:val="32"/>
          <w:szCs w:val="32"/>
        </w:rPr>
        <w:t>、低压电器等</w:t>
      </w:r>
      <w:r>
        <w:rPr>
          <w:rFonts w:ascii="方正仿宋_GBK" w:eastAsia="方正仿宋_GBK" w:cs="方正仿宋_GBK" w:hint="eastAsia"/>
          <w:kern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6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7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27</TotalTime>
  <Application>Yozo_Office</Application>
  <Pages>1</Pages>
  <Words>82</Words>
  <Characters>82</Characters>
  <Lines>8</Lines>
  <Paragraphs>5</Paragraphs>
  <CharactersWithSpaces>82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雷菲</dc:creator>
  <cp:lastModifiedBy>王语冰</cp:lastModifiedBy>
  <cp:revision>0</cp:revision>
  <dcterms:created xsi:type="dcterms:W3CDTF">2024-11-11T09:46:00Z</dcterms:created>
  <dcterms:modified xsi:type="dcterms:W3CDTF">2026-05-08T12:22:38Z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2052-12.9.0.21590</vt:lpwstr>
  </property>
  <property fmtid="{D5CDD505-2E9C-101B-9397-08002B2CF9AE}" pid="3" name="ICV">
    <vt:lpwstr>71C599C9AA7AA277F947FC6970F6527F_43</vt:lpwstr>
  </property>
</Properties>
</file>